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9E" w:rsidRDefault="002011A5">
      <w:pPr>
        <w:rPr>
          <w:sz w:val="0"/>
          <w:szCs w:val="0"/>
        </w:rPr>
      </w:pPr>
      <w:r>
        <w:rPr>
          <w:noProof/>
          <w:lang w:val="ru-RU" w:eastAsia="ru-RU"/>
        </w:rPr>
        <w:drawing>
          <wp:inline distT="0" distB="0" distL="0" distR="0" wp14:anchorId="4CF0EDF3" wp14:editId="51E55061">
            <wp:extent cx="6086475" cy="873208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8732083"/>
                    </a:xfrm>
                    <a:prstGeom prst="rect">
                      <a:avLst/>
                    </a:prstGeom>
                    <a:noFill/>
                    <a:ln>
                      <a:noFill/>
                    </a:ln>
                  </pic:spPr>
                </pic:pic>
              </a:graphicData>
            </a:graphic>
          </wp:inline>
        </w:drawing>
      </w:r>
      <w:r w:rsidR="00F66C4C">
        <w:br w:type="page"/>
      </w:r>
    </w:p>
    <w:p w:rsidR="00F66C4C" w:rsidRDefault="00F66C4C" w:rsidP="00F66C4C">
      <w:pPr>
        <w:framePr w:h="16488" w:hSpace="10080" w:wrap="notBeside" w:vAnchor="text" w:hAnchor="margin" w:x="1" w:y="1"/>
        <w:widowControl w:val="0"/>
        <w:autoSpaceDE w:val="0"/>
        <w:autoSpaceDN w:val="0"/>
        <w:adjustRightInd w:val="0"/>
      </w:pPr>
      <w:r>
        <w:rPr>
          <w:noProof/>
          <w:lang w:val="ru-RU" w:eastAsia="ru-RU"/>
        </w:rPr>
        <w:lastRenderedPageBreak/>
        <w:drawing>
          <wp:inline distT="0" distB="0" distL="0" distR="0">
            <wp:extent cx="6553200" cy="951382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0" cy="9513827"/>
                    </a:xfrm>
                    <a:prstGeom prst="rect">
                      <a:avLst/>
                    </a:prstGeom>
                    <a:noFill/>
                    <a:ln>
                      <a:noFill/>
                    </a:ln>
                  </pic:spPr>
                </pic:pic>
              </a:graphicData>
            </a:graphic>
          </wp:inline>
        </w:drawing>
      </w:r>
    </w:p>
    <w:p w:rsidR="006F5C9E" w:rsidRPr="00F66C4C" w:rsidRDefault="006F5C9E">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66"/>
        <w:gridCol w:w="2595"/>
        <w:gridCol w:w="3342"/>
        <w:gridCol w:w="1463"/>
        <w:gridCol w:w="817"/>
        <w:gridCol w:w="148"/>
      </w:tblGrid>
      <w:tr w:rsidR="006F5C9E">
        <w:trPr>
          <w:trHeight w:hRule="exact" w:val="555"/>
        </w:trPr>
        <w:tc>
          <w:tcPr>
            <w:tcW w:w="4692" w:type="dxa"/>
            <w:gridSpan w:val="3"/>
            <w:shd w:val="clear" w:color="C0C0C0" w:fill="FFFFFF"/>
            <w:tcMar>
              <w:left w:w="34" w:type="dxa"/>
              <w:right w:w="34" w:type="dxa"/>
            </w:tcMar>
          </w:tcPr>
          <w:p w:rsidR="006F5C9E" w:rsidRDefault="00F66C4C">
            <w:pPr>
              <w:spacing w:after="0" w:line="240" w:lineRule="auto"/>
              <w:rPr>
                <w:sz w:val="16"/>
                <w:szCs w:val="16"/>
              </w:rPr>
            </w:pPr>
            <w:r>
              <w:rPr>
                <w:rFonts w:ascii="Times New Roman" w:hAnsi="Times New Roman" w:cs="Times New Roman"/>
                <w:color w:val="C0C0C0"/>
                <w:sz w:val="16"/>
                <w:szCs w:val="16"/>
              </w:rPr>
              <w:t>УП: z38.03.01.01_1.plx</w:t>
            </w:r>
          </w:p>
        </w:tc>
        <w:tc>
          <w:tcPr>
            <w:tcW w:w="3545" w:type="dxa"/>
          </w:tcPr>
          <w:p w:rsidR="006F5C9E" w:rsidRDefault="006F5C9E"/>
        </w:tc>
        <w:tc>
          <w:tcPr>
            <w:tcW w:w="1560" w:type="dxa"/>
          </w:tcPr>
          <w:p w:rsidR="006F5C9E" w:rsidRDefault="006F5C9E"/>
        </w:tc>
        <w:tc>
          <w:tcPr>
            <w:tcW w:w="1007" w:type="dxa"/>
            <w:gridSpan w:val="2"/>
            <w:shd w:val="clear" w:color="C0C0C0" w:fill="FFFFFF"/>
            <w:tcMar>
              <w:left w:w="34" w:type="dxa"/>
              <w:right w:w="34" w:type="dxa"/>
            </w:tcMar>
          </w:tcPr>
          <w:p w:rsidR="006F5C9E" w:rsidRDefault="00F66C4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6F5C9E">
        <w:trPr>
          <w:trHeight w:hRule="exact" w:val="138"/>
        </w:trPr>
        <w:tc>
          <w:tcPr>
            <w:tcW w:w="143" w:type="dxa"/>
          </w:tcPr>
          <w:p w:rsidR="006F5C9E" w:rsidRDefault="006F5C9E"/>
        </w:tc>
        <w:tc>
          <w:tcPr>
            <w:tcW w:w="1844" w:type="dxa"/>
          </w:tcPr>
          <w:p w:rsidR="006F5C9E" w:rsidRDefault="006F5C9E"/>
        </w:tc>
        <w:tc>
          <w:tcPr>
            <w:tcW w:w="2694" w:type="dxa"/>
          </w:tcPr>
          <w:p w:rsidR="006F5C9E" w:rsidRDefault="006F5C9E"/>
        </w:tc>
        <w:tc>
          <w:tcPr>
            <w:tcW w:w="3545" w:type="dxa"/>
          </w:tcPr>
          <w:p w:rsidR="006F5C9E" w:rsidRDefault="006F5C9E"/>
        </w:tc>
        <w:tc>
          <w:tcPr>
            <w:tcW w:w="1560" w:type="dxa"/>
          </w:tcPr>
          <w:p w:rsidR="006F5C9E" w:rsidRDefault="006F5C9E"/>
        </w:tc>
        <w:tc>
          <w:tcPr>
            <w:tcW w:w="852" w:type="dxa"/>
          </w:tcPr>
          <w:p w:rsidR="006F5C9E" w:rsidRDefault="006F5C9E"/>
        </w:tc>
        <w:tc>
          <w:tcPr>
            <w:tcW w:w="143" w:type="dxa"/>
          </w:tcPr>
          <w:p w:rsidR="006F5C9E" w:rsidRDefault="006F5C9E"/>
        </w:tc>
      </w:tr>
      <w:tr w:rsidR="006F5C9E">
        <w:trPr>
          <w:trHeight w:hRule="exact" w:val="29"/>
        </w:trPr>
        <w:tc>
          <w:tcPr>
            <w:tcW w:w="10788" w:type="dxa"/>
            <w:gridSpan w:val="7"/>
            <w:tcBorders>
              <w:top w:val="single" w:sz="16" w:space="0" w:color="000000"/>
            </w:tcBorders>
            <w:shd w:val="clear" w:color="FFFFFF" w:fill="FFFFFF"/>
            <w:tcMar>
              <w:left w:w="4" w:type="dxa"/>
              <w:right w:w="4" w:type="dxa"/>
            </w:tcMar>
          </w:tcPr>
          <w:p w:rsidR="006F5C9E" w:rsidRDefault="006F5C9E"/>
        </w:tc>
      </w:tr>
      <w:tr w:rsidR="006F5C9E">
        <w:trPr>
          <w:trHeight w:hRule="exact" w:val="248"/>
        </w:trPr>
        <w:tc>
          <w:tcPr>
            <w:tcW w:w="143" w:type="dxa"/>
          </w:tcPr>
          <w:p w:rsidR="006F5C9E" w:rsidRDefault="006F5C9E"/>
        </w:tc>
        <w:tc>
          <w:tcPr>
            <w:tcW w:w="1844" w:type="dxa"/>
          </w:tcPr>
          <w:p w:rsidR="006F5C9E" w:rsidRDefault="006F5C9E"/>
        </w:tc>
        <w:tc>
          <w:tcPr>
            <w:tcW w:w="2694" w:type="dxa"/>
          </w:tcPr>
          <w:p w:rsidR="006F5C9E" w:rsidRDefault="006F5C9E"/>
        </w:tc>
        <w:tc>
          <w:tcPr>
            <w:tcW w:w="3545" w:type="dxa"/>
          </w:tcPr>
          <w:p w:rsidR="006F5C9E" w:rsidRDefault="006F5C9E"/>
        </w:tc>
        <w:tc>
          <w:tcPr>
            <w:tcW w:w="1560" w:type="dxa"/>
          </w:tcPr>
          <w:p w:rsidR="006F5C9E" w:rsidRDefault="006F5C9E"/>
        </w:tc>
        <w:tc>
          <w:tcPr>
            <w:tcW w:w="852" w:type="dxa"/>
          </w:tcPr>
          <w:p w:rsidR="006F5C9E" w:rsidRDefault="006F5C9E"/>
        </w:tc>
        <w:tc>
          <w:tcPr>
            <w:tcW w:w="143" w:type="dxa"/>
          </w:tcPr>
          <w:p w:rsidR="006F5C9E" w:rsidRDefault="006F5C9E"/>
        </w:tc>
      </w:tr>
      <w:tr w:rsidR="006F5C9E" w:rsidRPr="0011204A">
        <w:trPr>
          <w:trHeight w:hRule="exact" w:val="277"/>
        </w:trPr>
        <w:tc>
          <w:tcPr>
            <w:tcW w:w="143" w:type="dxa"/>
          </w:tcPr>
          <w:p w:rsidR="006F5C9E" w:rsidRDefault="006F5C9E"/>
        </w:tc>
        <w:tc>
          <w:tcPr>
            <w:tcW w:w="1844" w:type="dxa"/>
          </w:tcPr>
          <w:p w:rsidR="006F5C9E" w:rsidRDefault="006F5C9E"/>
        </w:tc>
        <w:tc>
          <w:tcPr>
            <w:tcW w:w="6252" w:type="dxa"/>
            <w:gridSpan w:val="2"/>
            <w:shd w:val="clear" w:color="000000" w:fill="FFFFFF"/>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138"/>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2694" w:type="dxa"/>
          </w:tcPr>
          <w:p w:rsidR="006F5C9E" w:rsidRPr="00F66C4C" w:rsidRDefault="006F5C9E">
            <w:pPr>
              <w:rPr>
                <w:lang w:val="ru-RU"/>
              </w:rPr>
            </w:pPr>
          </w:p>
        </w:tc>
        <w:tc>
          <w:tcPr>
            <w:tcW w:w="3545" w:type="dxa"/>
          </w:tcPr>
          <w:p w:rsidR="006F5C9E" w:rsidRPr="00F66C4C" w:rsidRDefault="006F5C9E">
            <w:pPr>
              <w:rPr>
                <w:lang w:val="ru-RU"/>
              </w:rPr>
            </w:pP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2361"/>
        </w:trPr>
        <w:tc>
          <w:tcPr>
            <w:tcW w:w="143" w:type="dxa"/>
          </w:tcPr>
          <w:p w:rsidR="006F5C9E" w:rsidRPr="00F66C4C" w:rsidRDefault="006F5C9E">
            <w:pPr>
              <w:rPr>
                <w:lang w:val="ru-RU"/>
              </w:rPr>
            </w:pPr>
          </w:p>
        </w:tc>
        <w:tc>
          <w:tcPr>
            <w:tcW w:w="10504" w:type="dxa"/>
            <w:gridSpan w:val="5"/>
            <w:shd w:val="clear" w:color="000000" w:fill="FFFFFF"/>
            <w:tcMar>
              <w:left w:w="34" w:type="dxa"/>
              <w:right w:w="34" w:type="dxa"/>
            </w:tcMar>
          </w:tcPr>
          <w:p w:rsidR="006F5C9E" w:rsidRPr="00F66C4C" w:rsidRDefault="00F66C4C">
            <w:pPr>
              <w:spacing w:after="0" w:line="240" w:lineRule="auto"/>
              <w:rPr>
                <w:lang w:val="ru-RU"/>
              </w:rPr>
            </w:pPr>
            <w:r w:rsidRPr="00F66C4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Аудит</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Зав. кафедрой д.э.н.</w:t>
            </w:r>
            <w:proofErr w:type="gramStart"/>
            <w:r w:rsidRPr="00F66C4C">
              <w:rPr>
                <w:rFonts w:ascii="Times New Roman" w:hAnsi="Times New Roman" w:cs="Times New Roman"/>
                <w:color w:val="000000"/>
                <w:lang w:val="ru-RU"/>
              </w:rPr>
              <w:t>,п</w:t>
            </w:r>
            <w:proofErr w:type="gramEnd"/>
            <w:r w:rsidRPr="00F66C4C">
              <w:rPr>
                <w:rFonts w:ascii="Times New Roman" w:hAnsi="Times New Roman" w:cs="Times New Roman"/>
                <w:color w:val="000000"/>
                <w:lang w:val="ru-RU"/>
              </w:rPr>
              <w:t>рофессор Кизилов А.Н. _________________</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Программу состави</w:t>
            </w:r>
            <w:proofErr w:type="gramStart"/>
            <w:r w:rsidRPr="00F66C4C">
              <w:rPr>
                <w:rFonts w:ascii="Times New Roman" w:hAnsi="Times New Roman" w:cs="Times New Roman"/>
                <w:color w:val="000000"/>
                <w:lang w:val="ru-RU"/>
              </w:rPr>
              <w:t>л(</w:t>
            </w:r>
            <w:proofErr w:type="gramEnd"/>
            <w:r w:rsidRPr="00F66C4C">
              <w:rPr>
                <w:rFonts w:ascii="Times New Roman" w:hAnsi="Times New Roman" w:cs="Times New Roman"/>
                <w:color w:val="000000"/>
                <w:lang w:val="ru-RU"/>
              </w:rPr>
              <w:t>и):  к.э.н., доцент , Овчаренко О.В. _________________</w:t>
            </w:r>
          </w:p>
        </w:tc>
        <w:tc>
          <w:tcPr>
            <w:tcW w:w="143" w:type="dxa"/>
          </w:tcPr>
          <w:p w:rsidR="006F5C9E" w:rsidRPr="00F66C4C" w:rsidRDefault="006F5C9E">
            <w:pPr>
              <w:rPr>
                <w:lang w:val="ru-RU"/>
              </w:rPr>
            </w:pPr>
          </w:p>
        </w:tc>
      </w:tr>
      <w:tr w:rsidR="006F5C9E" w:rsidRPr="0011204A">
        <w:trPr>
          <w:trHeight w:hRule="exact" w:val="138"/>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2694" w:type="dxa"/>
          </w:tcPr>
          <w:p w:rsidR="006F5C9E" w:rsidRPr="00F66C4C" w:rsidRDefault="006F5C9E">
            <w:pPr>
              <w:rPr>
                <w:lang w:val="ru-RU"/>
              </w:rPr>
            </w:pPr>
          </w:p>
        </w:tc>
        <w:tc>
          <w:tcPr>
            <w:tcW w:w="3545" w:type="dxa"/>
          </w:tcPr>
          <w:p w:rsidR="006F5C9E" w:rsidRPr="00F66C4C" w:rsidRDefault="006F5C9E">
            <w:pPr>
              <w:rPr>
                <w:lang w:val="ru-RU"/>
              </w:rPr>
            </w:pP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29"/>
        </w:trPr>
        <w:tc>
          <w:tcPr>
            <w:tcW w:w="10788" w:type="dxa"/>
            <w:gridSpan w:val="7"/>
            <w:tcBorders>
              <w:top w:val="single" w:sz="16" w:space="0" w:color="000000"/>
            </w:tcBorders>
            <w:shd w:val="clear" w:color="FFFFFF" w:fill="FFFFFF"/>
            <w:tcMar>
              <w:left w:w="4" w:type="dxa"/>
              <w:right w:w="4" w:type="dxa"/>
            </w:tcMar>
          </w:tcPr>
          <w:p w:rsidR="006F5C9E" w:rsidRPr="00F66C4C" w:rsidRDefault="006F5C9E">
            <w:pPr>
              <w:rPr>
                <w:lang w:val="ru-RU"/>
              </w:rPr>
            </w:pPr>
          </w:p>
        </w:tc>
      </w:tr>
      <w:tr w:rsidR="006F5C9E" w:rsidRPr="0011204A">
        <w:trPr>
          <w:trHeight w:hRule="exact" w:val="248"/>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2694" w:type="dxa"/>
          </w:tcPr>
          <w:p w:rsidR="006F5C9E" w:rsidRPr="00F66C4C" w:rsidRDefault="006F5C9E">
            <w:pPr>
              <w:rPr>
                <w:lang w:val="ru-RU"/>
              </w:rPr>
            </w:pPr>
          </w:p>
        </w:tc>
        <w:tc>
          <w:tcPr>
            <w:tcW w:w="3545" w:type="dxa"/>
          </w:tcPr>
          <w:p w:rsidR="006F5C9E" w:rsidRPr="00F66C4C" w:rsidRDefault="006F5C9E">
            <w:pPr>
              <w:rPr>
                <w:lang w:val="ru-RU"/>
              </w:rPr>
            </w:pP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277"/>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6252" w:type="dxa"/>
            <w:gridSpan w:val="2"/>
            <w:shd w:val="clear" w:color="000000" w:fill="FFFFFF"/>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138"/>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2694" w:type="dxa"/>
          </w:tcPr>
          <w:p w:rsidR="006F5C9E" w:rsidRPr="00F66C4C" w:rsidRDefault="006F5C9E">
            <w:pPr>
              <w:rPr>
                <w:lang w:val="ru-RU"/>
              </w:rPr>
            </w:pPr>
          </w:p>
        </w:tc>
        <w:tc>
          <w:tcPr>
            <w:tcW w:w="3545" w:type="dxa"/>
          </w:tcPr>
          <w:p w:rsidR="006F5C9E" w:rsidRPr="00F66C4C" w:rsidRDefault="006F5C9E">
            <w:pPr>
              <w:rPr>
                <w:lang w:val="ru-RU"/>
              </w:rPr>
            </w:pP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2500"/>
        </w:trPr>
        <w:tc>
          <w:tcPr>
            <w:tcW w:w="143" w:type="dxa"/>
          </w:tcPr>
          <w:p w:rsidR="006F5C9E" w:rsidRPr="00F66C4C" w:rsidRDefault="006F5C9E">
            <w:pPr>
              <w:rPr>
                <w:lang w:val="ru-RU"/>
              </w:rPr>
            </w:pPr>
          </w:p>
        </w:tc>
        <w:tc>
          <w:tcPr>
            <w:tcW w:w="10504" w:type="dxa"/>
            <w:gridSpan w:val="5"/>
            <w:shd w:val="clear" w:color="000000" w:fill="FFFFFF"/>
            <w:tcMar>
              <w:left w:w="34" w:type="dxa"/>
              <w:right w:w="34" w:type="dxa"/>
            </w:tcMar>
          </w:tcPr>
          <w:p w:rsidR="006F5C9E" w:rsidRPr="00F66C4C" w:rsidRDefault="00F66C4C">
            <w:pPr>
              <w:spacing w:after="0" w:line="240" w:lineRule="auto"/>
              <w:rPr>
                <w:lang w:val="ru-RU"/>
              </w:rPr>
            </w:pPr>
            <w:r w:rsidRPr="00F66C4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Аудит</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Зав. кафедрой д.э.н.</w:t>
            </w:r>
            <w:proofErr w:type="gramStart"/>
            <w:r w:rsidRPr="00F66C4C">
              <w:rPr>
                <w:rFonts w:ascii="Times New Roman" w:hAnsi="Times New Roman" w:cs="Times New Roman"/>
                <w:color w:val="000000"/>
                <w:lang w:val="ru-RU"/>
              </w:rPr>
              <w:t>,п</w:t>
            </w:r>
            <w:proofErr w:type="gramEnd"/>
            <w:r w:rsidRPr="00F66C4C">
              <w:rPr>
                <w:rFonts w:ascii="Times New Roman" w:hAnsi="Times New Roman" w:cs="Times New Roman"/>
                <w:color w:val="000000"/>
                <w:lang w:val="ru-RU"/>
              </w:rPr>
              <w:t>рофессор Кизилов А.Н. _________________</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Программу состави</w:t>
            </w:r>
            <w:proofErr w:type="gramStart"/>
            <w:r w:rsidRPr="00F66C4C">
              <w:rPr>
                <w:rFonts w:ascii="Times New Roman" w:hAnsi="Times New Roman" w:cs="Times New Roman"/>
                <w:color w:val="000000"/>
                <w:lang w:val="ru-RU"/>
              </w:rPr>
              <w:t>л(</w:t>
            </w:r>
            <w:proofErr w:type="gramEnd"/>
            <w:r w:rsidRPr="00F66C4C">
              <w:rPr>
                <w:rFonts w:ascii="Times New Roman" w:hAnsi="Times New Roman" w:cs="Times New Roman"/>
                <w:color w:val="000000"/>
                <w:lang w:val="ru-RU"/>
              </w:rPr>
              <w:t>и):  к.э.н., доцент , Овчаренко О.В. _________________</w:t>
            </w:r>
          </w:p>
        </w:tc>
        <w:tc>
          <w:tcPr>
            <w:tcW w:w="143" w:type="dxa"/>
          </w:tcPr>
          <w:p w:rsidR="006F5C9E" w:rsidRPr="00F66C4C" w:rsidRDefault="006F5C9E">
            <w:pPr>
              <w:rPr>
                <w:lang w:val="ru-RU"/>
              </w:rPr>
            </w:pPr>
          </w:p>
        </w:tc>
      </w:tr>
      <w:tr w:rsidR="006F5C9E" w:rsidRPr="0011204A">
        <w:trPr>
          <w:trHeight w:hRule="exact" w:val="138"/>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2694" w:type="dxa"/>
          </w:tcPr>
          <w:p w:rsidR="006F5C9E" w:rsidRPr="00F66C4C" w:rsidRDefault="006F5C9E">
            <w:pPr>
              <w:rPr>
                <w:lang w:val="ru-RU"/>
              </w:rPr>
            </w:pPr>
          </w:p>
        </w:tc>
        <w:tc>
          <w:tcPr>
            <w:tcW w:w="3545" w:type="dxa"/>
          </w:tcPr>
          <w:p w:rsidR="006F5C9E" w:rsidRPr="00F66C4C" w:rsidRDefault="006F5C9E">
            <w:pPr>
              <w:rPr>
                <w:lang w:val="ru-RU"/>
              </w:rPr>
            </w:pP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29"/>
        </w:trPr>
        <w:tc>
          <w:tcPr>
            <w:tcW w:w="10788" w:type="dxa"/>
            <w:gridSpan w:val="7"/>
            <w:tcBorders>
              <w:top w:val="single" w:sz="16" w:space="0" w:color="000000"/>
            </w:tcBorders>
            <w:shd w:val="clear" w:color="FFFFFF" w:fill="FFFFFF"/>
            <w:tcMar>
              <w:left w:w="4" w:type="dxa"/>
              <w:right w:w="4" w:type="dxa"/>
            </w:tcMar>
          </w:tcPr>
          <w:p w:rsidR="006F5C9E" w:rsidRPr="00F66C4C" w:rsidRDefault="006F5C9E">
            <w:pPr>
              <w:rPr>
                <w:lang w:val="ru-RU"/>
              </w:rPr>
            </w:pPr>
          </w:p>
        </w:tc>
      </w:tr>
      <w:tr w:rsidR="006F5C9E" w:rsidRPr="0011204A">
        <w:trPr>
          <w:trHeight w:hRule="exact" w:val="248"/>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2694" w:type="dxa"/>
          </w:tcPr>
          <w:p w:rsidR="006F5C9E" w:rsidRPr="00F66C4C" w:rsidRDefault="006F5C9E">
            <w:pPr>
              <w:rPr>
                <w:lang w:val="ru-RU"/>
              </w:rPr>
            </w:pPr>
          </w:p>
        </w:tc>
        <w:tc>
          <w:tcPr>
            <w:tcW w:w="3545" w:type="dxa"/>
          </w:tcPr>
          <w:p w:rsidR="006F5C9E" w:rsidRPr="00F66C4C" w:rsidRDefault="006F5C9E">
            <w:pPr>
              <w:rPr>
                <w:lang w:val="ru-RU"/>
              </w:rPr>
            </w:pP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277"/>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6252" w:type="dxa"/>
            <w:gridSpan w:val="2"/>
            <w:shd w:val="clear" w:color="000000" w:fill="FFFFFF"/>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138"/>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2694" w:type="dxa"/>
          </w:tcPr>
          <w:p w:rsidR="006F5C9E" w:rsidRPr="00F66C4C" w:rsidRDefault="006F5C9E">
            <w:pPr>
              <w:rPr>
                <w:lang w:val="ru-RU"/>
              </w:rPr>
            </w:pPr>
          </w:p>
        </w:tc>
        <w:tc>
          <w:tcPr>
            <w:tcW w:w="3545" w:type="dxa"/>
          </w:tcPr>
          <w:p w:rsidR="006F5C9E" w:rsidRPr="00F66C4C" w:rsidRDefault="006F5C9E">
            <w:pPr>
              <w:rPr>
                <w:lang w:val="ru-RU"/>
              </w:rPr>
            </w:pP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2222"/>
        </w:trPr>
        <w:tc>
          <w:tcPr>
            <w:tcW w:w="143" w:type="dxa"/>
          </w:tcPr>
          <w:p w:rsidR="006F5C9E" w:rsidRPr="00F66C4C" w:rsidRDefault="006F5C9E">
            <w:pPr>
              <w:rPr>
                <w:lang w:val="ru-RU"/>
              </w:rPr>
            </w:pPr>
          </w:p>
        </w:tc>
        <w:tc>
          <w:tcPr>
            <w:tcW w:w="10504" w:type="dxa"/>
            <w:gridSpan w:val="5"/>
            <w:shd w:val="clear" w:color="000000" w:fill="FFFFFF"/>
            <w:tcMar>
              <w:left w:w="34" w:type="dxa"/>
              <w:right w:w="34" w:type="dxa"/>
            </w:tcMar>
          </w:tcPr>
          <w:p w:rsidR="006F5C9E" w:rsidRPr="00F66C4C" w:rsidRDefault="00F66C4C">
            <w:pPr>
              <w:spacing w:after="0" w:line="240" w:lineRule="auto"/>
              <w:rPr>
                <w:lang w:val="ru-RU"/>
              </w:rPr>
            </w:pPr>
            <w:r w:rsidRPr="00F66C4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Аудит</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Зав. кафедрой: д.э.н.</w:t>
            </w:r>
            <w:proofErr w:type="gramStart"/>
            <w:r w:rsidRPr="00F66C4C">
              <w:rPr>
                <w:rFonts w:ascii="Times New Roman" w:hAnsi="Times New Roman" w:cs="Times New Roman"/>
                <w:color w:val="000000"/>
                <w:lang w:val="ru-RU"/>
              </w:rPr>
              <w:t>,п</w:t>
            </w:r>
            <w:proofErr w:type="gramEnd"/>
            <w:r w:rsidRPr="00F66C4C">
              <w:rPr>
                <w:rFonts w:ascii="Times New Roman" w:hAnsi="Times New Roman" w:cs="Times New Roman"/>
                <w:color w:val="000000"/>
                <w:lang w:val="ru-RU"/>
              </w:rPr>
              <w:t>рофессор Кизилов А.Н. _________________</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Программу состави</w:t>
            </w:r>
            <w:proofErr w:type="gramStart"/>
            <w:r w:rsidRPr="00F66C4C">
              <w:rPr>
                <w:rFonts w:ascii="Times New Roman" w:hAnsi="Times New Roman" w:cs="Times New Roman"/>
                <w:color w:val="000000"/>
                <w:lang w:val="ru-RU"/>
              </w:rPr>
              <w:t>л(</w:t>
            </w:r>
            <w:proofErr w:type="gramEnd"/>
            <w:r w:rsidRPr="00F66C4C">
              <w:rPr>
                <w:rFonts w:ascii="Times New Roman" w:hAnsi="Times New Roman" w:cs="Times New Roman"/>
                <w:color w:val="000000"/>
                <w:lang w:val="ru-RU"/>
              </w:rPr>
              <w:t>и):  к.э.н., доцент , Овчаренко О.В. _________________</w:t>
            </w:r>
          </w:p>
        </w:tc>
        <w:tc>
          <w:tcPr>
            <w:tcW w:w="143" w:type="dxa"/>
          </w:tcPr>
          <w:p w:rsidR="006F5C9E" w:rsidRPr="00F66C4C" w:rsidRDefault="006F5C9E">
            <w:pPr>
              <w:rPr>
                <w:lang w:val="ru-RU"/>
              </w:rPr>
            </w:pPr>
          </w:p>
        </w:tc>
      </w:tr>
      <w:tr w:rsidR="006F5C9E" w:rsidRPr="0011204A">
        <w:trPr>
          <w:trHeight w:hRule="exact" w:val="138"/>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2694" w:type="dxa"/>
          </w:tcPr>
          <w:p w:rsidR="006F5C9E" w:rsidRPr="00F66C4C" w:rsidRDefault="006F5C9E">
            <w:pPr>
              <w:rPr>
                <w:lang w:val="ru-RU"/>
              </w:rPr>
            </w:pPr>
          </w:p>
        </w:tc>
        <w:tc>
          <w:tcPr>
            <w:tcW w:w="3545" w:type="dxa"/>
          </w:tcPr>
          <w:p w:rsidR="006F5C9E" w:rsidRPr="00F66C4C" w:rsidRDefault="006F5C9E">
            <w:pPr>
              <w:rPr>
                <w:lang w:val="ru-RU"/>
              </w:rPr>
            </w:pP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29"/>
        </w:trPr>
        <w:tc>
          <w:tcPr>
            <w:tcW w:w="10788" w:type="dxa"/>
            <w:gridSpan w:val="7"/>
            <w:tcBorders>
              <w:top w:val="single" w:sz="16" w:space="0" w:color="000000"/>
            </w:tcBorders>
            <w:shd w:val="clear" w:color="FFFFFF" w:fill="FFFFFF"/>
            <w:tcMar>
              <w:left w:w="4" w:type="dxa"/>
              <w:right w:w="4" w:type="dxa"/>
            </w:tcMar>
          </w:tcPr>
          <w:p w:rsidR="006F5C9E" w:rsidRPr="00F66C4C" w:rsidRDefault="006F5C9E">
            <w:pPr>
              <w:rPr>
                <w:lang w:val="ru-RU"/>
              </w:rPr>
            </w:pPr>
          </w:p>
        </w:tc>
      </w:tr>
      <w:tr w:rsidR="006F5C9E" w:rsidRPr="0011204A">
        <w:trPr>
          <w:trHeight w:hRule="exact" w:val="387"/>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2694" w:type="dxa"/>
          </w:tcPr>
          <w:p w:rsidR="006F5C9E" w:rsidRPr="00F66C4C" w:rsidRDefault="006F5C9E">
            <w:pPr>
              <w:rPr>
                <w:lang w:val="ru-RU"/>
              </w:rPr>
            </w:pPr>
          </w:p>
        </w:tc>
        <w:tc>
          <w:tcPr>
            <w:tcW w:w="3545" w:type="dxa"/>
          </w:tcPr>
          <w:p w:rsidR="006F5C9E" w:rsidRPr="00F66C4C" w:rsidRDefault="006F5C9E">
            <w:pPr>
              <w:rPr>
                <w:lang w:val="ru-RU"/>
              </w:rPr>
            </w:pP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277"/>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6252" w:type="dxa"/>
            <w:gridSpan w:val="2"/>
            <w:shd w:val="clear" w:color="000000" w:fill="FFFFFF"/>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277"/>
        </w:trPr>
        <w:tc>
          <w:tcPr>
            <w:tcW w:w="143" w:type="dxa"/>
          </w:tcPr>
          <w:p w:rsidR="006F5C9E" w:rsidRPr="00F66C4C" w:rsidRDefault="006F5C9E">
            <w:pPr>
              <w:rPr>
                <w:lang w:val="ru-RU"/>
              </w:rPr>
            </w:pPr>
          </w:p>
        </w:tc>
        <w:tc>
          <w:tcPr>
            <w:tcW w:w="1844" w:type="dxa"/>
          </w:tcPr>
          <w:p w:rsidR="006F5C9E" w:rsidRPr="00F66C4C" w:rsidRDefault="006F5C9E">
            <w:pPr>
              <w:rPr>
                <w:lang w:val="ru-RU"/>
              </w:rPr>
            </w:pPr>
          </w:p>
        </w:tc>
        <w:tc>
          <w:tcPr>
            <w:tcW w:w="2694" w:type="dxa"/>
          </w:tcPr>
          <w:p w:rsidR="006F5C9E" w:rsidRPr="00F66C4C" w:rsidRDefault="006F5C9E">
            <w:pPr>
              <w:rPr>
                <w:lang w:val="ru-RU"/>
              </w:rPr>
            </w:pPr>
          </w:p>
        </w:tc>
        <w:tc>
          <w:tcPr>
            <w:tcW w:w="3545" w:type="dxa"/>
          </w:tcPr>
          <w:p w:rsidR="006F5C9E" w:rsidRPr="00F66C4C" w:rsidRDefault="006F5C9E">
            <w:pPr>
              <w:rPr>
                <w:lang w:val="ru-RU"/>
              </w:rPr>
            </w:pPr>
          </w:p>
        </w:tc>
        <w:tc>
          <w:tcPr>
            <w:tcW w:w="1560" w:type="dxa"/>
          </w:tcPr>
          <w:p w:rsidR="006F5C9E" w:rsidRPr="00F66C4C" w:rsidRDefault="006F5C9E">
            <w:pPr>
              <w:rPr>
                <w:lang w:val="ru-RU"/>
              </w:rPr>
            </w:pPr>
          </w:p>
        </w:tc>
        <w:tc>
          <w:tcPr>
            <w:tcW w:w="852" w:type="dxa"/>
          </w:tcPr>
          <w:p w:rsidR="006F5C9E" w:rsidRPr="00F66C4C" w:rsidRDefault="006F5C9E">
            <w:pPr>
              <w:rPr>
                <w:lang w:val="ru-RU"/>
              </w:rPr>
            </w:pPr>
          </w:p>
        </w:tc>
        <w:tc>
          <w:tcPr>
            <w:tcW w:w="143" w:type="dxa"/>
          </w:tcPr>
          <w:p w:rsidR="006F5C9E" w:rsidRPr="00F66C4C" w:rsidRDefault="006F5C9E">
            <w:pPr>
              <w:rPr>
                <w:lang w:val="ru-RU"/>
              </w:rPr>
            </w:pPr>
          </w:p>
        </w:tc>
      </w:tr>
      <w:tr w:rsidR="006F5C9E" w:rsidRPr="0011204A">
        <w:trPr>
          <w:trHeight w:hRule="exact" w:val="2222"/>
        </w:trPr>
        <w:tc>
          <w:tcPr>
            <w:tcW w:w="143" w:type="dxa"/>
          </w:tcPr>
          <w:p w:rsidR="006F5C9E" w:rsidRPr="00F66C4C" w:rsidRDefault="006F5C9E">
            <w:pPr>
              <w:rPr>
                <w:lang w:val="ru-RU"/>
              </w:rPr>
            </w:pPr>
          </w:p>
        </w:tc>
        <w:tc>
          <w:tcPr>
            <w:tcW w:w="10504" w:type="dxa"/>
            <w:gridSpan w:val="5"/>
            <w:shd w:val="clear" w:color="000000" w:fill="FFFFFF"/>
            <w:tcMar>
              <w:left w:w="34" w:type="dxa"/>
              <w:right w:w="34" w:type="dxa"/>
            </w:tcMar>
          </w:tcPr>
          <w:p w:rsidR="006F5C9E" w:rsidRPr="00F66C4C" w:rsidRDefault="00F66C4C">
            <w:pPr>
              <w:spacing w:after="0" w:line="240" w:lineRule="auto"/>
              <w:rPr>
                <w:lang w:val="ru-RU"/>
              </w:rPr>
            </w:pPr>
            <w:r w:rsidRPr="00F66C4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Аудит</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Зав. кафедрой: д.э.н.</w:t>
            </w:r>
            <w:proofErr w:type="gramStart"/>
            <w:r w:rsidRPr="00F66C4C">
              <w:rPr>
                <w:rFonts w:ascii="Times New Roman" w:hAnsi="Times New Roman" w:cs="Times New Roman"/>
                <w:color w:val="000000"/>
                <w:lang w:val="ru-RU"/>
              </w:rPr>
              <w:t>,п</w:t>
            </w:r>
            <w:proofErr w:type="gramEnd"/>
            <w:r w:rsidRPr="00F66C4C">
              <w:rPr>
                <w:rFonts w:ascii="Times New Roman" w:hAnsi="Times New Roman" w:cs="Times New Roman"/>
                <w:color w:val="000000"/>
                <w:lang w:val="ru-RU"/>
              </w:rPr>
              <w:t>рофессор Кизилов А.Н. _________________</w:t>
            </w:r>
          </w:p>
          <w:p w:rsidR="006F5C9E" w:rsidRPr="00F66C4C" w:rsidRDefault="006F5C9E">
            <w:pPr>
              <w:spacing w:after="0" w:line="240" w:lineRule="auto"/>
              <w:rPr>
                <w:lang w:val="ru-RU"/>
              </w:rPr>
            </w:pPr>
          </w:p>
          <w:p w:rsidR="006F5C9E" w:rsidRPr="00F66C4C" w:rsidRDefault="00F66C4C">
            <w:pPr>
              <w:spacing w:after="0" w:line="240" w:lineRule="auto"/>
              <w:rPr>
                <w:lang w:val="ru-RU"/>
              </w:rPr>
            </w:pPr>
            <w:r w:rsidRPr="00F66C4C">
              <w:rPr>
                <w:rFonts w:ascii="Times New Roman" w:hAnsi="Times New Roman" w:cs="Times New Roman"/>
                <w:color w:val="000000"/>
                <w:lang w:val="ru-RU"/>
              </w:rPr>
              <w:t>Программу состави</w:t>
            </w:r>
            <w:proofErr w:type="gramStart"/>
            <w:r w:rsidRPr="00F66C4C">
              <w:rPr>
                <w:rFonts w:ascii="Times New Roman" w:hAnsi="Times New Roman" w:cs="Times New Roman"/>
                <w:color w:val="000000"/>
                <w:lang w:val="ru-RU"/>
              </w:rPr>
              <w:t>л(</w:t>
            </w:r>
            <w:proofErr w:type="gramEnd"/>
            <w:r w:rsidRPr="00F66C4C">
              <w:rPr>
                <w:rFonts w:ascii="Times New Roman" w:hAnsi="Times New Roman" w:cs="Times New Roman"/>
                <w:color w:val="000000"/>
                <w:lang w:val="ru-RU"/>
              </w:rPr>
              <w:t>и):  к.э.н., доцент , Овчаренко О.В. _________________</w:t>
            </w:r>
          </w:p>
        </w:tc>
        <w:tc>
          <w:tcPr>
            <w:tcW w:w="143" w:type="dxa"/>
          </w:tcPr>
          <w:p w:rsidR="006F5C9E" w:rsidRPr="00F66C4C" w:rsidRDefault="006F5C9E">
            <w:pPr>
              <w:rPr>
                <w:lang w:val="ru-RU"/>
              </w:rPr>
            </w:pPr>
          </w:p>
        </w:tc>
      </w:tr>
    </w:tbl>
    <w:p w:rsidR="006F5C9E" w:rsidRPr="00F66C4C" w:rsidRDefault="00F66C4C">
      <w:pPr>
        <w:rPr>
          <w:sz w:val="0"/>
          <w:szCs w:val="0"/>
          <w:lang w:val="ru-RU"/>
        </w:rPr>
      </w:pPr>
      <w:r w:rsidRPr="00F66C4C">
        <w:rPr>
          <w:lang w:val="ru-RU"/>
        </w:rPr>
        <w:br w:type="page"/>
      </w:r>
    </w:p>
    <w:tbl>
      <w:tblPr>
        <w:tblW w:w="0" w:type="auto"/>
        <w:tblCellMar>
          <w:left w:w="0" w:type="dxa"/>
          <w:right w:w="0" w:type="dxa"/>
        </w:tblCellMar>
        <w:tblLook w:val="04A0" w:firstRow="1" w:lastRow="0" w:firstColumn="1" w:lastColumn="0" w:noHBand="0" w:noVBand="1"/>
      </w:tblPr>
      <w:tblGrid>
        <w:gridCol w:w="777"/>
        <w:gridCol w:w="1981"/>
        <w:gridCol w:w="1754"/>
        <w:gridCol w:w="4791"/>
        <w:gridCol w:w="971"/>
      </w:tblGrid>
      <w:tr w:rsidR="006F5C9E">
        <w:trPr>
          <w:trHeight w:hRule="exact" w:val="416"/>
        </w:trPr>
        <w:tc>
          <w:tcPr>
            <w:tcW w:w="4692" w:type="dxa"/>
            <w:gridSpan w:val="3"/>
            <w:shd w:val="clear" w:color="C0C0C0" w:fill="FFFFFF"/>
            <w:tcMar>
              <w:left w:w="34" w:type="dxa"/>
              <w:right w:w="34" w:type="dxa"/>
            </w:tcMar>
          </w:tcPr>
          <w:p w:rsidR="006F5C9E" w:rsidRDefault="00F66C4C">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5104" w:type="dxa"/>
          </w:tcPr>
          <w:p w:rsidR="006F5C9E" w:rsidRDefault="006F5C9E"/>
        </w:tc>
        <w:tc>
          <w:tcPr>
            <w:tcW w:w="1007" w:type="dxa"/>
            <w:shd w:val="clear" w:color="C0C0C0" w:fill="FFFFFF"/>
            <w:tcMar>
              <w:left w:w="34" w:type="dxa"/>
              <w:right w:w="34" w:type="dxa"/>
            </w:tcMar>
          </w:tcPr>
          <w:p w:rsidR="006F5C9E" w:rsidRDefault="00F66C4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6F5C9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F5C9E" w:rsidRPr="0011204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Цель освоения дициплины: Обеспечение базовых знаний в области организации и стандартизац</w:t>
            </w:r>
            <w:proofErr w:type="gramStart"/>
            <w:r w:rsidRPr="00F66C4C">
              <w:rPr>
                <w:rFonts w:ascii="Times New Roman" w:hAnsi="Times New Roman" w:cs="Times New Roman"/>
                <w:color w:val="000000"/>
                <w:sz w:val="19"/>
                <w:szCs w:val="19"/>
                <w:lang w:val="ru-RU"/>
              </w:rPr>
              <w:t>ии ау</w:t>
            </w:r>
            <w:proofErr w:type="gramEnd"/>
            <w:r w:rsidRPr="00F66C4C">
              <w:rPr>
                <w:rFonts w:ascii="Times New Roman" w:hAnsi="Times New Roman" w:cs="Times New Roman"/>
                <w:color w:val="000000"/>
                <w:sz w:val="19"/>
                <w:szCs w:val="19"/>
                <w:lang w:val="ru-RU"/>
              </w:rPr>
              <w:t>дита, воспитание практических навыков по проведению и оформлению результатов аудиторских проверок.</w:t>
            </w:r>
          </w:p>
        </w:tc>
      </w:tr>
      <w:tr w:rsidR="006F5C9E" w:rsidRPr="0011204A">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proofErr w:type="gramStart"/>
            <w:r w:rsidRPr="00F66C4C">
              <w:rPr>
                <w:rFonts w:ascii="Times New Roman" w:hAnsi="Times New Roman" w:cs="Times New Roman"/>
                <w:color w:val="000000"/>
                <w:sz w:val="19"/>
                <w:szCs w:val="19"/>
                <w:lang w:val="ru-RU"/>
              </w:rPr>
              <w:t>Задачи освоения дисциплины следующие: дать  общее понятие об  аудиторской деятельности, о тенденциях  и направлениях развития законодательства  современного Российского  государства в области аудита; ознакомить с действующей системой х стандартов аудиторской деятельности; сформировать представление об этапах проведения аудиторской проверки; дать  понятие о действующей системе регулирования аудиторской деятельности; ознакомить с  аудиторскими процедурами и методами, используемыми в ходе проведения аудиторской проверки;</w:t>
            </w:r>
            <w:proofErr w:type="gramEnd"/>
            <w:r w:rsidRPr="00F66C4C">
              <w:rPr>
                <w:rFonts w:ascii="Times New Roman" w:hAnsi="Times New Roman" w:cs="Times New Roman"/>
                <w:color w:val="000000"/>
                <w:sz w:val="19"/>
                <w:szCs w:val="19"/>
                <w:lang w:val="ru-RU"/>
              </w:rPr>
              <w:t xml:space="preserve"> привить студентам умение самостоятельно работать над Законами РФ, постановлениями Правительства РФ, нормативными и инструктивными документами, периодической экономической литературой и другими источниками.</w:t>
            </w:r>
          </w:p>
        </w:tc>
      </w:tr>
      <w:tr w:rsidR="006F5C9E" w:rsidRPr="0011204A">
        <w:trPr>
          <w:trHeight w:hRule="exact" w:val="277"/>
        </w:trPr>
        <w:tc>
          <w:tcPr>
            <w:tcW w:w="766" w:type="dxa"/>
          </w:tcPr>
          <w:p w:rsidR="006F5C9E" w:rsidRPr="00F66C4C" w:rsidRDefault="006F5C9E">
            <w:pPr>
              <w:rPr>
                <w:lang w:val="ru-RU"/>
              </w:rPr>
            </w:pPr>
          </w:p>
        </w:tc>
        <w:tc>
          <w:tcPr>
            <w:tcW w:w="2071" w:type="dxa"/>
          </w:tcPr>
          <w:p w:rsidR="006F5C9E" w:rsidRPr="00F66C4C" w:rsidRDefault="006F5C9E">
            <w:pPr>
              <w:rPr>
                <w:lang w:val="ru-RU"/>
              </w:rPr>
            </w:pPr>
          </w:p>
        </w:tc>
        <w:tc>
          <w:tcPr>
            <w:tcW w:w="1844" w:type="dxa"/>
          </w:tcPr>
          <w:p w:rsidR="006F5C9E" w:rsidRPr="00F66C4C" w:rsidRDefault="006F5C9E">
            <w:pPr>
              <w:rPr>
                <w:lang w:val="ru-RU"/>
              </w:rPr>
            </w:pPr>
          </w:p>
        </w:tc>
        <w:tc>
          <w:tcPr>
            <w:tcW w:w="5104" w:type="dxa"/>
          </w:tcPr>
          <w:p w:rsidR="006F5C9E" w:rsidRPr="00F66C4C" w:rsidRDefault="006F5C9E">
            <w:pPr>
              <w:rPr>
                <w:lang w:val="ru-RU"/>
              </w:rPr>
            </w:pPr>
          </w:p>
        </w:tc>
        <w:tc>
          <w:tcPr>
            <w:tcW w:w="993" w:type="dxa"/>
          </w:tcPr>
          <w:p w:rsidR="006F5C9E" w:rsidRPr="00F66C4C" w:rsidRDefault="006F5C9E">
            <w:pPr>
              <w:rPr>
                <w:lang w:val="ru-RU"/>
              </w:rPr>
            </w:pPr>
          </w:p>
        </w:tc>
      </w:tr>
      <w:tr w:rsidR="006F5C9E" w:rsidRPr="0011204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2. МЕСТО ДИСЦИПЛИНЫ В СТРУКТУРЕ ОБРАЗОВАТЕЛЬНОЙ ПРОГРАММЫ</w:t>
            </w:r>
          </w:p>
        </w:tc>
      </w:tr>
      <w:tr w:rsidR="006F5C9E">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Б1.В</w:t>
            </w:r>
          </w:p>
        </w:tc>
      </w:tr>
      <w:tr w:rsidR="006F5C9E" w:rsidRPr="0011204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b/>
                <w:color w:val="000000"/>
                <w:sz w:val="19"/>
                <w:szCs w:val="19"/>
                <w:lang w:val="ru-RU"/>
              </w:rPr>
              <w:t>Требования к предварительной подготовке обучающегося:</w:t>
            </w:r>
          </w:p>
        </w:tc>
      </w:tr>
      <w:tr w:rsidR="006F5C9E" w:rsidRPr="0011204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данные и умения, полученные в результате изучения дисциплин:</w:t>
            </w:r>
          </w:p>
        </w:tc>
      </w:tr>
      <w:tr w:rsidR="006F5C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Противодействие отмыванию доходов</w:t>
            </w:r>
          </w:p>
        </w:tc>
      </w:tr>
      <w:tr w:rsidR="006F5C9E" w:rsidRPr="0011204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r>
      <w:tr w:rsidR="006F5C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Основы бухгалтерского учета</w:t>
            </w:r>
          </w:p>
        </w:tc>
      </w:tr>
      <w:tr w:rsidR="006F5C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Основы аудита</w:t>
            </w:r>
          </w:p>
        </w:tc>
      </w:tr>
      <w:tr w:rsidR="006F5C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Ревизия и контроль</w:t>
            </w:r>
          </w:p>
        </w:tc>
      </w:tr>
      <w:tr w:rsidR="006F5C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Бухгалтерский финансовый учет</w:t>
            </w:r>
          </w:p>
        </w:tc>
      </w:tr>
      <w:tr w:rsidR="006F5C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Международные стандарты финансовой отчетности</w:t>
            </w:r>
          </w:p>
        </w:tc>
      </w:tr>
      <w:tr w:rsidR="006F5C9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2.1.9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Судебно-бухгалтерская экспертиза</w:t>
            </w:r>
          </w:p>
        </w:tc>
      </w:tr>
      <w:tr w:rsidR="006F5C9E" w:rsidRPr="0011204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F5C9E" w:rsidRPr="0011204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6F5C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Компьютеризация аудиторской деятельности</w:t>
            </w:r>
          </w:p>
        </w:tc>
      </w:tr>
      <w:tr w:rsidR="006F5C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Лабораторный практикум по аудиту</w:t>
            </w:r>
          </w:p>
        </w:tc>
      </w:tr>
      <w:tr w:rsidR="006F5C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Налоговый учет и отчетность</w:t>
            </w:r>
          </w:p>
        </w:tc>
      </w:tr>
      <w:tr w:rsidR="006F5C9E" w:rsidRPr="0011204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Подготовка к сдаче и сдача государственного экзамена</w:t>
            </w:r>
          </w:p>
        </w:tc>
      </w:tr>
      <w:tr w:rsidR="006F5C9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Преддипломная</w:t>
            </w:r>
          </w:p>
        </w:tc>
      </w:tr>
      <w:tr w:rsidR="006F5C9E">
        <w:trPr>
          <w:trHeight w:hRule="exact" w:val="277"/>
        </w:trPr>
        <w:tc>
          <w:tcPr>
            <w:tcW w:w="766" w:type="dxa"/>
          </w:tcPr>
          <w:p w:rsidR="006F5C9E" w:rsidRDefault="006F5C9E"/>
        </w:tc>
        <w:tc>
          <w:tcPr>
            <w:tcW w:w="2071" w:type="dxa"/>
          </w:tcPr>
          <w:p w:rsidR="006F5C9E" w:rsidRDefault="006F5C9E"/>
        </w:tc>
        <w:tc>
          <w:tcPr>
            <w:tcW w:w="1844" w:type="dxa"/>
          </w:tcPr>
          <w:p w:rsidR="006F5C9E" w:rsidRDefault="006F5C9E"/>
        </w:tc>
        <w:tc>
          <w:tcPr>
            <w:tcW w:w="5104" w:type="dxa"/>
          </w:tcPr>
          <w:p w:rsidR="006F5C9E" w:rsidRDefault="006F5C9E"/>
        </w:tc>
        <w:tc>
          <w:tcPr>
            <w:tcW w:w="993" w:type="dxa"/>
          </w:tcPr>
          <w:p w:rsidR="006F5C9E" w:rsidRDefault="006F5C9E"/>
        </w:tc>
      </w:tr>
      <w:tr w:rsidR="006F5C9E" w:rsidRPr="0011204A">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3. ТРЕБОВАНИЯ К РЕЗУЛЬТАТАМ ОСВОЕНИЯ ДИСЦИПЛИНЫ</w:t>
            </w:r>
          </w:p>
        </w:tc>
      </w:tr>
      <w:tr w:rsidR="006F5C9E" w:rsidRPr="0011204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ОК-6:      способностью использовать основы правовых знаний в различных сферах деятельности</w:t>
            </w:r>
          </w:p>
        </w:tc>
      </w:tr>
      <w:tr w:rsidR="006F5C9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b/>
                <w:color w:val="000000"/>
                <w:sz w:val="19"/>
                <w:szCs w:val="19"/>
              </w:rPr>
              <w:t>Знать:</w:t>
            </w:r>
          </w:p>
        </w:tc>
      </w:tr>
      <w:tr w:rsidR="006F5C9E" w:rsidRPr="0011204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систему нормативного регулирования аудиторской деятельности</w:t>
            </w:r>
          </w:p>
        </w:tc>
      </w:tr>
      <w:tr w:rsidR="006F5C9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b/>
                <w:color w:val="000000"/>
                <w:sz w:val="19"/>
                <w:szCs w:val="19"/>
              </w:rPr>
              <w:t>Уметь:</w:t>
            </w:r>
          </w:p>
        </w:tc>
      </w:tr>
      <w:tr w:rsidR="006F5C9E" w:rsidRPr="0011204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применять положения нормативных документов при разработке плана и программы аудита</w:t>
            </w:r>
          </w:p>
        </w:tc>
      </w:tr>
      <w:tr w:rsidR="006F5C9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b/>
                <w:color w:val="000000"/>
                <w:sz w:val="19"/>
                <w:szCs w:val="19"/>
              </w:rPr>
              <w:t>Владеть:</w:t>
            </w:r>
          </w:p>
        </w:tc>
      </w:tr>
      <w:tr w:rsidR="006F5C9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методикой анализа нормативных актов</w:t>
            </w:r>
          </w:p>
        </w:tc>
      </w:tr>
      <w:tr w:rsidR="006F5C9E" w:rsidRPr="0011204A">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ОПК-2:      способностью осуществлять сбор, анализ и обработку данных, необходимых для решения профессиональных задач</w:t>
            </w:r>
          </w:p>
        </w:tc>
      </w:tr>
      <w:tr w:rsidR="006F5C9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b/>
                <w:color w:val="000000"/>
                <w:sz w:val="19"/>
                <w:szCs w:val="19"/>
              </w:rPr>
              <w:t>Знать:</w:t>
            </w:r>
          </w:p>
        </w:tc>
      </w:tr>
      <w:tr w:rsidR="006F5C9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методологические основы планирования аудита</w:t>
            </w:r>
          </w:p>
        </w:tc>
      </w:tr>
      <w:tr w:rsidR="006F5C9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b/>
                <w:color w:val="000000"/>
                <w:sz w:val="19"/>
                <w:szCs w:val="19"/>
              </w:rPr>
              <w:t>Уметь:</w:t>
            </w:r>
          </w:p>
        </w:tc>
      </w:tr>
      <w:tr w:rsidR="006F5C9E" w:rsidRPr="0011204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планировать и организовывать аудиторскую проверку разделов бухгалтерской отчетности</w:t>
            </w:r>
          </w:p>
        </w:tc>
      </w:tr>
      <w:tr w:rsidR="006F5C9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b/>
                <w:color w:val="000000"/>
                <w:sz w:val="19"/>
                <w:szCs w:val="19"/>
              </w:rPr>
              <w:t>Владеть:</w:t>
            </w:r>
          </w:p>
        </w:tc>
      </w:tr>
      <w:tr w:rsidR="006F5C9E" w:rsidRPr="0011204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методикой определения и применения существенности в аудите</w:t>
            </w:r>
          </w:p>
        </w:tc>
      </w:tr>
      <w:tr w:rsidR="006F5C9E" w:rsidRPr="0011204A">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ПК-7: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6F5C9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b/>
                <w:color w:val="000000"/>
                <w:sz w:val="19"/>
                <w:szCs w:val="19"/>
              </w:rPr>
              <w:t>Знать:</w:t>
            </w:r>
          </w:p>
        </w:tc>
      </w:tr>
      <w:tr w:rsidR="006F5C9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способы обобщения информации</w:t>
            </w:r>
          </w:p>
        </w:tc>
      </w:tr>
    </w:tbl>
    <w:p w:rsidR="006F5C9E" w:rsidRDefault="00F66C4C">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237"/>
        <w:gridCol w:w="143"/>
        <w:gridCol w:w="817"/>
        <w:gridCol w:w="693"/>
        <w:gridCol w:w="1112"/>
        <w:gridCol w:w="1247"/>
        <w:gridCol w:w="699"/>
        <w:gridCol w:w="395"/>
        <w:gridCol w:w="978"/>
      </w:tblGrid>
      <w:tr w:rsidR="006F5C9E">
        <w:trPr>
          <w:trHeight w:hRule="exact" w:val="416"/>
        </w:trPr>
        <w:tc>
          <w:tcPr>
            <w:tcW w:w="4692" w:type="dxa"/>
            <w:gridSpan w:val="3"/>
            <w:shd w:val="clear" w:color="C0C0C0" w:fill="FFFFFF"/>
            <w:tcMar>
              <w:left w:w="34" w:type="dxa"/>
              <w:right w:w="34" w:type="dxa"/>
            </w:tcMar>
          </w:tcPr>
          <w:p w:rsidR="006F5C9E" w:rsidRDefault="00F66C4C">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851" w:type="dxa"/>
          </w:tcPr>
          <w:p w:rsidR="006F5C9E" w:rsidRDefault="006F5C9E"/>
        </w:tc>
        <w:tc>
          <w:tcPr>
            <w:tcW w:w="710" w:type="dxa"/>
          </w:tcPr>
          <w:p w:rsidR="006F5C9E" w:rsidRDefault="006F5C9E"/>
        </w:tc>
        <w:tc>
          <w:tcPr>
            <w:tcW w:w="1135" w:type="dxa"/>
          </w:tcPr>
          <w:p w:rsidR="006F5C9E" w:rsidRDefault="006F5C9E"/>
        </w:tc>
        <w:tc>
          <w:tcPr>
            <w:tcW w:w="1277" w:type="dxa"/>
          </w:tcPr>
          <w:p w:rsidR="006F5C9E" w:rsidRDefault="006F5C9E"/>
        </w:tc>
        <w:tc>
          <w:tcPr>
            <w:tcW w:w="710" w:type="dxa"/>
          </w:tcPr>
          <w:p w:rsidR="006F5C9E" w:rsidRDefault="006F5C9E"/>
        </w:tc>
        <w:tc>
          <w:tcPr>
            <w:tcW w:w="426" w:type="dxa"/>
          </w:tcPr>
          <w:p w:rsidR="006F5C9E" w:rsidRDefault="006F5C9E"/>
        </w:tc>
        <w:tc>
          <w:tcPr>
            <w:tcW w:w="1007" w:type="dxa"/>
            <w:shd w:val="clear" w:color="C0C0C0" w:fill="FFFFFF"/>
            <w:tcMar>
              <w:left w:w="34" w:type="dxa"/>
              <w:right w:w="34" w:type="dxa"/>
            </w:tcMar>
          </w:tcPr>
          <w:p w:rsidR="006F5C9E" w:rsidRDefault="00F66C4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6F5C9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b/>
                <w:color w:val="000000"/>
                <w:sz w:val="19"/>
                <w:szCs w:val="19"/>
              </w:rPr>
              <w:t>Уметь:</w:t>
            </w:r>
          </w:p>
        </w:tc>
      </w:tr>
      <w:tr w:rsidR="006F5C9E" w:rsidRPr="0011204A">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использовать результаты аудиторской проверки для повышения эффективности системы внутреннего контроля аудируемого лица</w:t>
            </w:r>
          </w:p>
        </w:tc>
      </w:tr>
      <w:tr w:rsidR="006F5C9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b/>
                <w:color w:val="000000"/>
                <w:sz w:val="19"/>
                <w:szCs w:val="19"/>
              </w:rPr>
              <w:t>Владеть:</w:t>
            </w:r>
          </w:p>
        </w:tc>
      </w:tr>
      <w:tr w:rsidR="006F5C9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способами определения аудиторской выборки</w:t>
            </w:r>
          </w:p>
        </w:tc>
      </w:tr>
      <w:tr w:rsidR="006F5C9E">
        <w:trPr>
          <w:trHeight w:hRule="exact" w:val="277"/>
        </w:trPr>
        <w:tc>
          <w:tcPr>
            <w:tcW w:w="993" w:type="dxa"/>
          </w:tcPr>
          <w:p w:rsidR="006F5C9E" w:rsidRDefault="006F5C9E"/>
        </w:tc>
        <w:tc>
          <w:tcPr>
            <w:tcW w:w="3545" w:type="dxa"/>
          </w:tcPr>
          <w:p w:rsidR="006F5C9E" w:rsidRDefault="006F5C9E"/>
        </w:tc>
        <w:tc>
          <w:tcPr>
            <w:tcW w:w="143" w:type="dxa"/>
          </w:tcPr>
          <w:p w:rsidR="006F5C9E" w:rsidRDefault="006F5C9E"/>
        </w:tc>
        <w:tc>
          <w:tcPr>
            <w:tcW w:w="851" w:type="dxa"/>
          </w:tcPr>
          <w:p w:rsidR="006F5C9E" w:rsidRDefault="006F5C9E"/>
        </w:tc>
        <w:tc>
          <w:tcPr>
            <w:tcW w:w="710" w:type="dxa"/>
          </w:tcPr>
          <w:p w:rsidR="006F5C9E" w:rsidRDefault="006F5C9E"/>
        </w:tc>
        <w:tc>
          <w:tcPr>
            <w:tcW w:w="1135" w:type="dxa"/>
          </w:tcPr>
          <w:p w:rsidR="006F5C9E" w:rsidRDefault="006F5C9E"/>
        </w:tc>
        <w:tc>
          <w:tcPr>
            <w:tcW w:w="1277" w:type="dxa"/>
          </w:tcPr>
          <w:p w:rsidR="006F5C9E" w:rsidRDefault="006F5C9E"/>
        </w:tc>
        <w:tc>
          <w:tcPr>
            <w:tcW w:w="710" w:type="dxa"/>
          </w:tcPr>
          <w:p w:rsidR="006F5C9E" w:rsidRDefault="006F5C9E"/>
        </w:tc>
        <w:tc>
          <w:tcPr>
            <w:tcW w:w="426" w:type="dxa"/>
          </w:tcPr>
          <w:p w:rsidR="006F5C9E" w:rsidRDefault="006F5C9E"/>
        </w:tc>
        <w:tc>
          <w:tcPr>
            <w:tcW w:w="993" w:type="dxa"/>
          </w:tcPr>
          <w:p w:rsidR="006F5C9E" w:rsidRDefault="006F5C9E"/>
        </w:tc>
      </w:tr>
      <w:tr w:rsidR="006F5C9E" w:rsidRPr="0011204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4. СТРУКТУРА И СОДЕРЖАНИЕ ДИСЦИПЛИНЫ (МОДУЛЯ)</w:t>
            </w:r>
          </w:p>
        </w:tc>
      </w:tr>
      <w:tr w:rsidR="006F5C9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Компетен-</w:t>
            </w:r>
          </w:p>
          <w:p w:rsidR="006F5C9E" w:rsidRDefault="00F66C4C">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6F5C9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b/>
                <w:color w:val="000000"/>
                <w:sz w:val="19"/>
                <w:szCs w:val="19"/>
              </w:rPr>
              <w:t>Раздел 1. КОНЦЕПТУАЛЬНЫЕ ОСНОВЫ АУДИТА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1.1. Место аудита в системе финансового контроля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Роль и функции финансового контроля в условиях рыночной экономики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Классификация видов финансового контроля.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Значение независимого аудиторского контроля и его экономическая обусловленность</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История развития аудита как профессиональной  деятельности.</w:t>
            </w:r>
          </w:p>
          <w:p w:rsidR="006F5C9E" w:rsidRDefault="00F66C4C">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1.1. Место аудита в системе финансового контроля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Роль и функции финансового контроля в условиях рыночной экономики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Классификация видов финансового контроля.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Значение независимого аудиторского контроля и его экономическая обусловленность</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История развития аудита как профессиональной  деятельности</w:t>
            </w:r>
          </w:p>
          <w:p w:rsidR="006F5C9E" w:rsidRDefault="00F66C4C">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rsidTr="0011204A">
        <w:trPr>
          <w:trHeight w:hRule="exact" w:val="268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1.1. Место аудита в системе финансового контроля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Роль и функции финансового контроля в условиях рыночной экономики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Классификация видов финансового контроля.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Значение независимого аудиторского контроля и его экономическая обусловленность</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История развития аудита как профессиональной  деятельности.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1.2. Сущность аудита и его виды</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Сущность аудита и характеристика его основных компонентов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Цели, задачи и функц</w:t>
            </w:r>
            <w:proofErr w:type="gramStart"/>
            <w:r w:rsidRPr="00F66C4C">
              <w:rPr>
                <w:rFonts w:ascii="Times New Roman" w:hAnsi="Times New Roman" w:cs="Times New Roman"/>
                <w:color w:val="000000"/>
                <w:sz w:val="19"/>
                <w:szCs w:val="19"/>
                <w:lang w:val="ru-RU"/>
              </w:rPr>
              <w:t>ии ау</w:t>
            </w:r>
            <w:proofErr w:type="gramEnd"/>
            <w:r w:rsidRPr="00F66C4C">
              <w:rPr>
                <w:rFonts w:ascii="Times New Roman" w:hAnsi="Times New Roman" w:cs="Times New Roman"/>
                <w:color w:val="000000"/>
                <w:sz w:val="19"/>
                <w:szCs w:val="19"/>
                <w:lang w:val="ru-RU"/>
              </w:rPr>
              <w:t>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Принципы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Классификация видов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 xml:space="preserve">Место аудита в структуре услуг, оказываемых аудиторскими организациями и </w:t>
            </w:r>
            <w:proofErr w:type="gramStart"/>
            <w:r w:rsidRPr="00F66C4C">
              <w:rPr>
                <w:rFonts w:ascii="Times New Roman" w:hAnsi="Times New Roman" w:cs="Times New Roman"/>
                <w:color w:val="000000"/>
                <w:sz w:val="19"/>
                <w:szCs w:val="19"/>
                <w:lang w:val="ru-RU"/>
              </w:rPr>
              <w:t>и</w:t>
            </w:r>
            <w:proofErr w:type="gramEnd"/>
            <w:r w:rsidRPr="00F66C4C">
              <w:rPr>
                <w:rFonts w:ascii="Times New Roman" w:hAnsi="Times New Roman" w:cs="Times New Roman"/>
                <w:color w:val="000000"/>
                <w:sz w:val="19"/>
                <w:szCs w:val="19"/>
                <w:lang w:val="ru-RU"/>
              </w:rPr>
              <w:t xml:space="preserve"> индивидуальными аудиторами.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bl>
    <w:p w:rsidR="006F5C9E" w:rsidRDefault="00F66C4C">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6"/>
        <w:gridCol w:w="119"/>
        <w:gridCol w:w="815"/>
        <w:gridCol w:w="683"/>
        <w:gridCol w:w="1096"/>
        <w:gridCol w:w="1216"/>
        <w:gridCol w:w="675"/>
        <w:gridCol w:w="390"/>
        <w:gridCol w:w="948"/>
      </w:tblGrid>
      <w:tr w:rsidR="006F5C9E">
        <w:trPr>
          <w:trHeight w:hRule="exact" w:val="416"/>
        </w:trPr>
        <w:tc>
          <w:tcPr>
            <w:tcW w:w="4692" w:type="dxa"/>
            <w:gridSpan w:val="3"/>
            <w:shd w:val="clear" w:color="C0C0C0" w:fill="FFFFFF"/>
            <w:tcMar>
              <w:left w:w="34" w:type="dxa"/>
              <w:right w:w="34" w:type="dxa"/>
            </w:tcMar>
          </w:tcPr>
          <w:p w:rsidR="006F5C9E" w:rsidRDefault="00F66C4C">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851" w:type="dxa"/>
          </w:tcPr>
          <w:p w:rsidR="006F5C9E" w:rsidRDefault="006F5C9E"/>
        </w:tc>
        <w:tc>
          <w:tcPr>
            <w:tcW w:w="710" w:type="dxa"/>
          </w:tcPr>
          <w:p w:rsidR="006F5C9E" w:rsidRDefault="006F5C9E"/>
        </w:tc>
        <w:tc>
          <w:tcPr>
            <w:tcW w:w="1135" w:type="dxa"/>
          </w:tcPr>
          <w:p w:rsidR="006F5C9E" w:rsidRDefault="006F5C9E"/>
        </w:tc>
        <w:tc>
          <w:tcPr>
            <w:tcW w:w="1277" w:type="dxa"/>
          </w:tcPr>
          <w:p w:rsidR="006F5C9E" w:rsidRDefault="006F5C9E"/>
        </w:tc>
        <w:tc>
          <w:tcPr>
            <w:tcW w:w="710" w:type="dxa"/>
          </w:tcPr>
          <w:p w:rsidR="006F5C9E" w:rsidRDefault="006F5C9E"/>
        </w:tc>
        <w:tc>
          <w:tcPr>
            <w:tcW w:w="426" w:type="dxa"/>
          </w:tcPr>
          <w:p w:rsidR="006F5C9E" w:rsidRDefault="006F5C9E"/>
        </w:tc>
        <w:tc>
          <w:tcPr>
            <w:tcW w:w="1007" w:type="dxa"/>
            <w:shd w:val="clear" w:color="C0C0C0" w:fill="FFFFFF"/>
            <w:tcMar>
              <w:left w:w="34" w:type="dxa"/>
              <w:right w:w="34" w:type="dxa"/>
            </w:tcMar>
          </w:tcPr>
          <w:p w:rsidR="006F5C9E" w:rsidRDefault="00F66C4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6F5C9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1.2. Сущность аудита и его виды</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Сущность аудита и характеристика его основных компонентов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Цели, задачи и функц</w:t>
            </w:r>
            <w:proofErr w:type="gramStart"/>
            <w:r w:rsidRPr="00F66C4C">
              <w:rPr>
                <w:rFonts w:ascii="Times New Roman" w:hAnsi="Times New Roman" w:cs="Times New Roman"/>
                <w:color w:val="000000"/>
                <w:sz w:val="19"/>
                <w:szCs w:val="19"/>
                <w:lang w:val="ru-RU"/>
              </w:rPr>
              <w:t>ии ау</w:t>
            </w:r>
            <w:proofErr w:type="gramEnd"/>
            <w:r w:rsidRPr="00F66C4C">
              <w:rPr>
                <w:rFonts w:ascii="Times New Roman" w:hAnsi="Times New Roman" w:cs="Times New Roman"/>
                <w:color w:val="000000"/>
                <w:sz w:val="19"/>
                <w:szCs w:val="19"/>
                <w:lang w:val="ru-RU"/>
              </w:rPr>
              <w:t>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Принципы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Классификация видов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 xml:space="preserve">Место аудита в структуре услуг, оказываемых аудиторскими организациями и </w:t>
            </w:r>
            <w:proofErr w:type="gramStart"/>
            <w:r w:rsidRPr="00F66C4C">
              <w:rPr>
                <w:rFonts w:ascii="Times New Roman" w:hAnsi="Times New Roman" w:cs="Times New Roman"/>
                <w:color w:val="000000"/>
                <w:sz w:val="19"/>
                <w:szCs w:val="19"/>
                <w:lang w:val="ru-RU"/>
              </w:rPr>
              <w:t>и</w:t>
            </w:r>
            <w:proofErr w:type="gramEnd"/>
            <w:r w:rsidRPr="00F66C4C">
              <w:rPr>
                <w:rFonts w:ascii="Times New Roman" w:hAnsi="Times New Roman" w:cs="Times New Roman"/>
                <w:color w:val="000000"/>
                <w:sz w:val="19"/>
                <w:szCs w:val="19"/>
                <w:lang w:val="ru-RU"/>
              </w:rPr>
              <w:t xml:space="preserve"> индивидуальными аудиторами.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1.2. Сущность аудита и его виды</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Сущность аудита и характеристика его основных компонентов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Цели, задачи и функц</w:t>
            </w:r>
            <w:proofErr w:type="gramStart"/>
            <w:r w:rsidRPr="00F66C4C">
              <w:rPr>
                <w:rFonts w:ascii="Times New Roman" w:hAnsi="Times New Roman" w:cs="Times New Roman"/>
                <w:color w:val="000000"/>
                <w:sz w:val="19"/>
                <w:szCs w:val="19"/>
                <w:lang w:val="ru-RU"/>
              </w:rPr>
              <w:t>ии ау</w:t>
            </w:r>
            <w:proofErr w:type="gramEnd"/>
            <w:r w:rsidRPr="00F66C4C">
              <w:rPr>
                <w:rFonts w:ascii="Times New Roman" w:hAnsi="Times New Roman" w:cs="Times New Roman"/>
                <w:color w:val="000000"/>
                <w:sz w:val="19"/>
                <w:szCs w:val="19"/>
                <w:lang w:val="ru-RU"/>
              </w:rPr>
              <w:t>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Принципы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Классификация видов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 xml:space="preserve">Место аудита в структуре услуг, оказываемых аудиторскими организациями и </w:t>
            </w:r>
            <w:proofErr w:type="gramStart"/>
            <w:r w:rsidRPr="00F66C4C">
              <w:rPr>
                <w:rFonts w:ascii="Times New Roman" w:hAnsi="Times New Roman" w:cs="Times New Roman"/>
                <w:color w:val="000000"/>
                <w:sz w:val="19"/>
                <w:szCs w:val="19"/>
                <w:lang w:val="ru-RU"/>
              </w:rPr>
              <w:t>и</w:t>
            </w:r>
            <w:proofErr w:type="gramEnd"/>
            <w:r w:rsidRPr="00F66C4C">
              <w:rPr>
                <w:rFonts w:ascii="Times New Roman" w:hAnsi="Times New Roman" w:cs="Times New Roman"/>
                <w:color w:val="000000"/>
                <w:sz w:val="19"/>
                <w:szCs w:val="19"/>
                <w:lang w:val="ru-RU"/>
              </w:rPr>
              <w:t xml:space="preserve"> индивидуальными аудиторами.</w:t>
            </w:r>
          </w:p>
          <w:p w:rsidR="006F5C9E" w:rsidRDefault="00F66C4C">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1.3. Регулирование аудиторской деятельности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Система нормативного регулирования аудиторской деятельности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Стандартизация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Структура и функции органов, регулирующих аудиторскую деятельность в России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Законодательные ограничения в проведен</w:t>
            </w:r>
            <w:proofErr w:type="gramStart"/>
            <w:r w:rsidRPr="00F66C4C">
              <w:rPr>
                <w:rFonts w:ascii="Times New Roman" w:hAnsi="Times New Roman" w:cs="Times New Roman"/>
                <w:color w:val="000000"/>
                <w:sz w:val="19"/>
                <w:szCs w:val="19"/>
                <w:lang w:val="ru-RU"/>
              </w:rPr>
              <w:t>ии ау</w:t>
            </w:r>
            <w:proofErr w:type="gramEnd"/>
            <w:r w:rsidRPr="00F66C4C">
              <w:rPr>
                <w:rFonts w:ascii="Times New Roman" w:hAnsi="Times New Roman" w:cs="Times New Roman"/>
                <w:color w:val="000000"/>
                <w:sz w:val="19"/>
                <w:szCs w:val="19"/>
                <w:lang w:val="ru-RU"/>
              </w:rPr>
              <w:t>диторских проверок конкретного клиента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Аудируемые лица, подлежащие обязательному аудиту</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Права и обязанности аудиторских организаций и индивидуальных аудиторов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Права и обязанности аудируемых лиц</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Ответственность аудиторских организаций и индивидуальных аудиторов</w:t>
            </w:r>
          </w:p>
          <w:p w:rsidR="006F5C9E" w:rsidRDefault="00F66C4C">
            <w:pPr>
              <w:spacing w:after="0" w:line="240" w:lineRule="auto"/>
              <w:rPr>
                <w:sz w:val="19"/>
                <w:szCs w:val="19"/>
              </w:rPr>
            </w:pPr>
            <w:r>
              <w:rPr>
                <w:rFonts w:ascii="Times New Roman" w:hAnsi="Times New Roman" w:cs="Times New Roman"/>
                <w:color w:val="000000"/>
                <w:sz w:val="19"/>
                <w:szCs w:val="19"/>
              </w:rPr>
              <w:t>Контроль качества аудита.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1.3. Регулирование аудиторской деятельности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Система нормативного регулирования аудиторской деятельности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Стандартизация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Структура и функции органов, регулирующих аудиторскую деятельность в России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Законодательные ограничения в проведен</w:t>
            </w:r>
            <w:proofErr w:type="gramStart"/>
            <w:r w:rsidRPr="00F66C4C">
              <w:rPr>
                <w:rFonts w:ascii="Times New Roman" w:hAnsi="Times New Roman" w:cs="Times New Roman"/>
                <w:color w:val="000000"/>
                <w:sz w:val="19"/>
                <w:szCs w:val="19"/>
                <w:lang w:val="ru-RU"/>
              </w:rPr>
              <w:t>ии ау</w:t>
            </w:r>
            <w:proofErr w:type="gramEnd"/>
            <w:r w:rsidRPr="00F66C4C">
              <w:rPr>
                <w:rFonts w:ascii="Times New Roman" w:hAnsi="Times New Roman" w:cs="Times New Roman"/>
                <w:color w:val="000000"/>
                <w:sz w:val="19"/>
                <w:szCs w:val="19"/>
                <w:lang w:val="ru-RU"/>
              </w:rPr>
              <w:t>диторских проверок конкретного клиента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Аудируемые лица, подлежащие обязательному аудиту</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Права и обязанности аудиторских организаций и индивидуальных аудиторов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Права и обязанности аудируемых лиц</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Ответственность аудиторских организаций и индивидуальных аудиторов</w:t>
            </w:r>
          </w:p>
          <w:p w:rsidR="006F5C9E" w:rsidRDefault="00F66C4C">
            <w:pPr>
              <w:spacing w:after="0" w:line="240" w:lineRule="auto"/>
              <w:rPr>
                <w:sz w:val="19"/>
                <w:szCs w:val="19"/>
              </w:rPr>
            </w:pPr>
            <w:r>
              <w:rPr>
                <w:rFonts w:ascii="Times New Roman" w:hAnsi="Times New Roman" w:cs="Times New Roman"/>
                <w:color w:val="000000"/>
                <w:sz w:val="19"/>
                <w:szCs w:val="19"/>
              </w:rPr>
              <w:t>Контроль качества аудита.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bl>
    <w:p w:rsidR="006F5C9E" w:rsidRDefault="00F66C4C">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91"/>
        <w:gridCol w:w="119"/>
        <w:gridCol w:w="814"/>
        <w:gridCol w:w="682"/>
        <w:gridCol w:w="1095"/>
        <w:gridCol w:w="1215"/>
        <w:gridCol w:w="674"/>
        <w:gridCol w:w="389"/>
        <w:gridCol w:w="948"/>
      </w:tblGrid>
      <w:tr w:rsidR="006F5C9E">
        <w:trPr>
          <w:trHeight w:hRule="exact" w:val="416"/>
        </w:trPr>
        <w:tc>
          <w:tcPr>
            <w:tcW w:w="4692" w:type="dxa"/>
            <w:gridSpan w:val="3"/>
            <w:shd w:val="clear" w:color="C0C0C0" w:fill="FFFFFF"/>
            <w:tcMar>
              <w:left w:w="34" w:type="dxa"/>
              <w:right w:w="34" w:type="dxa"/>
            </w:tcMar>
          </w:tcPr>
          <w:p w:rsidR="006F5C9E" w:rsidRDefault="00F66C4C">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851" w:type="dxa"/>
          </w:tcPr>
          <w:p w:rsidR="006F5C9E" w:rsidRDefault="006F5C9E"/>
        </w:tc>
        <w:tc>
          <w:tcPr>
            <w:tcW w:w="710" w:type="dxa"/>
          </w:tcPr>
          <w:p w:rsidR="006F5C9E" w:rsidRDefault="006F5C9E"/>
        </w:tc>
        <w:tc>
          <w:tcPr>
            <w:tcW w:w="1135" w:type="dxa"/>
          </w:tcPr>
          <w:p w:rsidR="006F5C9E" w:rsidRDefault="006F5C9E"/>
        </w:tc>
        <w:tc>
          <w:tcPr>
            <w:tcW w:w="1277" w:type="dxa"/>
          </w:tcPr>
          <w:p w:rsidR="006F5C9E" w:rsidRDefault="006F5C9E"/>
        </w:tc>
        <w:tc>
          <w:tcPr>
            <w:tcW w:w="710" w:type="dxa"/>
          </w:tcPr>
          <w:p w:rsidR="006F5C9E" w:rsidRDefault="006F5C9E"/>
        </w:tc>
        <w:tc>
          <w:tcPr>
            <w:tcW w:w="426" w:type="dxa"/>
          </w:tcPr>
          <w:p w:rsidR="006F5C9E" w:rsidRDefault="006F5C9E"/>
        </w:tc>
        <w:tc>
          <w:tcPr>
            <w:tcW w:w="1007" w:type="dxa"/>
            <w:shd w:val="clear" w:color="C0C0C0" w:fill="FFFFFF"/>
            <w:tcMar>
              <w:left w:w="34" w:type="dxa"/>
              <w:right w:w="34" w:type="dxa"/>
            </w:tcMar>
          </w:tcPr>
          <w:p w:rsidR="006F5C9E" w:rsidRDefault="00F66C4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6F5C9E">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1.3. Регулирование аудиторской деятельности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Система нормативного регулирования аудиторской деятельности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Стандартизация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Структура и функции органов, регулирующих аудиторскую деятельность в России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Законодательные ограничения в проведен</w:t>
            </w:r>
            <w:proofErr w:type="gramStart"/>
            <w:r w:rsidRPr="00F66C4C">
              <w:rPr>
                <w:rFonts w:ascii="Times New Roman" w:hAnsi="Times New Roman" w:cs="Times New Roman"/>
                <w:color w:val="000000"/>
                <w:sz w:val="19"/>
                <w:szCs w:val="19"/>
                <w:lang w:val="ru-RU"/>
              </w:rPr>
              <w:t>ии ау</w:t>
            </w:r>
            <w:proofErr w:type="gramEnd"/>
            <w:r w:rsidRPr="00F66C4C">
              <w:rPr>
                <w:rFonts w:ascii="Times New Roman" w:hAnsi="Times New Roman" w:cs="Times New Roman"/>
                <w:color w:val="000000"/>
                <w:sz w:val="19"/>
                <w:szCs w:val="19"/>
                <w:lang w:val="ru-RU"/>
              </w:rPr>
              <w:t>диторских проверок конкретного клиента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Аудируемые лица, подлежащие обязательному аудиту</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Права и обязанности аудиторских организаций и индивидуальных аудиторов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Права и обязанности аудируемых лиц</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Ответственность аудиторских организаций и индивидуальных аудиторов</w:t>
            </w:r>
          </w:p>
          <w:p w:rsidR="006F5C9E" w:rsidRDefault="00F66C4C">
            <w:pPr>
              <w:spacing w:after="0" w:line="240" w:lineRule="auto"/>
              <w:rPr>
                <w:sz w:val="19"/>
                <w:szCs w:val="19"/>
              </w:rPr>
            </w:pPr>
            <w:r>
              <w:rPr>
                <w:rFonts w:ascii="Times New Roman" w:hAnsi="Times New Roman" w:cs="Times New Roman"/>
                <w:color w:val="000000"/>
                <w:sz w:val="19"/>
                <w:szCs w:val="19"/>
              </w:rPr>
              <w:t>Контроль качества аудита.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b/>
                <w:color w:val="000000"/>
                <w:sz w:val="19"/>
                <w:szCs w:val="19"/>
              </w:rPr>
              <w:t>Раздел 2. ТЕХНОЛОГИЯ ПРОВЕДЕНИЯ АУДИТА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2.1. Планирование аудита бухгалтерской (финансовой)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Этапы аудиторской проверки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Требования по документированию в аудите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Этапы планирования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Существенность в аудите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Аудиторский риск и его основные компоненты</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Изучение и оценка системы внутреннего контроля аудируемого лица.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2.1. Планирование аудита бухгалтерской (финансовой)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Этапы аудиторской проверки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Требования по документированию в аудите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Этапы планирования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Существенность в аудите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Аудиторский риск и его основные компоненты</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Изучение и оценка системы внутреннего контроля аудируемого лица. /</w:t>
            </w:r>
            <w:proofErr w:type="gramStart"/>
            <w:r w:rsidRPr="00F66C4C">
              <w:rPr>
                <w:rFonts w:ascii="Times New Roman" w:hAnsi="Times New Roman" w:cs="Times New Roman"/>
                <w:color w:val="000000"/>
                <w:sz w:val="19"/>
                <w:szCs w:val="19"/>
                <w:lang w:val="ru-RU"/>
              </w:rPr>
              <w:t>Пр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2.1. Планирование аудита бухгалтерской (финансовой)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Этапы аудиторской проверки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Требования по документированию в аудите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Этапы планирования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Существенность в аудите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Аудиторский риск и его основные компоненты</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Изучение и оценка системы внутреннего контроля аудируемого лица.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bl>
    <w:p w:rsidR="006F5C9E" w:rsidRDefault="00F66C4C">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6"/>
        <w:gridCol w:w="119"/>
        <w:gridCol w:w="812"/>
        <w:gridCol w:w="681"/>
        <w:gridCol w:w="1093"/>
        <w:gridCol w:w="1213"/>
        <w:gridCol w:w="672"/>
        <w:gridCol w:w="388"/>
        <w:gridCol w:w="946"/>
      </w:tblGrid>
      <w:tr w:rsidR="006F5C9E">
        <w:trPr>
          <w:trHeight w:hRule="exact" w:val="416"/>
        </w:trPr>
        <w:tc>
          <w:tcPr>
            <w:tcW w:w="4692" w:type="dxa"/>
            <w:gridSpan w:val="3"/>
            <w:shd w:val="clear" w:color="C0C0C0" w:fill="FFFFFF"/>
            <w:tcMar>
              <w:left w:w="34" w:type="dxa"/>
              <w:right w:w="34" w:type="dxa"/>
            </w:tcMar>
          </w:tcPr>
          <w:p w:rsidR="006F5C9E" w:rsidRDefault="00F66C4C">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851" w:type="dxa"/>
          </w:tcPr>
          <w:p w:rsidR="006F5C9E" w:rsidRDefault="006F5C9E"/>
        </w:tc>
        <w:tc>
          <w:tcPr>
            <w:tcW w:w="710" w:type="dxa"/>
          </w:tcPr>
          <w:p w:rsidR="006F5C9E" w:rsidRDefault="006F5C9E"/>
        </w:tc>
        <w:tc>
          <w:tcPr>
            <w:tcW w:w="1135" w:type="dxa"/>
          </w:tcPr>
          <w:p w:rsidR="006F5C9E" w:rsidRDefault="006F5C9E"/>
        </w:tc>
        <w:tc>
          <w:tcPr>
            <w:tcW w:w="1277" w:type="dxa"/>
          </w:tcPr>
          <w:p w:rsidR="006F5C9E" w:rsidRDefault="006F5C9E"/>
        </w:tc>
        <w:tc>
          <w:tcPr>
            <w:tcW w:w="710" w:type="dxa"/>
          </w:tcPr>
          <w:p w:rsidR="006F5C9E" w:rsidRDefault="006F5C9E"/>
        </w:tc>
        <w:tc>
          <w:tcPr>
            <w:tcW w:w="426" w:type="dxa"/>
          </w:tcPr>
          <w:p w:rsidR="006F5C9E" w:rsidRDefault="006F5C9E"/>
        </w:tc>
        <w:tc>
          <w:tcPr>
            <w:tcW w:w="1007" w:type="dxa"/>
            <w:shd w:val="clear" w:color="C0C0C0" w:fill="FFFFFF"/>
            <w:tcMar>
              <w:left w:w="34" w:type="dxa"/>
              <w:right w:w="34" w:type="dxa"/>
            </w:tcMar>
          </w:tcPr>
          <w:p w:rsidR="006F5C9E" w:rsidRDefault="00F66C4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6F5C9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2.2. Сбор аудиторских доказательств и проведение аудиторских процедур</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Понятие, виды и источники аудиторских доказательств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Понятие и виды аудиторских процедур</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Формирование и анализ результатов аудиторской выборки.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Понятия искажений, ошибок и недобросовестных действий аудируемого лица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Процедуры и риски обнаружения ошибок и недобросовестных действий аудируемого лица.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2.2. Сбор аудиторских доказательств и проведение аудиторских процедур</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Понятие, виды и источники аудиторских доказательств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Понятие и виды аудиторских процедур</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Формирование и анализ результатов аудиторской выборки.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Понятия искажений, ошибок и недобросовестных действий аудируемого лица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Процедуры и риски обнаружения ошибок и недобросовестных действий аудируемого лица. /</w:t>
            </w:r>
            <w:proofErr w:type="gramStart"/>
            <w:r w:rsidRPr="00F66C4C">
              <w:rPr>
                <w:rFonts w:ascii="Times New Roman" w:hAnsi="Times New Roman" w:cs="Times New Roman"/>
                <w:color w:val="000000"/>
                <w:sz w:val="19"/>
                <w:szCs w:val="19"/>
                <w:lang w:val="ru-RU"/>
              </w:rPr>
              <w:t>Пр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2.2. Сбор аудиторских доказательств и проведение аудиторских процедур</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Понятие, виды и источники аудиторских доказательств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Понятие и виды аудиторских процедур</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Формирование и анализ результатов аудиторской выборки.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Понятия искажений, ошибок и недобросовестных действий аудируемого лица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Процедуры и риски обнаружения ошибок и недобросовестных действий аудируемого лица.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2.3. Формирование мнения аудитора по результатам аудита бухгалтерской (финансовой)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Формирование аудитором информации по результатам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Понятие, структура и содержание аудиторского заключения.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Модифицированное аудиторское заключение.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Немодифицированное аудиторское заключение.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Выбор аудитором варианта аудиторского заключения.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bl>
    <w:p w:rsidR="006F5C9E" w:rsidRDefault="00F66C4C">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04"/>
        <w:gridCol w:w="118"/>
        <w:gridCol w:w="811"/>
        <w:gridCol w:w="680"/>
        <w:gridCol w:w="1093"/>
        <w:gridCol w:w="1212"/>
        <w:gridCol w:w="672"/>
        <w:gridCol w:w="388"/>
        <w:gridCol w:w="945"/>
      </w:tblGrid>
      <w:tr w:rsidR="006F5C9E">
        <w:trPr>
          <w:trHeight w:hRule="exact" w:val="416"/>
        </w:trPr>
        <w:tc>
          <w:tcPr>
            <w:tcW w:w="4692" w:type="dxa"/>
            <w:gridSpan w:val="3"/>
            <w:shd w:val="clear" w:color="C0C0C0" w:fill="FFFFFF"/>
            <w:tcMar>
              <w:left w:w="34" w:type="dxa"/>
              <w:right w:w="34" w:type="dxa"/>
            </w:tcMar>
          </w:tcPr>
          <w:p w:rsidR="006F5C9E" w:rsidRDefault="00F66C4C">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851" w:type="dxa"/>
          </w:tcPr>
          <w:p w:rsidR="006F5C9E" w:rsidRDefault="006F5C9E"/>
        </w:tc>
        <w:tc>
          <w:tcPr>
            <w:tcW w:w="710" w:type="dxa"/>
          </w:tcPr>
          <w:p w:rsidR="006F5C9E" w:rsidRDefault="006F5C9E"/>
        </w:tc>
        <w:tc>
          <w:tcPr>
            <w:tcW w:w="1135" w:type="dxa"/>
          </w:tcPr>
          <w:p w:rsidR="006F5C9E" w:rsidRDefault="006F5C9E"/>
        </w:tc>
        <w:tc>
          <w:tcPr>
            <w:tcW w:w="1277" w:type="dxa"/>
          </w:tcPr>
          <w:p w:rsidR="006F5C9E" w:rsidRDefault="006F5C9E"/>
        </w:tc>
        <w:tc>
          <w:tcPr>
            <w:tcW w:w="710" w:type="dxa"/>
          </w:tcPr>
          <w:p w:rsidR="006F5C9E" w:rsidRDefault="006F5C9E"/>
        </w:tc>
        <w:tc>
          <w:tcPr>
            <w:tcW w:w="426" w:type="dxa"/>
          </w:tcPr>
          <w:p w:rsidR="006F5C9E" w:rsidRDefault="006F5C9E"/>
        </w:tc>
        <w:tc>
          <w:tcPr>
            <w:tcW w:w="1007" w:type="dxa"/>
            <w:shd w:val="clear" w:color="C0C0C0" w:fill="FFFFFF"/>
            <w:tcMar>
              <w:left w:w="34" w:type="dxa"/>
              <w:right w:w="34" w:type="dxa"/>
            </w:tcMar>
          </w:tcPr>
          <w:p w:rsidR="006F5C9E" w:rsidRDefault="00F66C4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6F5C9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2.3. Формирование мнения аудитора по результатам аудита бухгалтерской (финансовой)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Формирование аудитором информации по результатам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Понятие, структура и содержание аудиторского заключения.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Модифицированное аудиторское заключение.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Немодифицированное аудиторское заключение.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Выбор аудитором варианта аудиторского заключения. /</w:t>
            </w:r>
            <w:proofErr w:type="gramStart"/>
            <w:r w:rsidRPr="00F66C4C">
              <w:rPr>
                <w:rFonts w:ascii="Times New Roman" w:hAnsi="Times New Roman" w:cs="Times New Roman"/>
                <w:color w:val="000000"/>
                <w:sz w:val="19"/>
                <w:szCs w:val="19"/>
                <w:lang w:val="ru-RU"/>
              </w:rPr>
              <w:t>Пр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2.3. Формирование мнения аудитора по результатам аудита бухгалтерской (финансовой)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Формирование аудитором информации по результатам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Понятие, структура и содержание аудиторского заключения.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Модифицированное аудиторское заключение.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Немодифицированное аудиторское заключение.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Выбор аудитором варианта аудиторского заключения.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3.1.Аудит основных средств Цели и задачи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Источники информации для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Аудиторские процедуры по проверке статьи отчетности</w:t>
            </w:r>
          </w:p>
          <w:p w:rsidR="006F5C9E" w:rsidRDefault="00F66C4C">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3.1.Аудит основных средств Цели и задачи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Источники информации для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Аудиторские процедуры по проверке статьи отчетности</w:t>
            </w:r>
          </w:p>
          <w:p w:rsidR="006F5C9E" w:rsidRDefault="00F66C4C">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3.1.Аудит основных средств Цели и задачи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Источники информации для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Аудиторские процедуры по проверке статьи отчетности</w:t>
            </w:r>
          </w:p>
          <w:p w:rsidR="006F5C9E" w:rsidRDefault="00F66C4C">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3.2.Аудит материально- производственных запасов Цели и задачи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Источники информации для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3.3.Аудит затрат и готовой продукции Цели и задачи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Источники информации для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bl>
    <w:p w:rsidR="006F5C9E" w:rsidRDefault="00F66C4C">
      <w:pPr>
        <w:rPr>
          <w:sz w:val="0"/>
          <w:szCs w:val="0"/>
        </w:rPr>
      </w:pPr>
      <w:r>
        <w:br w:type="page"/>
      </w:r>
    </w:p>
    <w:tbl>
      <w:tblPr>
        <w:tblW w:w="0" w:type="auto"/>
        <w:tblCellMar>
          <w:left w:w="0" w:type="dxa"/>
          <w:right w:w="0" w:type="dxa"/>
        </w:tblCellMar>
        <w:tblLook w:val="04A0" w:firstRow="1" w:lastRow="0" w:firstColumn="1" w:lastColumn="0" w:noHBand="0" w:noVBand="1"/>
      </w:tblPr>
      <w:tblGrid>
        <w:gridCol w:w="954"/>
        <w:gridCol w:w="3377"/>
        <w:gridCol w:w="134"/>
        <w:gridCol w:w="800"/>
        <w:gridCol w:w="683"/>
        <w:gridCol w:w="1096"/>
        <w:gridCol w:w="1216"/>
        <w:gridCol w:w="675"/>
        <w:gridCol w:w="390"/>
        <w:gridCol w:w="949"/>
      </w:tblGrid>
      <w:tr w:rsidR="006F5C9E">
        <w:trPr>
          <w:trHeight w:hRule="exact" w:val="416"/>
        </w:trPr>
        <w:tc>
          <w:tcPr>
            <w:tcW w:w="4692" w:type="dxa"/>
            <w:gridSpan w:val="3"/>
            <w:shd w:val="clear" w:color="C0C0C0" w:fill="FFFFFF"/>
            <w:tcMar>
              <w:left w:w="34" w:type="dxa"/>
              <w:right w:w="34" w:type="dxa"/>
            </w:tcMar>
          </w:tcPr>
          <w:p w:rsidR="006F5C9E" w:rsidRDefault="00F66C4C">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851" w:type="dxa"/>
          </w:tcPr>
          <w:p w:rsidR="006F5C9E" w:rsidRDefault="006F5C9E"/>
        </w:tc>
        <w:tc>
          <w:tcPr>
            <w:tcW w:w="710" w:type="dxa"/>
          </w:tcPr>
          <w:p w:rsidR="006F5C9E" w:rsidRDefault="006F5C9E"/>
        </w:tc>
        <w:tc>
          <w:tcPr>
            <w:tcW w:w="1135" w:type="dxa"/>
          </w:tcPr>
          <w:p w:rsidR="006F5C9E" w:rsidRDefault="006F5C9E"/>
        </w:tc>
        <w:tc>
          <w:tcPr>
            <w:tcW w:w="1277" w:type="dxa"/>
          </w:tcPr>
          <w:p w:rsidR="006F5C9E" w:rsidRDefault="006F5C9E"/>
        </w:tc>
        <w:tc>
          <w:tcPr>
            <w:tcW w:w="710" w:type="dxa"/>
          </w:tcPr>
          <w:p w:rsidR="006F5C9E" w:rsidRDefault="006F5C9E"/>
        </w:tc>
        <w:tc>
          <w:tcPr>
            <w:tcW w:w="426" w:type="dxa"/>
          </w:tcPr>
          <w:p w:rsidR="006F5C9E" w:rsidRDefault="006F5C9E"/>
        </w:tc>
        <w:tc>
          <w:tcPr>
            <w:tcW w:w="1007" w:type="dxa"/>
            <w:shd w:val="clear" w:color="C0C0C0" w:fill="FFFFFF"/>
            <w:tcMar>
              <w:left w:w="34" w:type="dxa"/>
              <w:right w:w="34" w:type="dxa"/>
            </w:tcMar>
          </w:tcPr>
          <w:p w:rsidR="006F5C9E" w:rsidRDefault="00F66C4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3.4.Аудит расчетов с поставщиками Цели и задачи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Источники информации для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3.5.Аудит расчетов с покупателями Цели и задачи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Источники информации для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3.6.Аудит денежных средств Цели и задачи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Источники информации для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3.7.Аудит расчетов по оплате труда Цели и задачи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Источники информации для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Тема 3.8.Аудит доходов, расходов и финансовых результатовЦели и задачи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Источники информации для аудита статьи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F66C4C">
              <w:rPr>
                <w:rFonts w:ascii="Times New Roman" w:hAnsi="Times New Roman" w:cs="Times New Roman"/>
                <w:color w:val="000000"/>
                <w:sz w:val="19"/>
                <w:szCs w:val="19"/>
                <w:lang w:val="ru-RU"/>
              </w:rPr>
              <w:t>Ср</w:t>
            </w:r>
            <w:proofErr w:type="gramEnd"/>
            <w:r w:rsidRPr="00F66C4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 xml:space="preserve">Курсовая работа. Перечень тем представлен в приложеннии 1 </w:t>
            </w:r>
            <w:proofErr w:type="gramStart"/>
            <w:r w:rsidRPr="00F66C4C">
              <w:rPr>
                <w:rFonts w:ascii="Times New Roman" w:hAnsi="Times New Roman" w:cs="Times New Roman"/>
                <w:color w:val="000000"/>
                <w:sz w:val="19"/>
                <w:szCs w:val="19"/>
                <w:lang w:val="ru-RU"/>
              </w:rPr>
              <w:t>к</w:t>
            </w:r>
            <w:proofErr w:type="gramEnd"/>
            <w:r w:rsidRPr="00F66C4C">
              <w:rPr>
                <w:rFonts w:ascii="Times New Roman" w:hAnsi="Times New Roman" w:cs="Times New Roman"/>
                <w:color w:val="000000"/>
                <w:sz w:val="19"/>
                <w:szCs w:val="19"/>
                <w:lang w:val="ru-RU"/>
              </w:rPr>
              <w:t xml:space="preserve"> </w:t>
            </w:r>
            <w:proofErr w:type="gramStart"/>
            <w:r w:rsidRPr="00F66C4C">
              <w:rPr>
                <w:rFonts w:ascii="Times New Roman" w:hAnsi="Times New Roman" w:cs="Times New Roman"/>
                <w:color w:val="000000"/>
                <w:sz w:val="19"/>
                <w:szCs w:val="19"/>
                <w:lang w:val="ru-RU"/>
              </w:rPr>
              <w:t>рабочей</w:t>
            </w:r>
            <w:proofErr w:type="gramEnd"/>
            <w:r w:rsidRPr="00F66C4C">
              <w:rPr>
                <w:rFonts w:ascii="Times New Roman" w:hAnsi="Times New Roman" w:cs="Times New Roman"/>
                <w:color w:val="000000"/>
                <w:sz w:val="19"/>
                <w:szCs w:val="19"/>
                <w:lang w:val="ru-RU"/>
              </w:rPr>
              <w:t xml:space="preserve"> 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6F5C9E" w:rsidRDefault="00F66C4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r>
      <w:tr w:rsidR="006F5C9E">
        <w:trPr>
          <w:trHeight w:hRule="exact" w:val="277"/>
        </w:trPr>
        <w:tc>
          <w:tcPr>
            <w:tcW w:w="993" w:type="dxa"/>
          </w:tcPr>
          <w:p w:rsidR="006F5C9E" w:rsidRDefault="006F5C9E"/>
        </w:tc>
        <w:tc>
          <w:tcPr>
            <w:tcW w:w="3545" w:type="dxa"/>
          </w:tcPr>
          <w:p w:rsidR="006F5C9E" w:rsidRDefault="006F5C9E"/>
        </w:tc>
        <w:tc>
          <w:tcPr>
            <w:tcW w:w="143" w:type="dxa"/>
          </w:tcPr>
          <w:p w:rsidR="006F5C9E" w:rsidRDefault="006F5C9E"/>
        </w:tc>
        <w:tc>
          <w:tcPr>
            <w:tcW w:w="851" w:type="dxa"/>
          </w:tcPr>
          <w:p w:rsidR="006F5C9E" w:rsidRDefault="006F5C9E"/>
        </w:tc>
        <w:tc>
          <w:tcPr>
            <w:tcW w:w="710" w:type="dxa"/>
          </w:tcPr>
          <w:p w:rsidR="006F5C9E" w:rsidRDefault="006F5C9E"/>
        </w:tc>
        <w:tc>
          <w:tcPr>
            <w:tcW w:w="1135" w:type="dxa"/>
          </w:tcPr>
          <w:p w:rsidR="006F5C9E" w:rsidRDefault="006F5C9E"/>
        </w:tc>
        <w:tc>
          <w:tcPr>
            <w:tcW w:w="1277" w:type="dxa"/>
          </w:tcPr>
          <w:p w:rsidR="006F5C9E" w:rsidRDefault="006F5C9E"/>
        </w:tc>
        <w:tc>
          <w:tcPr>
            <w:tcW w:w="710" w:type="dxa"/>
          </w:tcPr>
          <w:p w:rsidR="006F5C9E" w:rsidRDefault="006F5C9E"/>
        </w:tc>
        <w:tc>
          <w:tcPr>
            <w:tcW w:w="426" w:type="dxa"/>
          </w:tcPr>
          <w:p w:rsidR="006F5C9E" w:rsidRDefault="006F5C9E"/>
        </w:tc>
        <w:tc>
          <w:tcPr>
            <w:tcW w:w="993" w:type="dxa"/>
          </w:tcPr>
          <w:p w:rsidR="006F5C9E" w:rsidRDefault="006F5C9E"/>
        </w:tc>
      </w:tr>
      <w:tr w:rsidR="006F5C9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6F5C9E" w:rsidRPr="0011204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5.1. Фонд оценочных сре</w:t>
            </w:r>
            <w:proofErr w:type="gramStart"/>
            <w:r w:rsidRPr="00F66C4C">
              <w:rPr>
                <w:rFonts w:ascii="Times New Roman" w:hAnsi="Times New Roman" w:cs="Times New Roman"/>
                <w:b/>
                <w:color w:val="000000"/>
                <w:sz w:val="19"/>
                <w:szCs w:val="19"/>
                <w:lang w:val="ru-RU"/>
              </w:rPr>
              <w:t>дств дл</w:t>
            </w:r>
            <w:proofErr w:type="gramEnd"/>
            <w:r w:rsidRPr="00F66C4C">
              <w:rPr>
                <w:rFonts w:ascii="Times New Roman" w:hAnsi="Times New Roman" w:cs="Times New Roman"/>
                <w:b/>
                <w:color w:val="000000"/>
                <w:sz w:val="19"/>
                <w:szCs w:val="19"/>
                <w:lang w:val="ru-RU"/>
              </w:rPr>
              <w:t>я проведения промежуточной аттестации</w:t>
            </w:r>
          </w:p>
        </w:tc>
      </w:tr>
      <w:tr w:rsidR="006F5C9E" w:rsidRPr="0011204A">
        <w:trPr>
          <w:trHeight w:hRule="exact" w:val="296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Вопросык экзамену:</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1. Роль и функции финансового контроля в условиях рыночной экономики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2. Классификация видов финансового контроля.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3. Значение независимого аудиторского контроля и его экономическая обусловленность</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4. История развития аудита как профессиональной деятельности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5. Сущность аудита и характеристика его основных компонентов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6. Цели, задачи и функц</w:t>
            </w:r>
            <w:proofErr w:type="gramStart"/>
            <w:r w:rsidRPr="00F66C4C">
              <w:rPr>
                <w:rFonts w:ascii="Times New Roman" w:hAnsi="Times New Roman" w:cs="Times New Roman"/>
                <w:color w:val="000000"/>
                <w:sz w:val="19"/>
                <w:szCs w:val="19"/>
                <w:lang w:val="ru-RU"/>
              </w:rPr>
              <w:t>ии ау</w:t>
            </w:r>
            <w:proofErr w:type="gramEnd"/>
            <w:r w:rsidRPr="00F66C4C">
              <w:rPr>
                <w:rFonts w:ascii="Times New Roman" w:hAnsi="Times New Roman" w:cs="Times New Roman"/>
                <w:color w:val="000000"/>
                <w:sz w:val="19"/>
                <w:szCs w:val="19"/>
                <w:lang w:val="ru-RU"/>
              </w:rPr>
              <w:t>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7. Принципы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8. Классификация видов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9. Система нормативного регулирования аудиторской деятельности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10. Стандартизация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11. Структура и функции органов, регулирующих аудиторскую деятельность в России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12. Законодательные ограничения в проведен</w:t>
            </w:r>
            <w:proofErr w:type="gramStart"/>
            <w:r w:rsidRPr="00F66C4C">
              <w:rPr>
                <w:rFonts w:ascii="Times New Roman" w:hAnsi="Times New Roman" w:cs="Times New Roman"/>
                <w:color w:val="000000"/>
                <w:sz w:val="19"/>
                <w:szCs w:val="19"/>
                <w:lang w:val="ru-RU"/>
              </w:rPr>
              <w:t>ии ау</w:t>
            </w:r>
            <w:proofErr w:type="gramEnd"/>
            <w:r w:rsidRPr="00F66C4C">
              <w:rPr>
                <w:rFonts w:ascii="Times New Roman" w:hAnsi="Times New Roman" w:cs="Times New Roman"/>
                <w:color w:val="000000"/>
                <w:sz w:val="19"/>
                <w:szCs w:val="19"/>
                <w:lang w:val="ru-RU"/>
              </w:rPr>
              <w:t>диторских проверок конкретного клиента</w:t>
            </w:r>
          </w:p>
        </w:tc>
      </w:tr>
    </w:tbl>
    <w:p w:rsidR="006F5C9E" w:rsidRPr="00F66C4C" w:rsidRDefault="00F66C4C">
      <w:pPr>
        <w:rPr>
          <w:sz w:val="0"/>
          <w:szCs w:val="0"/>
          <w:lang w:val="ru-RU"/>
        </w:rPr>
      </w:pPr>
      <w:r w:rsidRPr="00F66C4C">
        <w:rPr>
          <w:lang w:val="ru-RU"/>
        </w:rPr>
        <w:br w:type="page"/>
      </w:r>
    </w:p>
    <w:tbl>
      <w:tblPr>
        <w:tblW w:w="0" w:type="auto"/>
        <w:tblCellMar>
          <w:left w:w="0" w:type="dxa"/>
          <w:right w:w="0" w:type="dxa"/>
        </w:tblCellMar>
        <w:tblLook w:val="04A0" w:firstRow="1" w:lastRow="0" w:firstColumn="1" w:lastColumn="0" w:noHBand="0" w:noVBand="1"/>
      </w:tblPr>
      <w:tblGrid>
        <w:gridCol w:w="691"/>
        <w:gridCol w:w="1891"/>
        <w:gridCol w:w="1870"/>
        <w:gridCol w:w="1964"/>
        <w:gridCol w:w="2160"/>
        <w:gridCol w:w="701"/>
        <w:gridCol w:w="997"/>
      </w:tblGrid>
      <w:tr w:rsidR="006F5C9E">
        <w:trPr>
          <w:trHeight w:hRule="exact" w:val="416"/>
        </w:trPr>
        <w:tc>
          <w:tcPr>
            <w:tcW w:w="4692" w:type="dxa"/>
            <w:gridSpan w:val="3"/>
            <w:shd w:val="clear" w:color="C0C0C0" w:fill="FFFFFF"/>
            <w:tcMar>
              <w:left w:w="34" w:type="dxa"/>
              <w:right w:w="34" w:type="dxa"/>
            </w:tcMar>
          </w:tcPr>
          <w:p w:rsidR="006F5C9E" w:rsidRDefault="00F66C4C">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2127" w:type="dxa"/>
          </w:tcPr>
          <w:p w:rsidR="006F5C9E" w:rsidRDefault="006F5C9E"/>
        </w:tc>
        <w:tc>
          <w:tcPr>
            <w:tcW w:w="2269" w:type="dxa"/>
          </w:tcPr>
          <w:p w:rsidR="006F5C9E" w:rsidRDefault="006F5C9E"/>
        </w:tc>
        <w:tc>
          <w:tcPr>
            <w:tcW w:w="710" w:type="dxa"/>
          </w:tcPr>
          <w:p w:rsidR="006F5C9E" w:rsidRDefault="006F5C9E"/>
        </w:tc>
        <w:tc>
          <w:tcPr>
            <w:tcW w:w="1007" w:type="dxa"/>
            <w:shd w:val="clear" w:color="C0C0C0" w:fill="FFFFFF"/>
            <w:tcMar>
              <w:left w:w="34" w:type="dxa"/>
              <w:right w:w="34" w:type="dxa"/>
            </w:tcMar>
          </w:tcPr>
          <w:p w:rsidR="006F5C9E" w:rsidRDefault="00F66C4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6F5C9E" w:rsidRPr="0011204A">
        <w:trPr>
          <w:trHeight w:hRule="exact" w:val="729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13. Аудируемые лица, подлежащие обязательному аудиту</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14. Права и обязанности аудиторских организаций и индивидуальных аудиторов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15. Права и обязанности аудируемых лиц</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16. Контроль качества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17. Этапы аудиторской проверки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18. Требования по документированию в аудите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19. Этапы планирования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20. Существенность в аудите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21. Аудиторский риск и его основные компоненты</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22. Изучение и оценка системы внутреннего контроля аудируемого лица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23. Понятие, виды и источники аудиторских доказательств</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24. Использование в аудите предпосылок подготовки бухгалтерской отчетности (утверждений руководства аудируемого лица)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25. Понятие и виды аудиторских процедур</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26. Взаимодействие аудитора с аудируемым лицом и третьими лицами в процессе аудита финансовой (бухгалтерской) отчетности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27. Понятия искажений, ошибок и недобросовестных действий аудируемого лица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28. Формирование аудитором информации по результатам аудита.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29. Понятие, структура и содержание аудиторского заключения.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30. Модифицированное аудиторское заключение.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31. Немодифицированное аудиторское заключение.</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32. Выбор аудитором варианта аудиторского заключения.</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33. Методика аудита кассовых операций</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34. Методика аудита операций по движению денежных средств на расчетных, валютных  и специальных счетах в банках</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35. Методика аудита операций с основными средствами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36. Методика аудита операций с материально-производственными запасами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37. Методика аудита расчетов с поставщиками и подрядчиками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38. Методика аудита расчетов с покупателями и заказчиками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39. Методика аудита расчетов по оплате труда</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40. Методика аудита расчетов с бюджетом и внебюджетными фондами</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41. Методика аудита затрат</w:t>
            </w:r>
          </w:p>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42. Методика аудита доходов, расходов и финансовых результатов</w:t>
            </w:r>
          </w:p>
        </w:tc>
      </w:tr>
      <w:tr w:rsidR="006F5C9E" w:rsidRPr="0011204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5.2. Фонд оценочных сре</w:t>
            </w:r>
            <w:proofErr w:type="gramStart"/>
            <w:r w:rsidRPr="00F66C4C">
              <w:rPr>
                <w:rFonts w:ascii="Times New Roman" w:hAnsi="Times New Roman" w:cs="Times New Roman"/>
                <w:b/>
                <w:color w:val="000000"/>
                <w:sz w:val="19"/>
                <w:szCs w:val="19"/>
                <w:lang w:val="ru-RU"/>
              </w:rPr>
              <w:t>дств дл</w:t>
            </w:r>
            <w:proofErr w:type="gramEnd"/>
            <w:r w:rsidRPr="00F66C4C">
              <w:rPr>
                <w:rFonts w:ascii="Times New Roman" w:hAnsi="Times New Roman" w:cs="Times New Roman"/>
                <w:b/>
                <w:color w:val="000000"/>
                <w:sz w:val="19"/>
                <w:szCs w:val="19"/>
                <w:lang w:val="ru-RU"/>
              </w:rPr>
              <w:t>я проведения текущего контроля</w:t>
            </w:r>
          </w:p>
        </w:tc>
      </w:tr>
      <w:tr w:rsidR="006F5C9E" w:rsidRPr="0011204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Структура и содержание фонда оценочных сре</w:t>
            </w:r>
            <w:proofErr w:type="gramStart"/>
            <w:r w:rsidRPr="00F66C4C">
              <w:rPr>
                <w:rFonts w:ascii="Times New Roman" w:hAnsi="Times New Roman" w:cs="Times New Roman"/>
                <w:color w:val="000000"/>
                <w:sz w:val="19"/>
                <w:szCs w:val="19"/>
                <w:lang w:val="ru-RU"/>
              </w:rPr>
              <w:t>дств пр</w:t>
            </w:r>
            <w:proofErr w:type="gramEnd"/>
            <w:r w:rsidRPr="00F66C4C">
              <w:rPr>
                <w:rFonts w:ascii="Times New Roman" w:hAnsi="Times New Roman" w:cs="Times New Roman"/>
                <w:color w:val="000000"/>
                <w:sz w:val="19"/>
                <w:szCs w:val="19"/>
                <w:lang w:val="ru-RU"/>
              </w:rPr>
              <w:t>едставлены в Приложении 1 к рабочей программе дисциплины.</w:t>
            </w:r>
          </w:p>
        </w:tc>
      </w:tr>
      <w:tr w:rsidR="006F5C9E" w:rsidRPr="0011204A">
        <w:trPr>
          <w:trHeight w:hRule="exact" w:val="277"/>
        </w:trPr>
        <w:tc>
          <w:tcPr>
            <w:tcW w:w="710" w:type="dxa"/>
          </w:tcPr>
          <w:p w:rsidR="006F5C9E" w:rsidRPr="00F66C4C" w:rsidRDefault="006F5C9E">
            <w:pPr>
              <w:rPr>
                <w:lang w:val="ru-RU"/>
              </w:rPr>
            </w:pPr>
          </w:p>
        </w:tc>
        <w:tc>
          <w:tcPr>
            <w:tcW w:w="1986" w:type="dxa"/>
          </w:tcPr>
          <w:p w:rsidR="006F5C9E" w:rsidRPr="00F66C4C" w:rsidRDefault="006F5C9E">
            <w:pPr>
              <w:rPr>
                <w:lang w:val="ru-RU"/>
              </w:rPr>
            </w:pPr>
          </w:p>
        </w:tc>
        <w:tc>
          <w:tcPr>
            <w:tcW w:w="1986" w:type="dxa"/>
          </w:tcPr>
          <w:p w:rsidR="006F5C9E" w:rsidRPr="00F66C4C" w:rsidRDefault="006F5C9E">
            <w:pPr>
              <w:rPr>
                <w:lang w:val="ru-RU"/>
              </w:rPr>
            </w:pPr>
          </w:p>
        </w:tc>
        <w:tc>
          <w:tcPr>
            <w:tcW w:w="2127" w:type="dxa"/>
          </w:tcPr>
          <w:p w:rsidR="006F5C9E" w:rsidRPr="00F66C4C" w:rsidRDefault="006F5C9E">
            <w:pPr>
              <w:rPr>
                <w:lang w:val="ru-RU"/>
              </w:rPr>
            </w:pPr>
          </w:p>
        </w:tc>
        <w:tc>
          <w:tcPr>
            <w:tcW w:w="2269" w:type="dxa"/>
          </w:tcPr>
          <w:p w:rsidR="006F5C9E" w:rsidRPr="00F66C4C" w:rsidRDefault="006F5C9E">
            <w:pPr>
              <w:rPr>
                <w:lang w:val="ru-RU"/>
              </w:rPr>
            </w:pPr>
          </w:p>
        </w:tc>
        <w:tc>
          <w:tcPr>
            <w:tcW w:w="710" w:type="dxa"/>
          </w:tcPr>
          <w:p w:rsidR="006F5C9E" w:rsidRPr="00F66C4C" w:rsidRDefault="006F5C9E">
            <w:pPr>
              <w:rPr>
                <w:lang w:val="ru-RU"/>
              </w:rPr>
            </w:pPr>
          </w:p>
        </w:tc>
        <w:tc>
          <w:tcPr>
            <w:tcW w:w="993" w:type="dxa"/>
          </w:tcPr>
          <w:p w:rsidR="006F5C9E" w:rsidRPr="00F66C4C" w:rsidRDefault="006F5C9E">
            <w:pPr>
              <w:rPr>
                <w:lang w:val="ru-RU"/>
              </w:rPr>
            </w:pPr>
          </w:p>
        </w:tc>
      </w:tr>
      <w:tr w:rsidR="006F5C9E" w:rsidRPr="0011204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F5C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6F5C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6F5C9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Колич-во</w:t>
            </w:r>
          </w:p>
        </w:tc>
      </w:tr>
      <w:tr w:rsidR="006F5C9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Хахонова Н. Н., Богатая И. Н., Хахонова И.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 учеб</w:t>
            </w:r>
            <w:proofErr w:type="gramStart"/>
            <w:r w:rsidRPr="00F66C4C">
              <w:rPr>
                <w:rFonts w:ascii="Times New Roman" w:hAnsi="Times New Roman" w:cs="Times New Roman"/>
                <w:color w:val="000000"/>
                <w:sz w:val="19"/>
                <w:szCs w:val="19"/>
                <w:lang w:val="ru-RU"/>
              </w:rPr>
              <w:t>.</w:t>
            </w:r>
            <w:proofErr w:type="gramEnd"/>
            <w:r w:rsidRPr="00F66C4C">
              <w:rPr>
                <w:rFonts w:ascii="Times New Roman" w:hAnsi="Times New Roman" w:cs="Times New Roman"/>
                <w:color w:val="000000"/>
                <w:sz w:val="19"/>
                <w:szCs w:val="19"/>
                <w:lang w:val="ru-RU"/>
              </w:rPr>
              <w:t xml:space="preserve"> </w:t>
            </w:r>
            <w:proofErr w:type="gramStart"/>
            <w:r w:rsidRPr="00F66C4C">
              <w:rPr>
                <w:rFonts w:ascii="Times New Roman" w:hAnsi="Times New Roman" w:cs="Times New Roman"/>
                <w:color w:val="000000"/>
                <w:sz w:val="19"/>
                <w:szCs w:val="19"/>
                <w:lang w:val="ru-RU"/>
              </w:rPr>
              <w:t>п</w:t>
            </w:r>
            <w:proofErr w:type="gramEnd"/>
            <w:r w:rsidRPr="00F66C4C">
              <w:rPr>
                <w:rFonts w:ascii="Times New Roman" w:hAnsi="Times New Roman" w:cs="Times New Roman"/>
                <w:color w:val="000000"/>
                <w:sz w:val="19"/>
                <w:szCs w:val="19"/>
                <w:lang w:val="ru-RU"/>
              </w:rPr>
              <w:t>особие для студентов, обучающихся по напр. "Экономика" (бакалавриат) и спец. "Финансы и кредит", "Бухгалт. учет, анализ и аудит", "Налоги и налогообложение"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М.: РИО�,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105</w:t>
            </w:r>
          </w:p>
        </w:tc>
      </w:tr>
      <w:tr w:rsidR="006F5C9E">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Ерофеева В. А., Пискунов В. А., Битюкова Т.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 учеб</w:t>
            </w:r>
            <w:proofErr w:type="gramStart"/>
            <w:r w:rsidRPr="00F66C4C">
              <w:rPr>
                <w:rFonts w:ascii="Times New Roman" w:hAnsi="Times New Roman" w:cs="Times New Roman"/>
                <w:color w:val="000000"/>
                <w:sz w:val="19"/>
                <w:szCs w:val="19"/>
                <w:lang w:val="ru-RU"/>
              </w:rPr>
              <w:t>.</w:t>
            </w:r>
            <w:proofErr w:type="gramEnd"/>
            <w:r w:rsidRPr="00F66C4C">
              <w:rPr>
                <w:rFonts w:ascii="Times New Roman" w:hAnsi="Times New Roman" w:cs="Times New Roman"/>
                <w:color w:val="000000"/>
                <w:sz w:val="19"/>
                <w:szCs w:val="19"/>
                <w:lang w:val="ru-RU"/>
              </w:rPr>
              <w:t xml:space="preserve"> </w:t>
            </w:r>
            <w:proofErr w:type="gramStart"/>
            <w:r w:rsidRPr="00F66C4C">
              <w:rPr>
                <w:rFonts w:ascii="Times New Roman" w:hAnsi="Times New Roman" w:cs="Times New Roman"/>
                <w:color w:val="000000"/>
                <w:sz w:val="19"/>
                <w:szCs w:val="19"/>
                <w:lang w:val="ru-RU"/>
              </w:rPr>
              <w:t>п</w:t>
            </w:r>
            <w:proofErr w:type="gramEnd"/>
            <w:r w:rsidRPr="00F66C4C">
              <w:rPr>
                <w:rFonts w:ascii="Times New Roman" w:hAnsi="Times New Roman" w:cs="Times New Roman"/>
                <w:color w:val="000000"/>
                <w:sz w:val="19"/>
                <w:szCs w:val="19"/>
                <w:lang w:val="ru-RU"/>
              </w:rPr>
              <w:t>особие для студентов, обучающихся по спец. "Финансы и кредит", "Бухгалт. учет, анализ и аудит", "Мировая экономика", "Налоги и налогообложение"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М.: Юрайт,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14</w:t>
            </w:r>
          </w:p>
        </w:tc>
      </w:tr>
      <w:tr w:rsidR="006F5C9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Хахонова И. И., Богатая И. Н., Хахонова Н. Н., Хахонова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Аудит: учеб</w:t>
            </w:r>
            <w:proofErr w:type="gramStart"/>
            <w:r w:rsidRPr="00F66C4C">
              <w:rPr>
                <w:rFonts w:ascii="Times New Roman" w:hAnsi="Times New Roman" w:cs="Times New Roman"/>
                <w:color w:val="000000"/>
                <w:sz w:val="19"/>
                <w:szCs w:val="19"/>
                <w:lang w:val="ru-RU"/>
              </w:rPr>
              <w:t>.</w:t>
            </w:r>
            <w:proofErr w:type="gramEnd"/>
            <w:r w:rsidRPr="00F66C4C">
              <w:rPr>
                <w:rFonts w:ascii="Times New Roman" w:hAnsi="Times New Roman" w:cs="Times New Roman"/>
                <w:color w:val="000000"/>
                <w:sz w:val="19"/>
                <w:szCs w:val="19"/>
                <w:lang w:val="ru-RU"/>
              </w:rPr>
              <w:t xml:space="preserve"> </w:t>
            </w:r>
            <w:proofErr w:type="gramStart"/>
            <w:r w:rsidRPr="00F66C4C">
              <w:rPr>
                <w:rFonts w:ascii="Times New Roman" w:hAnsi="Times New Roman" w:cs="Times New Roman"/>
                <w:color w:val="000000"/>
                <w:sz w:val="19"/>
                <w:szCs w:val="19"/>
                <w:lang w:val="ru-RU"/>
              </w:rPr>
              <w:t>п</w:t>
            </w:r>
            <w:proofErr w:type="gramEnd"/>
            <w:r w:rsidRPr="00F66C4C">
              <w:rPr>
                <w:rFonts w:ascii="Times New Roman" w:hAnsi="Times New Roman" w:cs="Times New Roman"/>
                <w:color w:val="000000"/>
                <w:sz w:val="19"/>
                <w:szCs w:val="19"/>
                <w:lang w:val="ru-RU"/>
              </w:rPr>
              <w:t>особие для студентов, обучающихся по напр. "Экономика" (бакалавриат) и спец. "Финансы и кредит", "Бухгалт. учет, анализ и аудит", "Налоги и налогообложение"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Ростов н/Д: МиниТайп,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150</w:t>
            </w:r>
          </w:p>
        </w:tc>
      </w:tr>
      <w:tr w:rsidR="006F5C9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Богатая И. Н., Лабынцев Н. Т., Хахонова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Аудит: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Ростов н/Д: Феникс,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258</w:t>
            </w:r>
          </w:p>
        </w:tc>
      </w:tr>
      <w:tr w:rsidR="006F5C9E" w:rsidRPr="0011204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Якубенко И. А., Шикунова Л. Н., Мегаева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Аудит: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Ставрополь: СКФУ,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jc w:val="center"/>
              <w:rPr>
                <w:sz w:val="19"/>
                <w:szCs w:val="19"/>
                <w:lang w:val="ru-RU"/>
              </w:rPr>
            </w:pPr>
            <w:r>
              <w:rPr>
                <w:rFonts w:ascii="Times New Roman" w:hAnsi="Times New Roman" w:cs="Times New Roman"/>
                <w:color w:val="000000"/>
                <w:sz w:val="19"/>
                <w:szCs w:val="19"/>
              </w:rPr>
              <w:t>http</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66C4C">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F5C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6F5C9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Колич-во</w:t>
            </w:r>
          </w:p>
        </w:tc>
      </w:tr>
    </w:tbl>
    <w:p w:rsidR="006F5C9E" w:rsidRDefault="00F66C4C">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59"/>
        <w:gridCol w:w="1828"/>
        <w:gridCol w:w="1864"/>
        <w:gridCol w:w="1928"/>
        <w:gridCol w:w="2179"/>
        <w:gridCol w:w="700"/>
        <w:gridCol w:w="996"/>
      </w:tblGrid>
      <w:tr w:rsidR="006F5C9E">
        <w:trPr>
          <w:trHeight w:hRule="exact" w:val="416"/>
        </w:trPr>
        <w:tc>
          <w:tcPr>
            <w:tcW w:w="4692" w:type="dxa"/>
            <w:gridSpan w:val="4"/>
            <w:shd w:val="clear" w:color="C0C0C0" w:fill="FFFFFF"/>
            <w:tcMar>
              <w:left w:w="34" w:type="dxa"/>
              <w:right w:w="34" w:type="dxa"/>
            </w:tcMar>
          </w:tcPr>
          <w:p w:rsidR="006F5C9E" w:rsidRDefault="00F66C4C">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2127" w:type="dxa"/>
          </w:tcPr>
          <w:p w:rsidR="006F5C9E" w:rsidRDefault="006F5C9E"/>
        </w:tc>
        <w:tc>
          <w:tcPr>
            <w:tcW w:w="2269" w:type="dxa"/>
          </w:tcPr>
          <w:p w:rsidR="006F5C9E" w:rsidRDefault="006F5C9E"/>
        </w:tc>
        <w:tc>
          <w:tcPr>
            <w:tcW w:w="710" w:type="dxa"/>
          </w:tcPr>
          <w:p w:rsidR="006F5C9E" w:rsidRDefault="006F5C9E"/>
        </w:tc>
        <w:tc>
          <w:tcPr>
            <w:tcW w:w="1007" w:type="dxa"/>
            <w:shd w:val="clear" w:color="C0C0C0" w:fill="FFFFFF"/>
            <w:tcMar>
              <w:left w:w="34" w:type="dxa"/>
              <w:right w:w="34" w:type="dxa"/>
            </w:tcMar>
          </w:tcPr>
          <w:p w:rsidR="006F5C9E" w:rsidRDefault="00F66C4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6F5C9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Колич-во</w:t>
            </w:r>
          </w:p>
        </w:tc>
      </w:tr>
      <w:tr w:rsidR="006F5C9E">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Сафонова М. Ф., Швырева О. И., Жминько С. И., Калинина И.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sidRPr="00F66C4C">
              <w:rPr>
                <w:rFonts w:ascii="Times New Roman" w:hAnsi="Times New Roman" w:cs="Times New Roman"/>
                <w:color w:val="000000"/>
                <w:sz w:val="19"/>
                <w:szCs w:val="19"/>
                <w:lang w:val="ru-RU"/>
              </w:rPr>
              <w:t>Теория аудита: учеб</w:t>
            </w:r>
            <w:proofErr w:type="gramStart"/>
            <w:r w:rsidRPr="00F66C4C">
              <w:rPr>
                <w:rFonts w:ascii="Times New Roman" w:hAnsi="Times New Roman" w:cs="Times New Roman"/>
                <w:color w:val="000000"/>
                <w:sz w:val="19"/>
                <w:szCs w:val="19"/>
                <w:lang w:val="ru-RU"/>
              </w:rPr>
              <w:t>.</w:t>
            </w:r>
            <w:proofErr w:type="gramEnd"/>
            <w:r w:rsidRPr="00F66C4C">
              <w:rPr>
                <w:rFonts w:ascii="Times New Roman" w:hAnsi="Times New Roman" w:cs="Times New Roman"/>
                <w:color w:val="000000"/>
                <w:sz w:val="19"/>
                <w:szCs w:val="19"/>
                <w:lang w:val="ru-RU"/>
              </w:rPr>
              <w:t xml:space="preserve"> </w:t>
            </w:r>
            <w:proofErr w:type="gramStart"/>
            <w:r w:rsidRPr="00F66C4C">
              <w:rPr>
                <w:rFonts w:ascii="Times New Roman" w:hAnsi="Times New Roman" w:cs="Times New Roman"/>
                <w:color w:val="000000"/>
                <w:sz w:val="19"/>
                <w:szCs w:val="19"/>
                <w:lang w:val="ru-RU"/>
              </w:rPr>
              <w:t>п</w:t>
            </w:r>
            <w:proofErr w:type="gramEnd"/>
            <w:r w:rsidRPr="00F66C4C">
              <w:rPr>
                <w:rFonts w:ascii="Times New Roman" w:hAnsi="Times New Roman" w:cs="Times New Roman"/>
                <w:color w:val="000000"/>
                <w:sz w:val="19"/>
                <w:szCs w:val="19"/>
                <w:lang w:val="ru-RU"/>
              </w:rPr>
              <w:t xml:space="preserve">особие для студентов, обучающихся по напр. </w:t>
            </w:r>
            <w:r>
              <w:rPr>
                <w:rFonts w:ascii="Times New Roman" w:hAnsi="Times New Roman" w:cs="Times New Roman"/>
                <w:color w:val="000000"/>
                <w:sz w:val="19"/>
                <w:szCs w:val="19"/>
              </w:rPr>
              <w:t>"Экономика"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Ростов н/Д: Феникс,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w:t>
            </w:r>
          </w:p>
        </w:tc>
      </w:tr>
      <w:tr w:rsidR="006F5C9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Арабян К. К.</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sidRPr="00F66C4C">
              <w:rPr>
                <w:rFonts w:ascii="Times New Roman" w:hAnsi="Times New Roman" w:cs="Times New Roman"/>
                <w:color w:val="000000"/>
                <w:sz w:val="19"/>
                <w:szCs w:val="19"/>
                <w:lang w:val="ru-RU"/>
              </w:rPr>
              <w:t>Организация и проведение аудиторской проверки: учеб</w:t>
            </w:r>
            <w:proofErr w:type="gramStart"/>
            <w:r w:rsidRPr="00F66C4C">
              <w:rPr>
                <w:rFonts w:ascii="Times New Roman" w:hAnsi="Times New Roman" w:cs="Times New Roman"/>
                <w:color w:val="000000"/>
                <w:sz w:val="19"/>
                <w:szCs w:val="19"/>
                <w:lang w:val="ru-RU"/>
              </w:rPr>
              <w:t>.</w:t>
            </w:r>
            <w:proofErr w:type="gramEnd"/>
            <w:r w:rsidRPr="00F66C4C">
              <w:rPr>
                <w:rFonts w:ascii="Times New Roman" w:hAnsi="Times New Roman" w:cs="Times New Roman"/>
                <w:color w:val="000000"/>
                <w:sz w:val="19"/>
                <w:szCs w:val="19"/>
                <w:lang w:val="ru-RU"/>
              </w:rPr>
              <w:t xml:space="preserve"> </w:t>
            </w:r>
            <w:proofErr w:type="gramStart"/>
            <w:r w:rsidRPr="00F66C4C">
              <w:rPr>
                <w:rFonts w:ascii="Times New Roman" w:hAnsi="Times New Roman" w:cs="Times New Roman"/>
                <w:color w:val="000000"/>
                <w:sz w:val="19"/>
                <w:szCs w:val="19"/>
                <w:lang w:val="ru-RU"/>
              </w:rPr>
              <w:t>п</w:t>
            </w:r>
            <w:proofErr w:type="gramEnd"/>
            <w:r w:rsidRPr="00F66C4C">
              <w:rPr>
                <w:rFonts w:ascii="Times New Roman" w:hAnsi="Times New Roman" w:cs="Times New Roman"/>
                <w:color w:val="000000"/>
                <w:sz w:val="19"/>
                <w:szCs w:val="19"/>
                <w:lang w:val="ru-RU"/>
              </w:rPr>
              <w:t xml:space="preserve">особие для студентов высш. проф. образования, обучающихся по спец. </w:t>
            </w:r>
            <w:r>
              <w:rPr>
                <w:rFonts w:ascii="Times New Roman" w:hAnsi="Times New Roman" w:cs="Times New Roman"/>
                <w:color w:val="000000"/>
                <w:sz w:val="19"/>
                <w:szCs w:val="19"/>
              </w:rPr>
              <w:t>"Бухгалт. учет, анализ и аудит", "Финансы и кредит"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М.: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20</w:t>
            </w:r>
          </w:p>
        </w:tc>
      </w:tr>
      <w:tr w:rsidR="006F5C9E">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Попов В. П., Кударенко В. А., Кучеренко С. А., Петух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sidRPr="00F66C4C">
              <w:rPr>
                <w:rFonts w:ascii="Times New Roman" w:hAnsi="Times New Roman" w:cs="Times New Roman"/>
                <w:color w:val="000000"/>
                <w:sz w:val="19"/>
                <w:szCs w:val="19"/>
                <w:lang w:val="ru-RU"/>
              </w:rPr>
              <w:t>Международные стандарты аудита: учеб</w:t>
            </w:r>
            <w:proofErr w:type="gramStart"/>
            <w:r w:rsidRPr="00F66C4C">
              <w:rPr>
                <w:rFonts w:ascii="Times New Roman" w:hAnsi="Times New Roman" w:cs="Times New Roman"/>
                <w:color w:val="000000"/>
                <w:sz w:val="19"/>
                <w:szCs w:val="19"/>
                <w:lang w:val="ru-RU"/>
              </w:rPr>
              <w:t>.</w:t>
            </w:r>
            <w:proofErr w:type="gramEnd"/>
            <w:r w:rsidRPr="00F66C4C">
              <w:rPr>
                <w:rFonts w:ascii="Times New Roman" w:hAnsi="Times New Roman" w:cs="Times New Roman"/>
                <w:color w:val="000000"/>
                <w:sz w:val="19"/>
                <w:szCs w:val="19"/>
                <w:lang w:val="ru-RU"/>
              </w:rPr>
              <w:t xml:space="preserve"> </w:t>
            </w:r>
            <w:proofErr w:type="gramStart"/>
            <w:r w:rsidRPr="00F66C4C">
              <w:rPr>
                <w:rFonts w:ascii="Times New Roman" w:hAnsi="Times New Roman" w:cs="Times New Roman"/>
                <w:color w:val="000000"/>
                <w:sz w:val="19"/>
                <w:szCs w:val="19"/>
                <w:lang w:val="ru-RU"/>
              </w:rPr>
              <w:t>п</w:t>
            </w:r>
            <w:proofErr w:type="gramEnd"/>
            <w:r w:rsidRPr="00F66C4C">
              <w:rPr>
                <w:rFonts w:ascii="Times New Roman" w:hAnsi="Times New Roman" w:cs="Times New Roman"/>
                <w:color w:val="000000"/>
                <w:sz w:val="19"/>
                <w:szCs w:val="19"/>
                <w:lang w:val="ru-RU"/>
              </w:rPr>
              <w:t xml:space="preserve">особие для студентов вузов, обучающихся по напр. подгот. </w:t>
            </w:r>
            <w:r>
              <w:rPr>
                <w:rFonts w:ascii="Times New Roman" w:hAnsi="Times New Roman" w:cs="Times New Roman"/>
                <w:color w:val="000000"/>
                <w:sz w:val="19"/>
                <w:szCs w:val="19"/>
              </w:rPr>
              <w:t>38.03.01. "Экономика"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Ростов н/Д: Феникс,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21</w:t>
            </w:r>
          </w:p>
        </w:tc>
      </w:tr>
      <w:tr w:rsidR="006F5C9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bookmarkStart w:id="0" w:name="_GoBack"/>
            <w:proofErr w:type="gramStart"/>
            <w:r w:rsidRPr="00F66C4C">
              <w:rPr>
                <w:rFonts w:ascii="Times New Roman" w:hAnsi="Times New Roman" w:cs="Times New Roman"/>
                <w:color w:val="000000"/>
                <w:sz w:val="19"/>
                <w:szCs w:val="19"/>
                <w:lang w:val="ru-RU"/>
              </w:rPr>
              <w:t>Бога</w:t>
            </w:r>
            <w:bookmarkEnd w:id="0"/>
            <w:r w:rsidRPr="00F66C4C">
              <w:rPr>
                <w:rFonts w:ascii="Times New Roman" w:hAnsi="Times New Roman" w:cs="Times New Roman"/>
                <w:color w:val="000000"/>
                <w:sz w:val="19"/>
                <w:szCs w:val="19"/>
                <w:lang w:val="ru-RU"/>
              </w:rPr>
              <w:t>тая</w:t>
            </w:r>
            <w:proofErr w:type="gramEnd"/>
            <w:r w:rsidRPr="00F66C4C">
              <w:rPr>
                <w:rFonts w:ascii="Times New Roman" w:hAnsi="Times New Roman" w:cs="Times New Roman"/>
                <w:color w:val="000000"/>
                <w:sz w:val="19"/>
                <w:szCs w:val="19"/>
                <w:lang w:val="ru-RU"/>
              </w:rPr>
              <w:t xml:space="preserve"> И. Н., Кизилов А.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Методика оказания сопутствующих аудиту и прочих услуг, связанных с аудиторской деятельностью: учеб</w:t>
            </w:r>
            <w:proofErr w:type="gramStart"/>
            <w:r w:rsidRPr="00F66C4C">
              <w:rPr>
                <w:rFonts w:ascii="Times New Roman" w:hAnsi="Times New Roman" w:cs="Times New Roman"/>
                <w:color w:val="000000"/>
                <w:sz w:val="19"/>
                <w:szCs w:val="19"/>
                <w:lang w:val="ru-RU"/>
              </w:rPr>
              <w:t>.-</w:t>
            </w:r>
            <w:proofErr w:type="gramEnd"/>
            <w:r w:rsidRPr="00F66C4C">
              <w:rPr>
                <w:rFonts w:ascii="Times New Roman" w:hAnsi="Times New Roman" w:cs="Times New Roman"/>
                <w:color w:val="000000"/>
                <w:sz w:val="19"/>
                <w:szCs w:val="19"/>
                <w:lang w:val="ru-RU"/>
              </w:rPr>
              <w:t>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Ростов н</w:t>
            </w:r>
            <w:proofErr w:type="gramStart"/>
            <w:r w:rsidRPr="00F66C4C">
              <w:rPr>
                <w:rFonts w:ascii="Times New Roman" w:hAnsi="Times New Roman" w:cs="Times New Roman"/>
                <w:color w:val="000000"/>
                <w:sz w:val="19"/>
                <w:szCs w:val="19"/>
                <w:lang w:val="ru-RU"/>
              </w:rPr>
              <w:t>/Д</w:t>
            </w:r>
            <w:proofErr w:type="gramEnd"/>
            <w:r w:rsidRPr="00F66C4C">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63</w:t>
            </w:r>
          </w:p>
        </w:tc>
      </w:tr>
      <w:tr w:rsidR="006F5C9E" w:rsidRPr="0011204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Панина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Основы аудита: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Воронеж: Издательский дом ВГУ,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jc w:val="center"/>
              <w:rPr>
                <w:sz w:val="19"/>
                <w:szCs w:val="19"/>
                <w:lang w:val="ru-RU"/>
              </w:rPr>
            </w:pPr>
            <w:r>
              <w:rPr>
                <w:rFonts w:ascii="Times New Roman" w:hAnsi="Times New Roman" w:cs="Times New Roman"/>
                <w:color w:val="000000"/>
                <w:sz w:val="19"/>
                <w:szCs w:val="19"/>
              </w:rPr>
              <w:t>http</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66C4C">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F5C9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6.1.3. Методические разработки</w:t>
            </w:r>
          </w:p>
        </w:tc>
      </w:tr>
      <w:tr w:rsidR="006F5C9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6F5C9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Колич-во</w:t>
            </w:r>
          </w:p>
        </w:tc>
      </w:tr>
      <w:tr w:rsidR="006F5C9E">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Василенко А. А., Михайленко Р.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sidRPr="00F66C4C">
              <w:rPr>
                <w:rFonts w:ascii="Times New Roman" w:hAnsi="Times New Roman" w:cs="Times New Roman"/>
                <w:color w:val="000000"/>
                <w:sz w:val="19"/>
                <w:szCs w:val="19"/>
                <w:lang w:val="ru-RU"/>
              </w:rPr>
              <w:t xml:space="preserve">Программа преддипломной практики по аудиту: для студентов дневн. формы обучения </w:t>
            </w:r>
            <w:proofErr w:type="gramStart"/>
            <w:r w:rsidRPr="00F66C4C">
              <w:rPr>
                <w:rFonts w:ascii="Times New Roman" w:hAnsi="Times New Roman" w:cs="Times New Roman"/>
                <w:color w:val="000000"/>
                <w:sz w:val="19"/>
                <w:szCs w:val="19"/>
                <w:lang w:val="ru-RU"/>
              </w:rPr>
              <w:t>спец</w:t>
            </w:r>
            <w:proofErr w:type="gramEnd"/>
            <w:r w:rsidRPr="00F66C4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08010900 "Бухгалт. учет, анализ и аудит"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Ростов н</w:t>
            </w:r>
            <w:proofErr w:type="gramStart"/>
            <w:r w:rsidRPr="00F66C4C">
              <w:rPr>
                <w:rFonts w:ascii="Times New Roman" w:hAnsi="Times New Roman" w:cs="Times New Roman"/>
                <w:color w:val="000000"/>
                <w:sz w:val="19"/>
                <w:szCs w:val="19"/>
                <w:lang w:val="ru-RU"/>
              </w:rPr>
              <w:t>/Д</w:t>
            </w:r>
            <w:proofErr w:type="gramEnd"/>
            <w:r w:rsidRPr="00F66C4C">
              <w:rPr>
                <w:rFonts w:ascii="Times New Roman" w:hAnsi="Times New Roman" w:cs="Times New Roman"/>
                <w:color w:val="000000"/>
                <w:sz w:val="19"/>
                <w:szCs w:val="19"/>
                <w:lang w:val="ru-RU"/>
              </w:rPr>
              <w:t>: Изд-во РГЭУ "РИНХ",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10</w:t>
            </w:r>
          </w:p>
        </w:tc>
      </w:tr>
      <w:tr w:rsidR="006F5C9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Василенко А. А., Овчаренко О.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Внутренний аудит: учеб</w:t>
            </w:r>
            <w:proofErr w:type="gramStart"/>
            <w:r w:rsidRPr="00F66C4C">
              <w:rPr>
                <w:rFonts w:ascii="Times New Roman" w:hAnsi="Times New Roman" w:cs="Times New Roman"/>
                <w:color w:val="000000"/>
                <w:sz w:val="19"/>
                <w:szCs w:val="19"/>
                <w:lang w:val="ru-RU"/>
              </w:rPr>
              <w:t>.-</w:t>
            </w:r>
            <w:proofErr w:type="gramEnd"/>
            <w:r w:rsidRPr="00F66C4C">
              <w:rPr>
                <w:rFonts w:ascii="Times New Roman" w:hAnsi="Times New Roman" w:cs="Times New Roman"/>
                <w:color w:val="000000"/>
                <w:sz w:val="19"/>
                <w:szCs w:val="19"/>
                <w:lang w:val="ru-RU"/>
              </w:rPr>
              <w:t>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Ростов н</w:t>
            </w:r>
            <w:proofErr w:type="gramStart"/>
            <w:r w:rsidRPr="00F66C4C">
              <w:rPr>
                <w:rFonts w:ascii="Times New Roman" w:hAnsi="Times New Roman" w:cs="Times New Roman"/>
                <w:color w:val="000000"/>
                <w:sz w:val="19"/>
                <w:szCs w:val="19"/>
                <w:lang w:val="ru-RU"/>
              </w:rPr>
              <w:t>/Д</w:t>
            </w:r>
            <w:proofErr w:type="gramEnd"/>
            <w:r w:rsidRPr="00F66C4C">
              <w:rPr>
                <w:rFonts w:ascii="Times New Roman" w:hAnsi="Times New Roman" w:cs="Times New Roman"/>
                <w:color w:val="000000"/>
                <w:sz w:val="19"/>
                <w:szCs w:val="19"/>
                <w:lang w:val="ru-RU"/>
              </w:rPr>
              <w:t>: Изд-во РГЭУ (РИНХ),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63</w:t>
            </w:r>
          </w:p>
        </w:tc>
      </w:tr>
      <w:tr w:rsidR="006F5C9E" w:rsidRPr="0011204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6F5C9E" w:rsidRPr="0011204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 xml:space="preserve">Официальный сайт Минфина России </w:t>
            </w:r>
            <w:r>
              <w:rPr>
                <w:rFonts w:ascii="Times New Roman" w:hAnsi="Times New Roman" w:cs="Times New Roman"/>
                <w:color w:val="000000"/>
                <w:sz w:val="19"/>
                <w:szCs w:val="19"/>
              </w:rPr>
              <w:t>www</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minfin</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6F5C9E" w:rsidRPr="0011204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 xml:space="preserve">Сайт Института внутренних аудиторов  </w:t>
            </w:r>
            <w:r>
              <w:rPr>
                <w:rFonts w:ascii="Times New Roman" w:hAnsi="Times New Roman" w:cs="Times New Roman"/>
                <w:color w:val="000000"/>
                <w:sz w:val="19"/>
                <w:szCs w:val="19"/>
              </w:rPr>
              <w:t>http</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iia</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inner</w:t>
            </w:r>
            <w:r w:rsidRPr="00F66C4C">
              <w:rPr>
                <w:rFonts w:ascii="Times New Roman" w:hAnsi="Times New Roman" w:cs="Times New Roman"/>
                <w:color w:val="000000"/>
                <w:sz w:val="19"/>
                <w:szCs w:val="19"/>
                <w:lang w:val="ru-RU"/>
              </w:rPr>
              <w:t>_</w:t>
            </w:r>
            <w:r>
              <w:rPr>
                <w:rFonts w:ascii="Times New Roman" w:hAnsi="Times New Roman" w:cs="Times New Roman"/>
                <w:color w:val="000000"/>
                <w:sz w:val="19"/>
                <w:szCs w:val="19"/>
              </w:rPr>
              <w:t>auditor</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publication</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member</w:t>
            </w:r>
            <w:r w:rsidRPr="00F66C4C">
              <w:rPr>
                <w:rFonts w:ascii="Times New Roman" w:hAnsi="Times New Roman" w:cs="Times New Roman"/>
                <w:color w:val="000000"/>
                <w:sz w:val="19"/>
                <w:szCs w:val="19"/>
                <w:lang w:val="ru-RU"/>
              </w:rPr>
              <w:t>_</w:t>
            </w:r>
            <w:r>
              <w:rPr>
                <w:rFonts w:ascii="Times New Roman" w:hAnsi="Times New Roman" w:cs="Times New Roman"/>
                <w:color w:val="000000"/>
                <w:sz w:val="19"/>
                <w:szCs w:val="19"/>
              </w:rPr>
              <w:t>articles</w:t>
            </w:r>
            <w:r w:rsidRPr="00F66C4C">
              <w:rPr>
                <w:rFonts w:ascii="Times New Roman" w:hAnsi="Times New Roman" w:cs="Times New Roman"/>
                <w:color w:val="000000"/>
                <w:sz w:val="19"/>
                <w:szCs w:val="19"/>
                <w:lang w:val="ru-RU"/>
              </w:rPr>
              <w:t>/</w:t>
            </w:r>
          </w:p>
        </w:tc>
      </w:tr>
      <w:tr w:rsidR="006F5C9E" w:rsidRPr="0011204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 xml:space="preserve">Текст международных стандартов внутреннего аудита </w:t>
            </w:r>
            <w:r>
              <w:rPr>
                <w:rFonts w:ascii="Times New Roman" w:hAnsi="Times New Roman" w:cs="Times New Roman"/>
                <w:color w:val="000000"/>
                <w:sz w:val="19"/>
                <w:szCs w:val="19"/>
              </w:rPr>
              <w:t>http</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iia</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inner</w:t>
            </w:r>
            <w:r w:rsidRPr="00F66C4C">
              <w:rPr>
                <w:rFonts w:ascii="Times New Roman" w:hAnsi="Times New Roman" w:cs="Times New Roman"/>
                <w:color w:val="000000"/>
                <w:sz w:val="19"/>
                <w:szCs w:val="19"/>
                <w:lang w:val="ru-RU"/>
              </w:rPr>
              <w:t>_</w:t>
            </w:r>
            <w:r>
              <w:rPr>
                <w:rFonts w:ascii="Times New Roman" w:hAnsi="Times New Roman" w:cs="Times New Roman"/>
                <w:color w:val="000000"/>
                <w:sz w:val="19"/>
                <w:szCs w:val="19"/>
              </w:rPr>
              <w:t>auditor</w:t>
            </w:r>
            <w:r w:rsidRPr="00F66C4C">
              <w:rPr>
                <w:rFonts w:ascii="Times New Roman" w:hAnsi="Times New Roman" w:cs="Times New Roman"/>
                <w:color w:val="000000"/>
                <w:sz w:val="19"/>
                <w:szCs w:val="19"/>
                <w:lang w:val="ru-RU"/>
              </w:rPr>
              <w:t>/</w:t>
            </w:r>
            <w:r>
              <w:rPr>
                <w:rFonts w:ascii="Times New Roman" w:hAnsi="Times New Roman" w:cs="Times New Roman"/>
                <w:color w:val="000000"/>
                <w:sz w:val="19"/>
                <w:szCs w:val="19"/>
              </w:rPr>
              <w:t>standard</w:t>
            </w:r>
          </w:p>
        </w:tc>
      </w:tr>
      <w:tr w:rsidR="006F5C9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6F5C9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Microsoft Word</w:t>
            </w:r>
          </w:p>
        </w:tc>
      </w:tr>
      <w:tr w:rsidR="006F5C9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Microsoft PowerPoint</w:t>
            </w:r>
          </w:p>
        </w:tc>
      </w:tr>
      <w:tr w:rsidR="006F5C9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6.3.3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Microsoft Excel</w:t>
            </w:r>
          </w:p>
        </w:tc>
      </w:tr>
      <w:tr w:rsidR="006F5C9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6F5C9E" w:rsidRPr="0011204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Информационно-справочные системы семейства «КонсультантПлюс»</w:t>
            </w:r>
          </w:p>
        </w:tc>
      </w:tr>
      <w:tr w:rsidR="006F5C9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Pr>
                <w:rFonts w:ascii="Times New Roman" w:hAnsi="Times New Roman" w:cs="Times New Roman"/>
                <w:color w:val="000000"/>
                <w:sz w:val="19"/>
                <w:szCs w:val="19"/>
              </w:rPr>
              <w:t>Информационно-справочная система «Гарант»</w:t>
            </w:r>
          </w:p>
        </w:tc>
      </w:tr>
      <w:tr w:rsidR="006F5C9E">
        <w:trPr>
          <w:trHeight w:hRule="exact" w:val="277"/>
        </w:trPr>
        <w:tc>
          <w:tcPr>
            <w:tcW w:w="710" w:type="dxa"/>
          </w:tcPr>
          <w:p w:rsidR="006F5C9E" w:rsidRDefault="006F5C9E"/>
        </w:tc>
        <w:tc>
          <w:tcPr>
            <w:tcW w:w="58" w:type="dxa"/>
          </w:tcPr>
          <w:p w:rsidR="006F5C9E" w:rsidRDefault="006F5C9E"/>
        </w:tc>
        <w:tc>
          <w:tcPr>
            <w:tcW w:w="1929" w:type="dxa"/>
          </w:tcPr>
          <w:p w:rsidR="006F5C9E" w:rsidRDefault="006F5C9E"/>
        </w:tc>
        <w:tc>
          <w:tcPr>
            <w:tcW w:w="1986" w:type="dxa"/>
          </w:tcPr>
          <w:p w:rsidR="006F5C9E" w:rsidRDefault="006F5C9E"/>
        </w:tc>
        <w:tc>
          <w:tcPr>
            <w:tcW w:w="2127" w:type="dxa"/>
          </w:tcPr>
          <w:p w:rsidR="006F5C9E" w:rsidRDefault="006F5C9E"/>
        </w:tc>
        <w:tc>
          <w:tcPr>
            <w:tcW w:w="2269" w:type="dxa"/>
          </w:tcPr>
          <w:p w:rsidR="006F5C9E" w:rsidRDefault="006F5C9E"/>
        </w:tc>
        <w:tc>
          <w:tcPr>
            <w:tcW w:w="710" w:type="dxa"/>
          </w:tcPr>
          <w:p w:rsidR="006F5C9E" w:rsidRDefault="006F5C9E"/>
        </w:tc>
        <w:tc>
          <w:tcPr>
            <w:tcW w:w="993" w:type="dxa"/>
          </w:tcPr>
          <w:p w:rsidR="006F5C9E" w:rsidRDefault="006F5C9E"/>
        </w:tc>
      </w:tr>
      <w:tr w:rsidR="006F5C9E" w:rsidRPr="0011204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7. МАТЕРИАЛЬНО-ТЕХНИЧЕСКОЕ ОБЕСПЕЧЕНИЕ ДИСЦИПЛИНЫ (МОДУЛЯ)</w:t>
            </w:r>
          </w:p>
        </w:tc>
      </w:tr>
      <w:tr w:rsidR="006F5C9E">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Default="00F66C4C">
            <w:pPr>
              <w:spacing w:after="0" w:line="240" w:lineRule="auto"/>
              <w:rPr>
                <w:sz w:val="19"/>
                <w:szCs w:val="19"/>
              </w:rPr>
            </w:pPr>
            <w:r w:rsidRPr="00F66C4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6F5C9E">
        <w:trPr>
          <w:trHeight w:hRule="exact" w:val="277"/>
        </w:trPr>
        <w:tc>
          <w:tcPr>
            <w:tcW w:w="710" w:type="dxa"/>
          </w:tcPr>
          <w:p w:rsidR="006F5C9E" w:rsidRDefault="006F5C9E"/>
        </w:tc>
        <w:tc>
          <w:tcPr>
            <w:tcW w:w="58" w:type="dxa"/>
          </w:tcPr>
          <w:p w:rsidR="006F5C9E" w:rsidRDefault="006F5C9E"/>
        </w:tc>
        <w:tc>
          <w:tcPr>
            <w:tcW w:w="1929" w:type="dxa"/>
          </w:tcPr>
          <w:p w:rsidR="006F5C9E" w:rsidRDefault="006F5C9E"/>
        </w:tc>
        <w:tc>
          <w:tcPr>
            <w:tcW w:w="1986" w:type="dxa"/>
          </w:tcPr>
          <w:p w:rsidR="006F5C9E" w:rsidRDefault="006F5C9E"/>
        </w:tc>
        <w:tc>
          <w:tcPr>
            <w:tcW w:w="2127" w:type="dxa"/>
          </w:tcPr>
          <w:p w:rsidR="006F5C9E" w:rsidRDefault="006F5C9E"/>
        </w:tc>
        <w:tc>
          <w:tcPr>
            <w:tcW w:w="2269" w:type="dxa"/>
          </w:tcPr>
          <w:p w:rsidR="006F5C9E" w:rsidRDefault="006F5C9E"/>
        </w:tc>
        <w:tc>
          <w:tcPr>
            <w:tcW w:w="710" w:type="dxa"/>
          </w:tcPr>
          <w:p w:rsidR="006F5C9E" w:rsidRDefault="006F5C9E"/>
        </w:tc>
        <w:tc>
          <w:tcPr>
            <w:tcW w:w="993" w:type="dxa"/>
          </w:tcPr>
          <w:p w:rsidR="006F5C9E" w:rsidRDefault="006F5C9E"/>
        </w:tc>
      </w:tr>
      <w:tr w:rsidR="006F5C9E" w:rsidRPr="0011204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C9E" w:rsidRPr="00F66C4C" w:rsidRDefault="00F66C4C">
            <w:pPr>
              <w:spacing w:after="0" w:line="240" w:lineRule="auto"/>
              <w:jc w:val="center"/>
              <w:rPr>
                <w:sz w:val="19"/>
                <w:szCs w:val="19"/>
                <w:lang w:val="ru-RU"/>
              </w:rPr>
            </w:pPr>
            <w:r w:rsidRPr="00F66C4C">
              <w:rPr>
                <w:rFonts w:ascii="Times New Roman" w:hAnsi="Times New Roman" w:cs="Times New Roman"/>
                <w:b/>
                <w:color w:val="000000"/>
                <w:sz w:val="19"/>
                <w:szCs w:val="19"/>
                <w:lang w:val="ru-RU"/>
              </w:rPr>
              <w:t xml:space="preserve">8. МЕТОДИЧЕСКИЕ УКАЗАНИЯ ДЛЯ </w:t>
            </w:r>
            <w:proofErr w:type="gramStart"/>
            <w:r w:rsidRPr="00F66C4C">
              <w:rPr>
                <w:rFonts w:ascii="Times New Roman" w:hAnsi="Times New Roman" w:cs="Times New Roman"/>
                <w:b/>
                <w:color w:val="000000"/>
                <w:sz w:val="19"/>
                <w:szCs w:val="19"/>
                <w:lang w:val="ru-RU"/>
              </w:rPr>
              <w:t>ОБУЧАЮЩИХСЯ</w:t>
            </w:r>
            <w:proofErr w:type="gramEnd"/>
            <w:r w:rsidRPr="00F66C4C">
              <w:rPr>
                <w:rFonts w:ascii="Times New Roman" w:hAnsi="Times New Roman" w:cs="Times New Roman"/>
                <w:b/>
                <w:color w:val="000000"/>
                <w:sz w:val="19"/>
                <w:szCs w:val="19"/>
                <w:lang w:val="ru-RU"/>
              </w:rPr>
              <w:t xml:space="preserve"> ПО ОСВОЕНИЮ ДИСЦИПЛИНЫ (МОДУЛЯ)</w:t>
            </w:r>
          </w:p>
        </w:tc>
      </w:tr>
      <w:tr w:rsidR="006F5C9E" w:rsidRPr="0011204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C9E" w:rsidRPr="00F66C4C" w:rsidRDefault="00F66C4C">
            <w:pPr>
              <w:spacing w:after="0" w:line="240" w:lineRule="auto"/>
              <w:rPr>
                <w:sz w:val="19"/>
                <w:szCs w:val="19"/>
                <w:lang w:val="ru-RU"/>
              </w:rPr>
            </w:pPr>
            <w:r w:rsidRPr="00F66C4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F5C9E" w:rsidRDefault="006F5C9E">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rsidP="00F66C4C">
      <w:pPr>
        <w:framePr w:h="16795" w:hSpace="10080" w:wrap="notBeside" w:vAnchor="text" w:hAnchor="margin" w:x="1" w:y="1"/>
        <w:widowControl w:val="0"/>
        <w:autoSpaceDE w:val="0"/>
        <w:autoSpaceDN w:val="0"/>
        <w:adjustRightInd w:val="0"/>
      </w:pPr>
      <w:r>
        <w:rPr>
          <w:noProof/>
          <w:lang w:val="ru-RU" w:eastAsia="ru-RU"/>
        </w:rPr>
        <w:lastRenderedPageBreak/>
        <w:drawing>
          <wp:inline distT="0" distB="0" distL="0" distR="0">
            <wp:extent cx="6640805" cy="9877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805" cy="9877425"/>
                    </a:xfrm>
                    <a:prstGeom prst="rect">
                      <a:avLst/>
                    </a:prstGeom>
                    <a:noFill/>
                    <a:ln>
                      <a:noFill/>
                    </a:ln>
                  </pic:spPr>
                </pic:pic>
              </a:graphicData>
            </a:graphic>
          </wp:inline>
        </w:drawing>
      </w:r>
    </w:p>
    <w:p w:rsidR="00F66C4C" w:rsidRPr="00F66C4C" w:rsidRDefault="00F66C4C" w:rsidP="00F66C4C">
      <w:pPr>
        <w:keepNext/>
        <w:keepLines/>
        <w:spacing w:before="480" w:after="0" w:line="360" w:lineRule="auto"/>
        <w:jc w:val="center"/>
        <w:rPr>
          <w:rFonts w:ascii="Times New Roman" w:eastAsia="Times New Roman" w:hAnsi="Times New Roman" w:cs="Times New Roman"/>
          <w:b/>
          <w:bCs/>
          <w:color w:val="365F91"/>
          <w:sz w:val="28"/>
          <w:szCs w:val="28"/>
          <w:lang w:val="ru-RU" w:eastAsia="ru-RU"/>
        </w:rPr>
      </w:pPr>
      <w:r w:rsidRPr="00F66C4C">
        <w:rPr>
          <w:rFonts w:ascii="Times New Roman" w:eastAsia="Times New Roman" w:hAnsi="Times New Roman" w:cs="Times New Roman"/>
          <w:b/>
          <w:bCs/>
          <w:color w:val="365F91"/>
          <w:sz w:val="28"/>
          <w:szCs w:val="28"/>
          <w:lang w:val="ru-RU" w:eastAsia="ru-RU"/>
        </w:rPr>
        <w:lastRenderedPageBreak/>
        <w:t>Оглавление</w:t>
      </w:r>
    </w:p>
    <w:p w:rsidR="00F66C4C" w:rsidRPr="00F66C4C" w:rsidRDefault="00F66C4C" w:rsidP="00F66C4C">
      <w:pPr>
        <w:spacing w:after="0" w:line="360" w:lineRule="auto"/>
        <w:rPr>
          <w:rFonts w:ascii="Times New Roman" w:eastAsia="Times New Roman" w:hAnsi="Times New Roman" w:cs="Times New Roman"/>
          <w:sz w:val="28"/>
          <w:szCs w:val="28"/>
          <w:lang w:val="ru-RU" w:eastAsia="ru-RU"/>
        </w:rPr>
      </w:pPr>
    </w:p>
    <w:p w:rsidR="00F66C4C" w:rsidRPr="00F66C4C" w:rsidRDefault="00F66C4C" w:rsidP="00F66C4C">
      <w:pPr>
        <w:spacing w:after="0" w:line="360" w:lineRule="auto"/>
        <w:rPr>
          <w:rFonts w:ascii="Times New Roman" w:eastAsia="Times New Roman" w:hAnsi="Times New Roman" w:cs="Times New Roman"/>
          <w:sz w:val="28"/>
          <w:szCs w:val="28"/>
          <w:lang w:val="ru-RU" w:eastAsia="ru-RU"/>
        </w:rPr>
      </w:pPr>
    </w:p>
    <w:p w:rsidR="00F66C4C" w:rsidRPr="00F66C4C" w:rsidRDefault="00F66C4C" w:rsidP="00F66C4C">
      <w:pPr>
        <w:tabs>
          <w:tab w:val="right" w:leader="dot" w:pos="9345"/>
        </w:tabs>
        <w:spacing w:after="100" w:line="240" w:lineRule="auto"/>
        <w:rPr>
          <w:rFonts w:ascii="Calibri" w:eastAsia="Times New Roman" w:hAnsi="Calibri" w:cs="Times New Roman"/>
          <w:noProof/>
          <w:sz w:val="24"/>
          <w:szCs w:val="24"/>
          <w:lang w:val="ru-RU" w:eastAsia="ru-RU"/>
        </w:rPr>
      </w:pPr>
      <w:r w:rsidRPr="00F66C4C">
        <w:rPr>
          <w:rFonts w:ascii="Times New Roman" w:eastAsia="Times New Roman" w:hAnsi="Times New Roman" w:cs="Times New Roman"/>
          <w:sz w:val="28"/>
          <w:szCs w:val="28"/>
          <w:lang w:val="ru-RU" w:eastAsia="ru-RU"/>
        </w:rPr>
        <w:fldChar w:fldCharType="begin"/>
      </w:r>
      <w:r w:rsidRPr="00F66C4C">
        <w:rPr>
          <w:rFonts w:ascii="Times New Roman" w:eastAsia="Times New Roman" w:hAnsi="Times New Roman" w:cs="Times New Roman"/>
          <w:sz w:val="28"/>
          <w:szCs w:val="28"/>
          <w:lang w:val="ru-RU" w:eastAsia="ru-RU"/>
        </w:rPr>
        <w:instrText xml:space="preserve"> TOC \o "1-3" \h \z \u </w:instrText>
      </w:r>
      <w:r w:rsidRPr="00F66C4C">
        <w:rPr>
          <w:rFonts w:ascii="Times New Roman" w:eastAsia="Times New Roman" w:hAnsi="Times New Roman" w:cs="Times New Roman"/>
          <w:sz w:val="28"/>
          <w:szCs w:val="28"/>
          <w:lang w:val="ru-RU" w:eastAsia="ru-RU"/>
        </w:rPr>
        <w:fldChar w:fldCharType="separate"/>
      </w:r>
      <w:hyperlink w:anchor="_Toc480487761" w:history="1">
        <w:r w:rsidRPr="00F66C4C">
          <w:rPr>
            <w:rFonts w:ascii="Times New Roman" w:eastAsia="Times New Roman" w:hAnsi="Times New Roman" w:cs="Times New Roman"/>
            <w:noProo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F66C4C">
          <w:rPr>
            <w:rFonts w:ascii="Times New Roman" w:eastAsia="Times New Roman" w:hAnsi="Times New Roman" w:cs="Times New Roman"/>
            <w:noProof/>
            <w:webHidden/>
            <w:sz w:val="24"/>
            <w:szCs w:val="24"/>
            <w:lang w:val="ru-RU" w:eastAsia="ru-RU"/>
          </w:rPr>
          <w:tab/>
        </w:r>
        <w:r w:rsidRPr="00F66C4C">
          <w:rPr>
            <w:rFonts w:ascii="Times New Roman" w:eastAsia="Times New Roman" w:hAnsi="Times New Roman" w:cs="Times New Roman"/>
            <w:noProof/>
            <w:webHidden/>
            <w:sz w:val="24"/>
            <w:szCs w:val="24"/>
            <w:lang w:val="ru-RU" w:eastAsia="ru-RU"/>
          </w:rPr>
          <w:fldChar w:fldCharType="begin"/>
        </w:r>
        <w:r w:rsidRPr="00F66C4C">
          <w:rPr>
            <w:rFonts w:ascii="Times New Roman" w:eastAsia="Times New Roman" w:hAnsi="Times New Roman" w:cs="Times New Roman"/>
            <w:noProof/>
            <w:webHidden/>
            <w:sz w:val="24"/>
            <w:szCs w:val="24"/>
            <w:lang w:val="ru-RU" w:eastAsia="ru-RU"/>
          </w:rPr>
          <w:instrText xml:space="preserve"> PAGEREF _Toc480487761 \h </w:instrText>
        </w:r>
        <w:r w:rsidRPr="00F66C4C">
          <w:rPr>
            <w:rFonts w:ascii="Times New Roman" w:eastAsia="Times New Roman" w:hAnsi="Times New Roman" w:cs="Times New Roman"/>
            <w:noProof/>
            <w:webHidden/>
            <w:sz w:val="24"/>
            <w:szCs w:val="24"/>
            <w:lang w:val="ru-RU" w:eastAsia="ru-RU"/>
          </w:rPr>
        </w:r>
        <w:r w:rsidRPr="00F66C4C">
          <w:rPr>
            <w:rFonts w:ascii="Times New Roman" w:eastAsia="Times New Roman" w:hAnsi="Times New Roman" w:cs="Times New Roman"/>
            <w:noProof/>
            <w:webHidden/>
            <w:sz w:val="24"/>
            <w:szCs w:val="24"/>
            <w:lang w:val="ru-RU" w:eastAsia="ru-RU"/>
          </w:rPr>
          <w:fldChar w:fldCharType="separate"/>
        </w:r>
        <w:r w:rsidRPr="00F66C4C">
          <w:rPr>
            <w:rFonts w:ascii="Times New Roman" w:eastAsia="Times New Roman" w:hAnsi="Times New Roman" w:cs="Times New Roman"/>
            <w:noProof/>
            <w:webHidden/>
            <w:sz w:val="24"/>
            <w:szCs w:val="24"/>
            <w:lang w:val="ru-RU" w:eastAsia="ru-RU"/>
          </w:rPr>
          <w:t>3</w:t>
        </w:r>
        <w:r w:rsidRPr="00F66C4C">
          <w:rPr>
            <w:rFonts w:ascii="Times New Roman" w:eastAsia="Times New Roman" w:hAnsi="Times New Roman" w:cs="Times New Roman"/>
            <w:noProof/>
            <w:webHidden/>
            <w:sz w:val="24"/>
            <w:szCs w:val="24"/>
            <w:lang w:val="ru-RU" w:eastAsia="ru-RU"/>
          </w:rPr>
          <w:fldChar w:fldCharType="end"/>
        </w:r>
      </w:hyperlink>
    </w:p>
    <w:p w:rsidR="00F66C4C" w:rsidRPr="00F66C4C" w:rsidRDefault="005B70F6" w:rsidP="00F66C4C">
      <w:pPr>
        <w:tabs>
          <w:tab w:val="right" w:leader="dot" w:pos="9345"/>
        </w:tabs>
        <w:spacing w:after="100" w:line="240" w:lineRule="auto"/>
        <w:rPr>
          <w:rFonts w:ascii="Calibri" w:eastAsia="Times New Roman" w:hAnsi="Calibri" w:cs="Times New Roman"/>
          <w:noProof/>
          <w:sz w:val="24"/>
          <w:szCs w:val="24"/>
          <w:lang w:val="ru-RU" w:eastAsia="ru-RU"/>
        </w:rPr>
      </w:pPr>
      <w:hyperlink w:anchor="_Toc480487762" w:history="1">
        <w:r w:rsidR="00F66C4C" w:rsidRPr="00F66C4C">
          <w:rPr>
            <w:rFonts w:ascii="Times New Roman" w:eastAsia="Times New Roman" w:hAnsi="Times New Roman" w:cs="Times New Roman"/>
            <w:noProo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F66C4C" w:rsidRPr="00F66C4C">
          <w:rPr>
            <w:rFonts w:ascii="Times New Roman" w:eastAsia="Times New Roman" w:hAnsi="Times New Roman" w:cs="Times New Roman"/>
            <w:noProof/>
            <w:webHidden/>
            <w:sz w:val="24"/>
            <w:szCs w:val="24"/>
            <w:lang w:val="ru-RU" w:eastAsia="ru-RU"/>
          </w:rPr>
          <w:tab/>
        </w:r>
        <w:r w:rsidR="00F66C4C" w:rsidRPr="00F66C4C">
          <w:rPr>
            <w:rFonts w:ascii="Times New Roman" w:eastAsia="Times New Roman" w:hAnsi="Times New Roman" w:cs="Times New Roman"/>
            <w:noProof/>
            <w:webHidden/>
            <w:sz w:val="24"/>
            <w:szCs w:val="24"/>
            <w:lang w:val="ru-RU" w:eastAsia="ru-RU"/>
          </w:rPr>
          <w:fldChar w:fldCharType="begin"/>
        </w:r>
        <w:r w:rsidR="00F66C4C" w:rsidRPr="00F66C4C">
          <w:rPr>
            <w:rFonts w:ascii="Times New Roman" w:eastAsia="Times New Roman" w:hAnsi="Times New Roman" w:cs="Times New Roman"/>
            <w:noProof/>
            <w:webHidden/>
            <w:sz w:val="24"/>
            <w:szCs w:val="24"/>
            <w:lang w:val="ru-RU" w:eastAsia="ru-RU"/>
          </w:rPr>
          <w:instrText xml:space="preserve"> PAGEREF _Toc480487762 \h </w:instrText>
        </w:r>
        <w:r w:rsidR="00F66C4C" w:rsidRPr="00F66C4C">
          <w:rPr>
            <w:rFonts w:ascii="Times New Roman" w:eastAsia="Times New Roman" w:hAnsi="Times New Roman" w:cs="Times New Roman"/>
            <w:noProof/>
            <w:webHidden/>
            <w:sz w:val="24"/>
            <w:szCs w:val="24"/>
            <w:lang w:val="ru-RU" w:eastAsia="ru-RU"/>
          </w:rPr>
        </w:r>
        <w:r w:rsidR="00F66C4C" w:rsidRPr="00F66C4C">
          <w:rPr>
            <w:rFonts w:ascii="Times New Roman" w:eastAsia="Times New Roman" w:hAnsi="Times New Roman" w:cs="Times New Roman"/>
            <w:noProof/>
            <w:webHidden/>
            <w:sz w:val="24"/>
            <w:szCs w:val="24"/>
            <w:lang w:val="ru-RU" w:eastAsia="ru-RU"/>
          </w:rPr>
          <w:fldChar w:fldCharType="separate"/>
        </w:r>
        <w:r w:rsidR="00F66C4C" w:rsidRPr="00F66C4C">
          <w:rPr>
            <w:rFonts w:ascii="Times New Roman" w:eastAsia="Times New Roman" w:hAnsi="Times New Roman" w:cs="Times New Roman"/>
            <w:noProof/>
            <w:webHidden/>
            <w:sz w:val="24"/>
            <w:szCs w:val="24"/>
            <w:lang w:val="ru-RU" w:eastAsia="ru-RU"/>
          </w:rPr>
          <w:t>3</w:t>
        </w:r>
        <w:r w:rsidR="00F66C4C" w:rsidRPr="00F66C4C">
          <w:rPr>
            <w:rFonts w:ascii="Times New Roman" w:eastAsia="Times New Roman" w:hAnsi="Times New Roman" w:cs="Times New Roman"/>
            <w:noProof/>
            <w:webHidden/>
            <w:sz w:val="24"/>
            <w:szCs w:val="24"/>
            <w:lang w:val="ru-RU" w:eastAsia="ru-RU"/>
          </w:rPr>
          <w:fldChar w:fldCharType="end"/>
        </w:r>
      </w:hyperlink>
    </w:p>
    <w:p w:rsidR="00F66C4C" w:rsidRPr="00F66C4C" w:rsidRDefault="005B70F6" w:rsidP="00F66C4C">
      <w:pPr>
        <w:tabs>
          <w:tab w:val="right" w:leader="dot" w:pos="9345"/>
        </w:tabs>
        <w:spacing w:after="100" w:line="240" w:lineRule="auto"/>
        <w:rPr>
          <w:rFonts w:ascii="Calibri" w:eastAsia="Times New Roman" w:hAnsi="Calibri" w:cs="Times New Roman"/>
          <w:noProof/>
          <w:sz w:val="24"/>
          <w:szCs w:val="24"/>
          <w:lang w:val="ru-RU" w:eastAsia="ru-RU"/>
        </w:rPr>
      </w:pPr>
      <w:hyperlink w:anchor="_Toc480487763" w:history="1">
        <w:r w:rsidR="00F66C4C" w:rsidRPr="00F66C4C">
          <w:rPr>
            <w:rFonts w:ascii="Times New Roman" w:eastAsia="Times New Roman" w:hAnsi="Times New Roman" w:cs="Times New Roman"/>
            <w:noProo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F66C4C" w:rsidRPr="00F66C4C">
          <w:rPr>
            <w:rFonts w:ascii="Times New Roman" w:eastAsia="Times New Roman" w:hAnsi="Times New Roman" w:cs="Times New Roman"/>
            <w:noProof/>
            <w:webHidden/>
            <w:sz w:val="24"/>
            <w:szCs w:val="24"/>
            <w:lang w:val="ru-RU" w:eastAsia="ru-RU"/>
          </w:rPr>
          <w:tab/>
        </w:r>
        <w:r w:rsidR="00F66C4C" w:rsidRPr="00F66C4C">
          <w:rPr>
            <w:rFonts w:ascii="Times New Roman" w:eastAsia="Times New Roman" w:hAnsi="Times New Roman" w:cs="Times New Roman"/>
            <w:noProof/>
            <w:webHidden/>
            <w:sz w:val="24"/>
            <w:szCs w:val="24"/>
            <w:lang w:val="ru-RU" w:eastAsia="ru-RU"/>
          </w:rPr>
          <w:fldChar w:fldCharType="begin"/>
        </w:r>
        <w:r w:rsidR="00F66C4C" w:rsidRPr="00F66C4C">
          <w:rPr>
            <w:rFonts w:ascii="Times New Roman" w:eastAsia="Times New Roman" w:hAnsi="Times New Roman" w:cs="Times New Roman"/>
            <w:noProof/>
            <w:webHidden/>
            <w:sz w:val="24"/>
            <w:szCs w:val="24"/>
            <w:lang w:val="ru-RU" w:eastAsia="ru-RU"/>
          </w:rPr>
          <w:instrText xml:space="preserve"> PAGEREF _Toc480487763 \h </w:instrText>
        </w:r>
        <w:r w:rsidR="00F66C4C" w:rsidRPr="00F66C4C">
          <w:rPr>
            <w:rFonts w:ascii="Times New Roman" w:eastAsia="Times New Roman" w:hAnsi="Times New Roman" w:cs="Times New Roman"/>
            <w:noProof/>
            <w:webHidden/>
            <w:sz w:val="24"/>
            <w:szCs w:val="24"/>
            <w:lang w:val="ru-RU" w:eastAsia="ru-RU"/>
          </w:rPr>
        </w:r>
        <w:r w:rsidR="00F66C4C" w:rsidRPr="00F66C4C">
          <w:rPr>
            <w:rFonts w:ascii="Times New Roman" w:eastAsia="Times New Roman" w:hAnsi="Times New Roman" w:cs="Times New Roman"/>
            <w:noProof/>
            <w:webHidden/>
            <w:sz w:val="24"/>
            <w:szCs w:val="24"/>
            <w:lang w:val="ru-RU" w:eastAsia="ru-RU"/>
          </w:rPr>
          <w:fldChar w:fldCharType="separate"/>
        </w:r>
        <w:r w:rsidR="00F66C4C" w:rsidRPr="00F66C4C">
          <w:rPr>
            <w:rFonts w:ascii="Times New Roman" w:eastAsia="Times New Roman" w:hAnsi="Times New Roman" w:cs="Times New Roman"/>
            <w:noProof/>
            <w:webHidden/>
            <w:sz w:val="24"/>
            <w:szCs w:val="24"/>
            <w:lang w:val="ru-RU" w:eastAsia="ru-RU"/>
          </w:rPr>
          <w:t>6</w:t>
        </w:r>
        <w:r w:rsidR="00F66C4C" w:rsidRPr="00F66C4C">
          <w:rPr>
            <w:rFonts w:ascii="Times New Roman" w:eastAsia="Times New Roman" w:hAnsi="Times New Roman" w:cs="Times New Roman"/>
            <w:noProof/>
            <w:webHidden/>
            <w:sz w:val="24"/>
            <w:szCs w:val="24"/>
            <w:lang w:val="ru-RU" w:eastAsia="ru-RU"/>
          </w:rPr>
          <w:fldChar w:fldCharType="end"/>
        </w:r>
      </w:hyperlink>
    </w:p>
    <w:p w:rsidR="00F66C4C" w:rsidRPr="00F66C4C" w:rsidRDefault="005B70F6" w:rsidP="00F66C4C">
      <w:pPr>
        <w:tabs>
          <w:tab w:val="right" w:leader="dot" w:pos="9345"/>
        </w:tabs>
        <w:spacing w:after="100" w:line="240" w:lineRule="auto"/>
        <w:rPr>
          <w:rFonts w:ascii="Calibri" w:eastAsia="Times New Roman" w:hAnsi="Calibri" w:cs="Times New Roman"/>
          <w:noProof/>
          <w:sz w:val="24"/>
          <w:szCs w:val="24"/>
          <w:lang w:val="ru-RU" w:eastAsia="ru-RU"/>
        </w:rPr>
      </w:pPr>
      <w:hyperlink w:anchor="_Toc480487764" w:history="1">
        <w:r w:rsidR="00F66C4C" w:rsidRPr="00F66C4C">
          <w:rPr>
            <w:rFonts w:ascii="Times New Roman" w:eastAsia="Times New Roman" w:hAnsi="Times New Roman" w:cs="Times New Roman"/>
            <w:noProo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F66C4C" w:rsidRPr="00F66C4C">
          <w:rPr>
            <w:rFonts w:ascii="Times New Roman" w:eastAsia="Times New Roman" w:hAnsi="Times New Roman" w:cs="Times New Roman"/>
            <w:noProof/>
            <w:webHidden/>
            <w:sz w:val="24"/>
            <w:szCs w:val="24"/>
            <w:lang w:val="ru-RU" w:eastAsia="ru-RU"/>
          </w:rPr>
          <w:tab/>
        </w:r>
        <w:r w:rsidR="00F66C4C" w:rsidRPr="00F66C4C">
          <w:rPr>
            <w:rFonts w:ascii="Times New Roman" w:eastAsia="Times New Roman" w:hAnsi="Times New Roman" w:cs="Times New Roman"/>
            <w:noProof/>
            <w:webHidden/>
            <w:sz w:val="24"/>
            <w:szCs w:val="24"/>
            <w:lang w:val="ru-RU" w:eastAsia="ru-RU"/>
          </w:rPr>
          <w:fldChar w:fldCharType="begin"/>
        </w:r>
        <w:r w:rsidR="00F66C4C" w:rsidRPr="00F66C4C">
          <w:rPr>
            <w:rFonts w:ascii="Times New Roman" w:eastAsia="Times New Roman" w:hAnsi="Times New Roman" w:cs="Times New Roman"/>
            <w:noProof/>
            <w:webHidden/>
            <w:sz w:val="24"/>
            <w:szCs w:val="24"/>
            <w:lang w:val="ru-RU" w:eastAsia="ru-RU"/>
          </w:rPr>
          <w:instrText xml:space="preserve"> PAGEREF _Toc480487764 \h </w:instrText>
        </w:r>
        <w:r w:rsidR="00F66C4C" w:rsidRPr="00F66C4C">
          <w:rPr>
            <w:rFonts w:ascii="Times New Roman" w:eastAsia="Times New Roman" w:hAnsi="Times New Roman" w:cs="Times New Roman"/>
            <w:noProof/>
            <w:webHidden/>
            <w:sz w:val="24"/>
            <w:szCs w:val="24"/>
            <w:lang w:val="ru-RU" w:eastAsia="ru-RU"/>
          </w:rPr>
        </w:r>
        <w:r w:rsidR="00F66C4C" w:rsidRPr="00F66C4C">
          <w:rPr>
            <w:rFonts w:ascii="Times New Roman" w:eastAsia="Times New Roman" w:hAnsi="Times New Roman" w:cs="Times New Roman"/>
            <w:noProof/>
            <w:webHidden/>
            <w:sz w:val="24"/>
            <w:szCs w:val="24"/>
            <w:lang w:val="ru-RU" w:eastAsia="ru-RU"/>
          </w:rPr>
          <w:fldChar w:fldCharType="separate"/>
        </w:r>
        <w:r w:rsidR="00F66C4C" w:rsidRPr="00F66C4C">
          <w:rPr>
            <w:rFonts w:ascii="Times New Roman" w:eastAsia="Times New Roman" w:hAnsi="Times New Roman" w:cs="Times New Roman"/>
            <w:noProof/>
            <w:webHidden/>
            <w:sz w:val="24"/>
            <w:szCs w:val="24"/>
            <w:lang w:val="ru-RU" w:eastAsia="ru-RU"/>
          </w:rPr>
          <w:t>89</w:t>
        </w:r>
        <w:r w:rsidR="00F66C4C" w:rsidRPr="00F66C4C">
          <w:rPr>
            <w:rFonts w:ascii="Times New Roman" w:eastAsia="Times New Roman" w:hAnsi="Times New Roman" w:cs="Times New Roman"/>
            <w:noProof/>
            <w:webHidden/>
            <w:sz w:val="24"/>
            <w:szCs w:val="24"/>
            <w:lang w:val="ru-RU" w:eastAsia="ru-RU"/>
          </w:rPr>
          <w:fldChar w:fldCharType="end"/>
        </w:r>
      </w:hyperlink>
    </w:p>
    <w:p w:rsidR="00F66C4C" w:rsidRPr="00F66C4C" w:rsidRDefault="00F66C4C" w:rsidP="00F66C4C">
      <w:pPr>
        <w:spacing w:after="0" w:line="36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8"/>
          <w:szCs w:val="28"/>
          <w:lang w:val="ru-RU" w:eastAsia="ru-RU"/>
        </w:rPr>
        <w:fldChar w:fldCharType="end"/>
      </w: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1204A" w:rsidRPr="00F66C4C" w:rsidRDefault="0011204A"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66C4C" w:rsidRPr="00F66C4C" w:rsidRDefault="00F66C4C" w:rsidP="00F66C4C">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1" w:name="_Toc480487761"/>
      <w:r w:rsidRPr="00F66C4C">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1"/>
    </w:p>
    <w:p w:rsidR="00F66C4C" w:rsidRPr="00F66C4C" w:rsidRDefault="00F66C4C" w:rsidP="00F66C4C">
      <w:pPr>
        <w:tabs>
          <w:tab w:val="left" w:pos="2295"/>
        </w:tabs>
        <w:spacing w:after="0" w:line="240" w:lineRule="auto"/>
        <w:jc w:val="center"/>
        <w:rPr>
          <w:rFonts w:ascii="Times New Roman" w:eastAsia="Times New Roman" w:hAnsi="Times New Roman" w:cs="Times New Roman"/>
          <w:b/>
          <w:sz w:val="28"/>
          <w:szCs w:val="28"/>
          <w:lang w:val="ru-RU" w:eastAsia="ru-RU"/>
        </w:rPr>
      </w:pPr>
    </w:p>
    <w:p w:rsidR="00F66C4C" w:rsidRPr="00F66C4C" w:rsidRDefault="00F66C4C" w:rsidP="00F66C4C">
      <w:pPr>
        <w:tabs>
          <w:tab w:val="left" w:pos="360"/>
        </w:tabs>
        <w:spacing w:after="0" w:line="240" w:lineRule="auto"/>
        <w:ind w:firstLine="709"/>
        <w:jc w:val="both"/>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 xml:space="preserve">Перечень компетенций с указанием </w:t>
      </w:r>
      <w:r w:rsidRPr="00F66C4C">
        <w:rPr>
          <w:rFonts w:ascii="Times New Roman" w:eastAsia="Times New Roman" w:hAnsi="Times New Roman" w:cs="Times New Roman"/>
          <w:color w:val="FF0000"/>
          <w:sz w:val="28"/>
          <w:szCs w:val="28"/>
          <w:lang w:val="ru-RU" w:eastAsia="ru-RU"/>
        </w:rPr>
        <w:t>этапов</w:t>
      </w:r>
      <w:r w:rsidRPr="00F66C4C">
        <w:rPr>
          <w:rFonts w:ascii="Times New Roman" w:eastAsia="Times New Roman" w:hAnsi="Times New Roman" w:cs="Times New Roman"/>
          <w:sz w:val="28"/>
          <w:szCs w:val="28"/>
          <w:lang w:val="ru-RU" w:eastAsia="ru-RU"/>
        </w:rPr>
        <w:t xml:space="preserve"> их формирования представлен в п. 3. «Требования к результатам освоения дисциплины» рабочей программы дисциплины. </w:t>
      </w:r>
    </w:p>
    <w:p w:rsidR="00F66C4C" w:rsidRPr="00F66C4C" w:rsidRDefault="00F66C4C" w:rsidP="00F66C4C">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2" w:name="_Toc480487762"/>
      <w:r w:rsidRPr="00F66C4C">
        <w:rPr>
          <w:rFonts w:ascii="Cambria" w:eastAsia="Times New Roman" w:hAnsi="Cambria" w:cs="Times New Roman"/>
          <w:b/>
          <w:bCs/>
          <w:color w:val="365F91"/>
          <w:sz w:val="28"/>
          <w:szCs w:val="28"/>
          <w:lang w:val="ru-RU" w:eastAsia="ru-RU"/>
        </w:rPr>
        <w:t xml:space="preserve">2 Описание </w:t>
      </w:r>
      <w:r w:rsidRPr="00F66C4C">
        <w:rPr>
          <w:rFonts w:ascii="Cambria" w:eastAsia="Times New Roman" w:hAnsi="Cambria" w:cs="Times New Roman"/>
          <w:b/>
          <w:bCs/>
          <w:color w:val="FF0000"/>
          <w:sz w:val="28"/>
          <w:szCs w:val="28"/>
          <w:lang w:val="ru-RU" w:eastAsia="ru-RU"/>
        </w:rPr>
        <w:t>показателей и</w:t>
      </w:r>
      <w:r w:rsidRPr="00F66C4C">
        <w:rPr>
          <w:rFonts w:ascii="Cambria" w:eastAsia="Times New Roman" w:hAnsi="Cambria" w:cs="Times New Roman"/>
          <w:b/>
          <w:bCs/>
          <w:color w:val="365F91"/>
          <w:sz w:val="28"/>
          <w:szCs w:val="28"/>
          <w:lang w:val="ru-RU" w:eastAsia="ru-RU"/>
        </w:rPr>
        <w:t xml:space="preserve"> критериев оценивания компетенций на различных этапах их формирования, описание шкал оценивания</w:t>
      </w:r>
      <w:bookmarkEnd w:id="2"/>
      <w:r w:rsidRPr="00F66C4C">
        <w:rPr>
          <w:rFonts w:ascii="Cambria" w:eastAsia="Times New Roman" w:hAnsi="Cambria" w:cs="Times New Roman"/>
          <w:b/>
          <w:bCs/>
          <w:color w:val="365F91"/>
          <w:sz w:val="28"/>
          <w:szCs w:val="28"/>
          <w:lang w:val="ru-RU" w:eastAsia="ru-RU"/>
        </w:rPr>
        <w:t xml:space="preserve">  </w:t>
      </w:r>
    </w:p>
    <w:p w:rsidR="00F66C4C" w:rsidRPr="00F66C4C" w:rsidRDefault="00F66C4C" w:rsidP="00F66C4C">
      <w:pPr>
        <w:spacing w:after="0" w:line="240" w:lineRule="auto"/>
        <w:ind w:firstLine="708"/>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 xml:space="preserve">2.1 Показатели и критерии оценивания компетенций:  </w:t>
      </w:r>
    </w:p>
    <w:p w:rsidR="00F66C4C" w:rsidRPr="00F66C4C" w:rsidRDefault="00F66C4C" w:rsidP="00F66C4C">
      <w:pPr>
        <w:keepNext/>
        <w:keepLines/>
        <w:suppressLineNumbers/>
        <w:suppressAutoHyphens/>
        <w:spacing w:after="0" w:line="240" w:lineRule="auto"/>
        <w:jc w:val="center"/>
        <w:rPr>
          <w:rFonts w:ascii="Times New Roman" w:eastAsia="Times New Roman" w:hAnsi="Times New Roman" w:cs="Times New Roman"/>
          <w:sz w:val="24"/>
          <w:szCs w:val="24"/>
          <w:highlight w:val="yellow"/>
          <w:lang w:val="ru-RU" w:eastAsia="ru-RU"/>
        </w:rPr>
      </w:pPr>
    </w:p>
    <w:tbl>
      <w:tblPr>
        <w:tblW w:w="9453" w:type="dxa"/>
        <w:tblCellMar>
          <w:left w:w="0" w:type="dxa"/>
          <w:right w:w="0" w:type="dxa"/>
        </w:tblCellMar>
        <w:tblLook w:val="01E0" w:firstRow="1" w:lastRow="1" w:firstColumn="1" w:lastColumn="1" w:noHBand="0" w:noVBand="0"/>
      </w:tblPr>
      <w:tblGrid>
        <w:gridCol w:w="2525"/>
        <w:gridCol w:w="1776"/>
        <w:gridCol w:w="3146"/>
        <w:gridCol w:w="2006"/>
      </w:tblGrid>
      <w:tr w:rsidR="00F66C4C" w:rsidRPr="00F66C4C" w:rsidTr="00F430B9">
        <w:trPr>
          <w:trHeight w:val="752"/>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6C4C" w:rsidRPr="00F66C4C" w:rsidRDefault="00F66C4C" w:rsidP="00F66C4C">
            <w:pPr>
              <w:spacing w:after="0" w:line="256" w:lineRule="auto"/>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6C4C" w:rsidRPr="00F66C4C" w:rsidRDefault="00F66C4C" w:rsidP="00F66C4C">
            <w:pPr>
              <w:spacing w:after="0" w:line="256" w:lineRule="auto"/>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Показатели оценивания</w:t>
            </w:r>
          </w:p>
        </w:tc>
        <w:tc>
          <w:tcPr>
            <w:tcW w:w="26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6C4C" w:rsidRPr="00F66C4C" w:rsidRDefault="00F66C4C" w:rsidP="00F66C4C">
            <w:pPr>
              <w:spacing w:after="0" w:line="256" w:lineRule="auto"/>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Критерии оценивания</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6C4C" w:rsidRPr="00F66C4C" w:rsidRDefault="00F66C4C" w:rsidP="00F66C4C">
            <w:pPr>
              <w:spacing w:after="0" w:line="256" w:lineRule="auto"/>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Средства оценивания</w:t>
            </w:r>
          </w:p>
        </w:tc>
      </w:tr>
      <w:tr w:rsidR="00F66C4C" w:rsidRPr="0011204A" w:rsidTr="00F430B9">
        <w:trPr>
          <w:trHeight w:val="430"/>
        </w:trPr>
        <w:tc>
          <w:tcPr>
            <w:tcW w:w="945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spacing w:after="0" w:line="240" w:lineRule="auto"/>
              <w:rPr>
                <w:rFonts w:ascii="Times New Roman" w:eastAsia="Times New Roman" w:hAnsi="Times New Roman" w:cs="Times New Roman"/>
                <w:sz w:val="24"/>
                <w:szCs w:val="24"/>
                <w:lang w:val="ru-RU" w:eastAsia="ru-RU"/>
              </w:rPr>
            </w:pPr>
            <w:r w:rsidRPr="00F66C4C">
              <w:rPr>
                <w:rFonts w:ascii="Times New Roman" w:eastAsia="Calibri" w:hAnsi="Times New Roman" w:cs="Times New Roman"/>
                <w:sz w:val="24"/>
                <w:szCs w:val="20"/>
                <w:lang w:val="ru-RU" w:eastAsia="ru-RU"/>
              </w:rPr>
              <w:t>ОК-6 способность использовать основы правовых знаний в различных сферах деятельности</w:t>
            </w:r>
          </w:p>
        </w:tc>
      </w:tr>
      <w:tr w:rsidR="00F66C4C" w:rsidRPr="0011204A" w:rsidTr="00F430B9">
        <w:trPr>
          <w:trHeight w:val="1099"/>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widowControl w:val="0"/>
              <w:tabs>
                <w:tab w:val="left" w:pos="0"/>
              </w:tabs>
              <w:suppressAutoHyphens/>
              <w:overflowPunct w:val="0"/>
              <w:autoSpaceDE w:val="0"/>
              <w:autoSpaceDN w:val="0"/>
              <w:adjustRightInd w:val="0"/>
              <w:spacing w:after="0" w:line="240" w:lineRule="exact"/>
              <w:rPr>
                <w:rFonts w:ascii="Times New Roman" w:eastAsia="Calibri" w:hAnsi="Times New Roman" w:cs="Times New Roman"/>
                <w:sz w:val="24"/>
                <w:szCs w:val="24"/>
                <w:lang w:val="ru-RU" w:eastAsia="ru-RU"/>
              </w:rPr>
            </w:pPr>
            <w:proofErr w:type="gramStart"/>
            <w:r w:rsidRPr="00F66C4C">
              <w:rPr>
                <w:rFonts w:ascii="Times New Roman" w:eastAsia="Calibri" w:hAnsi="Times New Roman" w:cs="Times New Roman"/>
                <w:sz w:val="24"/>
                <w:szCs w:val="24"/>
                <w:lang w:val="ru-RU" w:eastAsia="ru-RU"/>
              </w:rPr>
              <w:t>З</w:t>
            </w:r>
            <w:proofErr w:type="gramEnd"/>
            <w:r w:rsidRPr="00F66C4C">
              <w:rPr>
                <w:rFonts w:ascii="Times New Roman" w:eastAsia="Calibri" w:hAnsi="Times New Roman" w:cs="Times New Roman"/>
                <w:sz w:val="24"/>
                <w:szCs w:val="24"/>
                <w:lang w:val="ru-RU" w:eastAsia="ru-RU"/>
              </w:rPr>
              <w:t xml:space="preserve"> знать базовые теоретические основы деятельности аудиторских организаций;</w:t>
            </w:r>
          </w:p>
          <w:p w:rsidR="00F66C4C" w:rsidRPr="00F66C4C" w:rsidRDefault="00F66C4C" w:rsidP="00F66C4C">
            <w:pPr>
              <w:shd w:val="clear" w:color="auto" w:fill="FFFFFF"/>
              <w:spacing w:after="0" w:line="240" w:lineRule="exact"/>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У - интерпретировать программы аудита и тесты для оценки системы внутреннего контроля.</w:t>
            </w:r>
          </w:p>
          <w:p w:rsidR="00F66C4C" w:rsidRPr="00F66C4C" w:rsidRDefault="00F66C4C" w:rsidP="00F66C4C">
            <w:pPr>
              <w:shd w:val="clear" w:color="auto" w:fill="FFFFFF"/>
              <w:spacing w:after="0" w:line="240" w:lineRule="exact"/>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выбрать форму аудиторского заключения, исходя из обстоятельств аудиторской проверки и выявленных нарушений;</w:t>
            </w:r>
          </w:p>
          <w:p w:rsidR="00F66C4C" w:rsidRPr="00F66C4C" w:rsidRDefault="00F66C4C" w:rsidP="00F66C4C">
            <w:pPr>
              <w:spacing w:after="120" w:line="240" w:lineRule="exact"/>
              <w:rPr>
                <w:rFonts w:ascii="Times New Roman" w:eastAsia="Times New Roman" w:hAnsi="Times New Roman" w:cs="Times New Roman"/>
                <w:sz w:val="24"/>
                <w:szCs w:val="24"/>
                <w:lang w:val="ru-RU" w:eastAsia="ru-RU"/>
              </w:rPr>
            </w:pPr>
            <w:proofErr w:type="gramStart"/>
            <w:r w:rsidRPr="00F66C4C">
              <w:rPr>
                <w:rFonts w:ascii="Times New Roman" w:eastAsia="Times New Roman" w:hAnsi="Times New Roman" w:cs="Times New Roman"/>
                <w:sz w:val="24"/>
                <w:szCs w:val="24"/>
                <w:lang w:val="ru-RU" w:eastAsia="ru-RU"/>
              </w:rPr>
              <w:t>В</w:t>
            </w:r>
            <w:proofErr w:type="gramEnd"/>
            <w:r w:rsidRPr="00F66C4C">
              <w:rPr>
                <w:rFonts w:ascii="Times New Roman" w:eastAsia="Times New Roman" w:hAnsi="Times New Roman" w:cs="Times New Roman"/>
                <w:sz w:val="24"/>
                <w:szCs w:val="24"/>
                <w:lang w:val="ru-RU" w:eastAsia="ru-RU"/>
              </w:rPr>
              <w:t xml:space="preserve"> </w:t>
            </w:r>
            <w:proofErr w:type="gramStart"/>
            <w:r w:rsidRPr="00F66C4C">
              <w:rPr>
                <w:rFonts w:ascii="Times New Roman" w:eastAsia="Times New Roman" w:hAnsi="Times New Roman" w:cs="Times New Roman"/>
                <w:sz w:val="24"/>
                <w:szCs w:val="24"/>
                <w:lang w:val="ru-RU" w:eastAsia="ru-RU"/>
              </w:rPr>
              <w:t>методикой</w:t>
            </w:r>
            <w:proofErr w:type="gramEnd"/>
            <w:r w:rsidRPr="00F66C4C">
              <w:rPr>
                <w:rFonts w:ascii="Times New Roman" w:eastAsia="Times New Roman" w:hAnsi="Times New Roman" w:cs="Times New Roman"/>
                <w:sz w:val="24"/>
                <w:szCs w:val="24"/>
                <w:lang w:val="ru-RU" w:eastAsia="ru-RU"/>
              </w:rPr>
              <w:t xml:space="preserve"> анализа нормативных документов,  способами использования положений нормативных документов при решении задач, возникающих при проведении аудита.</w:t>
            </w:r>
          </w:p>
          <w:p w:rsidR="00F66C4C" w:rsidRPr="00F66C4C" w:rsidRDefault="00F66C4C" w:rsidP="00F66C4C">
            <w:pPr>
              <w:spacing w:after="120" w:line="240" w:lineRule="exact"/>
              <w:rPr>
                <w:rFonts w:ascii="Times New Roman" w:eastAsia="Times New Roman" w:hAnsi="Times New Roman" w:cs="Times New Roman"/>
                <w:sz w:val="24"/>
                <w:szCs w:val="24"/>
                <w:lang w:val="ru-RU" w:eastAsia="ru-RU"/>
              </w:rPr>
            </w:pPr>
          </w:p>
          <w:p w:rsidR="00F66C4C" w:rsidRPr="00F66C4C" w:rsidRDefault="00F66C4C" w:rsidP="00F66C4C">
            <w:pPr>
              <w:spacing w:after="0" w:line="240" w:lineRule="auto"/>
              <w:rPr>
                <w:rFonts w:ascii="Times New Roman" w:eastAsia="Calibri" w:hAnsi="Times New Roman" w:cs="Times New Roman"/>
                <w:sz w:val="24"/>
                <w:szCs w:val="24"/>
                <w:lang w:val="ru-RU" w:eastAsia="ru-RU"/>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Составленный обзор стандартов аудита, поиск и сбор необходимой литературы,  использование баз данных Консультант плюс Гарант, проведение моделирования процесса планирования и проведения аудиторской проверки</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p>
        </w:tc>
        <w:tc>
          <w:tcPr>
            <w:tcW w:w="26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Полнота и содержательность ответа; </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умение приводить примеры;  </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-умение отстаивать свою позицию; </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умение пользоваться дополнительной литературой при подготовке к занятиям; </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-соответствие представленной в ответах информации материалам лекции и учебной литературы, </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-сведениям из информационных ресурсов Интернет; </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-обоснованность обращения к базам данных; </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-целенаправленность поиска и отбора; </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-объем выполненной работы;</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-соответствие полученных результатов поставленному заданию.</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spacing w:after="0" w:line="256"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Т-тест, </w:t>
            </w:r>
          </w:p>
          <w:p w:rsidR="00F66C4C" w:rsidRPr="00F66C4C" w:rsidRDefault="00F66C4C" w:rsidP="00F66C4C">
            <w:pPr>
              <w:spacing w:after="0" w:line="256"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Р-реферат, </w:t>
            </w:r>
          </w:p>
          <w:p w:rsidR="00F66C4C" w:rsidRPr="00F66C4C" w:rsidRDefault="00F66C4C" w:rsidP="00F66C4C">
            <w:pPr>
              <w:spacing w:after="0" w:line="256"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СЗ-ситуационные задачи, КР-курсовая работа</w:t>
            </w:r>
          </w:p>
        </w:tc>
      </w:tr>
      <w:tr w:rsidR="00F66C4C" w:rsidRPr="0011204A" w:rsidTr="00F430B9">
        <w:trPr>
          <w:trHeight w:val="532"/>
        </w:trPr>
        <w:tc>
          <w:tcPr>
            <w:tcW w:w="945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spacing w:after="0" w:line="240" w:lineRule="auto"/>
              <w:rPr>
                <w:rFonts w:ascii="Times New Roman" w:eastAsia="Times New Roman"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ОПК-2 - способность осуществлять сбор, анализ и обработку данных, необходимых для решения профессиональных задач</w:t>
            </w:r>
          </w:p>
        </w:tc>
      </w:tr>
      <w:tr w:rsidR="00F66C4C" w:rsidRPr="0011204A" w:rsidTr="00F430B9">
        <w:trPr>
          <w:trHeight w:val="815"/>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spacing w:after="0" w:line="240" w:lineRule="auto"/>
              <w:rPr>
                <w:rFonts w:ascii="Times New Roman" w:eastAsia="Calibri" w:hAnsi="Times New Roman" w:cs="Times New Roman"/>
                <w:iCs/>
                <w:sz w:val="24"/>
                <w:szCs w:val="24"/>
                <w:lang w:val="ru-RU" w:eastAsia="ru-RU"/>
              </w:rPr>
            </w:pPr>
            <w:r w:rsidRPr="00F66C4C">
              <w:rPr>
                <w:rFonts w:ascii="Times New Roman" w:eastAsia="Calibri" w:hAnsi="Times New Roman" w:cs="Times New Roman"/>
                <w:color w:val="FF0000"/>
                <w:sz w:val="24"/>
                <w:szCs w:val="24"/>
                <w:lang w:val="ru-RU" w:eastAsia="ru-RU"/>
              </w:rPr>
              <w:t xml:space="preserve"> </w:t>
            </w:r>
            <w:proofErr w:type="gramStart"/>
            <w:r w:rsidRPr="00F66C4C">
              <w:rPr>
                <w:rFonts w:ascii="Times New Roman" w:eastAsia="Calibri" w:hAnsi="Times New Roman" w:cs="Times New Roman"/>
                <w:iCs/>
                <w:sz w:val="24"/>
                <w:szCs w:val="24"/>
                <w:lang w:val="ru-RU" w:eastAsia="ru-RU"/>
              </w:rPr>
              <w:t>З</w:t>
            </w:r>
            <w:proofErr w:type="gramEnd"/>
            <w:r w:rsidRPr="00F66C4C">
              <w:rPr>
                <w:rFonts w:ascii="Times New Roman" w:eastAsia="Calibri" w:hAnsi="Times New Roman" w:cs="Times New Roman"/>
                <w:iCs/>
                <w:sz w:val="24"/>
                <w:szCs w:val="24"/>
                <w:lang w:val="ru-RU" w:eastAsia="ru-RU"/>
              </w:rPr>
              <w:t xml:space="preserve">  Методы  сбора информации из различных источников при проведении аудиторской проверки;</w:t>
            </w:r>
          </w:p>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У</w:t>
            </w:r>
            <w:proofErr w:type="gramStart"/>
            <w:r w:rsidRPr="00F66C4C">
              <w:rPr>
                <w:rFonts w:ascii="Times New Roman" w:eastAsia="Calibri" w:hAnsi="Times New Roman" w:cs="Times New Roman"/>
                <w:sz w:val="24"/>
                <w:szCs w:val="24"/>
                <w:lang w:val="ru-RU" w:eastAsia="ru-RU"/>
              </w:rPr>
              <w:t xml:space="preserve"> П</w:t>
            </w:r>
            <w:proofErr w:type="gramEnd"/>
            <w:r w:rsidRPr="00F66C4C">
              <w:rPr>
                <w:rFonts w:ascii="Times New Roman" w:eastAsia="Calibri" w:hAnsi="Times New Roman" w:cs="Times New Roman"/>
                <w:sz w:val="24"/>
                <w:szCs w:val="24"/>
                <w:lang w:val="ru-RU" w:eastAsia="ru-RU"/>
              </w:rPr>
              <w:t xml:space="preserve">рименять на практике методы отбора элементов для </w:t>
            </w:r>
            <w:r w:rsidRPr="00F66C4C">
              <w:rPr>
                <w:rFonts w:ascii="Times New Roman" w:eastAsia="Calibri" w:hAnsi="Times New Roman" w:cs="Times New Roman"/>
                <w:sz w:val="24"/>
                <w:szCs w:val="24"/>
                <w:lang w:val="ru-RU" w:eastAsia="ru-RU"/>
              </w:rPr>
              <w:lastRenderedPageBreak/>
              <w:t>проведения аудиторских процедур, экстраполировать результаты аудиторской выборки на генеральную совокупность.</w:t>
            </w:r>
          </w:p>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 Ознакомление с информацией о деятельности аудируемого лица и среде, в которой она осуществляется, включая систему внутреннего контроля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lastRenderedPageBreak/>
              <w:t xml:space="preserve">Составленный обзор стандартов бухгалтерского учета, аудита, поиск и сбор необходимой литературы,  использование </w:t>
            </w:r>
            <w:r w:rsidRPr="00F66C4C">
              <w:rPr>
                <w:rFonts w:ascii="Times New Roman" w:eastAsia="Calibri" w:hAnsi="Times New Roman" w:cs="Times New Roman"/>
                <w:sz w:val="24"/>
                <w:szCs w:val="20"/>
                <w:lang w:val="ru-RU" w:eastAsia="ru-RU"/>
              </w:rPr>
              <w:lastRenderedPageBreak/>
              <w:t xml:space="preserve">баз данных Консультант плюс Гарант, </w:t>
            </w:r>
            <w:r w:rsidRPr="00F66C4C">
              <w:rPr>
                <w:rFonts w:ascii="Times New Roman" w:eastAsia="Calibri" w:hAnsi="Times New Roman" w:cs="Times New Roman"/>
                <w:iCs/>
                <w:sz w:val="24"/>
                <w:szCs w:val="20"/>
                <w:lang w:val="ru-RU" w:eastAsia="ru-RU"/>
              </w:rPr>
              <w:t xml:space="preserve">проведение </w:t>
            </w:r>
            <w:proofErr w:type="gramStart"/>
            <w:r w:rsidRPr="00F66C4C">
              <w:rPr>
                <w:rFonts w:ascii="Times New Roman" w:eastAsia="Calibri" w:hAnsi="Times New Roman" w:cs="Times New Roman"/>
                <w:iCs/>
                <w:sz w:val="24"/>
                <w:szCs w:val="20"/>
                <w:lang w:val="ru-RU" w:eastAsia="ru-RU"/>
              </w:rPr>
              <w:t>моделирования процесса формирования бухгалтерской отчетности планирования</w:t>
            </w:r>
            <w:proofErr w:type="gramEnd"/>
            <w:r w:rsidRPr="00F66C4C">
              <w:rPr>
                <w:rFonts w:ascii="Times New Roman" w:eastAsia="Calibri" w:hAnsi="Times New Roman" w:cs="Times New Roman"/>
                <w:iCs/>
                <w:sz w:val="24"/>
                <w:szCs w:val="20"/>
                <w:lang w:val="ru-RU" w:eastAsia="ru-RU"/>
              </w:rPr>
              <w:t xml:space="preserve"> и проведения аудиторской проверки</w:t>
            </w:r>
          </w:p>
          <w:p w:rsidR="00F66C4C" w:rsidRPr="00F66C4C" w:rsidRDefault="00F66C4C" w:rsidP="00F66C4C">
            <w:pPr>
              <w:widowControl w:val="0"/>
              <w:spacing w:after="0" w:line="240" w:lineRule="auto"/>
              <w:rPr>
                <w:rFonts w:ascii="Times New Roman" w:eastAsia="Calibri" w:hAnsi="Times New Roman" w:cs="Times New Roman"/>
                <w:i/>
                <w:sz w:val="24"/>
                <w:szCs w:val="20"/>
                <w:lang w:val="ru-RU" w:eastAsia="ru-RU"/>
              </w:rPr>
            </w:pPr>
          </w:p>
        </w:tc>
        <w:tc>
          <w:tcPr>
            <w:tcW w:w="26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widowControl w:val="0"/>
              <w:spacing w:after="0" w:line="240" w:lineRule="auto"/>
              <w:rPr>
                <w:rFonts w:ascii="Times New Roman" w:eastAsia="Calibri" w:hAnsi="Times New Roman" w:cs="Times New Roman"/>
                <w:iCs/>
                <w:color w:val="FF0000"/>
                <w:sz w:val="24"/>
                <w:szCs w:val="20"/>
                <w:lang w:val="ru-RU" w:eastAsia="ru-RU"/>
              </w:rPr>
            </w:pPr>
            <w:r w:rsidRPr="00F66C4C">
              <w:rPr>
                <w:rFonts w:ascii="Times New Roman" w:eastAsia="Calibri" w:hAnsi="Times New Roman" w:cs="Times New Roman"/>
                <w:iCs/>
                <w:color w:val="000000"/>
                <w:sz w:val="24"/>
                <w:szCs w:val="20"/>
                <w:lang w:val="ru-RU" w:eastAsia="ru-RU"/>
              </w:rPr>
              <w:lastRenderedPageBreak/>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ответов материалам лекции </w:t>
            </w:r>
            <w:r w:rsidRPr="00F66C4C">
              <w:rPr>
                <w:rFonts w:ascii="Times New Roman" w:eastAsia="Calibri" w:hAnsi="Times New Roman" w:cs="Times New Roman"/>
                <w:iCs/>
                <w:color w:val="000000"/>
                <w:sz w:val="24"/>
                <w:szCs w:val="20"/>
                <w:lang w:val="ru-RU" w:eastAsia="ru-RU"/>
              </w:rPr>
              <w:lastRenderedPageBreak/>
              <w:t>и учебной литературы, сведениям из информационных ресурсов Интернет</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spacing w:after="0" w:line="256"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 xml:space="preserve">Т-тест, </w:t>
            </w:r>
          </w:p>
          <w:p w:rsidR="00F66C4C" w:rsidRPr="00F66C4C" w:rsidRDefault="00F66C4C" w:rsidP="00F66C4C">
            <w:pPr>
              <w:spacing w:after="0" w:line="256"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Р-реферат, </w:t>
            </w:r>
          </w:p>
          <w:p w:rsidR="00F66C4C" w:rsidRPr="00F66C4C" w:rsidRDefault="00F66C4C" w:rsidP="00F66C4C">
            <w:pPr>
              <w:spacing w:after="0" w:line="240" w:lineRule="auto"/>
              <w:rPr>
                <w:rFonts w:ascii="Times New Roman" w:eastAsia="Times New Roman" w:hAnsi="Times New Roman" w:cs="Times New Roman"/>
                <w:i/>
                <w:sz w:val="24"/>
                <w:szCs w:val="24"/>
                <w:lang w:val="ru-RU" w:eastAsia="ru-RU"/>
              </w:rPr>
            </w:pPr>
            <w:r w:rsidRPr="00F66C4C">
              <w:rPr>
                <w:rFonts w:ascii="Times New Roman" w:eastAsia="Calibri" w:hAnsi="Times New Roman" w:cs="Times New Roman"/>
                <w:sz w:val="24"/>
                <w:szCs w:val="24"/>
                <w:lang w:val="ru-RU" w:eastAsia="ru-RU"/>
              </w:rPr>
              <w:t>СЗ-ситуационные задачи, КР-курсовая работа</w:t>
            </w:r>
          </w:p>
        </w:tc>
      </w:tr>
      <w:tr w:rsidR="00F66C4C" w:rsidRPr="0011204A" w:rsidTr="00F430B9">
        <w:trPr>
          <w:trHeight w:val="599"/>
        </w:trPr>
        <w:tc>
          <w:tcPr>
            <w:tcW w:w="945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spacing w:after="0" w:line="240" w:lineRule="auto"/>
              <w:rPr>
                <w:rFonts w:ascii="Times New Roman" w:eastAsia="Times New Roman"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ПК-7 -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F66C4C" w:rsidRPr="0011204A" w:rsidTr="00F430B9">
        <w:trPr>
          <w:trHeight w:val="1111"/>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widowControl w:val="0"/>
              <w:spacing w:after="0" w:line="240" w:lineRule="auto"/>
              <w:contextualSpacing/>
              <w:rPr>
                <w:rFonts w:ascii="Times New Roman" w:eastAsia="Times New Roman" w:hAnsi="Times New Roman" w:cs="Times New Roman"/>
                <w:sz w:val="24"/>
                <w:szCs w:val="24"/>
                <w:lang w:val="ru-RU" w:eastAsia="ru-RU"/>
              </w:rPr>
            </w:pPr>
            <w:proofErr w:type="gramStart"/>
            <w:r w:rsidRPr="00F66C4C">
              <w:rPr>
                <w:rFonts w:ascii="Times New Roman" w:eastAsia="Times New Roman" w:hAnsi="Times New Roman" w:cs="Times New Roman"/>
                <w:sz w:val="24"/>
                <w:szCs w:val="24"/>
                <w:lang w:val="ru-RU" w:eastAsia="ru-RU"/>
              </w:rPr>
              <w:t>З</w:t>
            </w:r>
            <w:proofErr w:type="gramEnd"/>
            <w:r w:rsidRPr="00F66C4C">
              <w:rPr>
                <w:rFonts w:ascii="Times New Roman" w:eastAsia="Times New Roman" w:hAnsi="Times New Roman" w:cs="Times New Roman"/>
                <w:sz w:val="24"/>
                <w:szCs w:val="24"/>
                <w:lang w:val="ru-RU" w:eastAsia="ru-RU"/>
              </w:rPr>
              <w:t xml:space="preserve"> изменения в системе нормативно-правового регулирования бухгалтерского финансового учета в Российской Федерации, в том числе бухгалтерской отчетности (как завершающего этапа бухгалтерского учета);</w:t>
            </w:r>
          </w:p>
          <w:p w:rsidR="00F66C4C" w:rsidRPr="00F66C4C" w:rsidRDefault="00F66C4C" w:rsidP="00F66C4C">
            <w:pPr>
              <w:widowControl w:val="0"/>
              <w:spacing w:after="0" w:line="240" w:lineRule="auto"/>
              <w:contextualSpacing/>
              <w:rPr>
                <w:rFonts w:ascii="Times New Roman" w:eastAsia="Times New Roman" w:hAnsi="Times New Roman" w:cs="Times New Roman"/>
                <w:sz w:val="24"/>
                <w:szCs w:val="24"/>
                <w:lang w:val="ru-RU" w:eastAsia="ru-RU"/>
              </w:rPr>
            </w:pPr>
            <w:proofErr w:type="gramStart"/>
            <w:r w:rsidRPr="00F66C4C">
              <w:rPr>
                <w:rFonts w:ascii="Times New Roman" w:eastAsia="Times New Roman" w:hAnsi="Times New Roman" w:cs="Times New Roman"/>
                <w:sz w:val="24"/>
                <w:szCs w:val="24"/>
                <w:lang w:val="ru-RU" w:eastAsia="ru-RU"/>
              </w:rPr>
              <w:t>У</w:t>
            </w:r>
            <w:proofErr w:type="gramEnd"/>
            <w:r w:rsidRPr="00F66C4C">
              <w:rPr>
                <w:rFonts w:ascii="Times New Roman" w:eastAsia="Times New Roman" w:hAnsi="Times New Roman" w:cs="Times New Roman"/>
                <w:sz w:val="24"/>
                <w:szCs w:val="24"/>
                <w:lang w:val="ru-RU" w:eastAsia="ru-RU"/>
              </w:rPr>
              <w:t xml:space="preserve"> использовать </w:t>
            </w:r>
            <w:proofErr w:type="gramStart"/>
            <w:r w:rsidRPr="00F66C4C">
              <w:rPr>
                <w:rFonts w:ascii="Times New Roman" w:eastAsia="Times New Roman" w:hAnsi="Times New Roman" w:cs="Times New Roman"/>
                <w:sz w:val="24"/>
                <w:szCs w:val="24"/>
                <w:lang w:val="ru-RU" w:eastAsia="ru-RU"/>
              </w:rPr>
              <w:t>источники</w:t>
            </w:r>
            <w:proofErr w:type="gramEnd"/>
            <w:r w:rsidRPr="00F66C4C">
              <w:rPr>
                <w:rFonts w:ascii="Times New Roman" w:eastAsia="Times New Roman" w:hAnsi="Times New Roman" w:cs="Times New Roman"/>
                <w:sz w:val="24"/>
                <w:szCs w:val="24"/>
                <w:lang w:val="ru-RU" w:eastAsia="ru-RU"/>
              </w:rPr>
              <w:t xml:space="preserve"> экономической, социальной управленческой информации в целях формирования информационных обзоров и/или аналитических отчетов;</w:t>
            </w:r>
          </w:p>
          <w:p w:rsidR="00F66C4C" w:rsidRPr="00F66C4C" w:rsidRDefault="00F66C4C" w:rsidP="00F66C4C">
            <w:pPr>
              <w:tabs>
                <w:tab w:val="num" w:pos="0"/>
              </w:tabs>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 навыки использования источников экономической, социальной управленческой информации;</w:t>
            </w:r>
          </w:p>
          <w:p w:rsidR="00F66C4C" w:rsidRPr="00F66C4C" w:rsidRDefault="00F66C4C" w:rsidP="00F66C4C">
            <w:pPr>
              <w:widowControl w:val="0"/>
              <w:spacing w:after="0" w:line="240" w:lineRule="auto"/>
              <w:contextualSpacing/>
              <w:rPr>
                <w:rFonts w:ascii="Times New Roman" w:eastAsia="Times New Roman" w:hAnsi="Times New Roman" w:cs="Times New Roman"/>
                <w:sz w:val="24"/>
                <w:szCs w:val="24"/>
                <w:lang w:val="ru-RU" w:eastAsia="ru-RU"/>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Составленный обзор стандартов аудита, поиск и сбор необходимой литературы,  использование баз данных Консультант плюс Гарант, проведение моделирования процесса планирования и проведения аудиторской проверки</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p>
        </w:tc>
        <w:tc>
          <w:tcPr>
            <w:tcW w:w="26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Соответствие подобранной литературы проблеме исследования; </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умение пользоваться дополнительной литературой при реферировании профессиональной информации;</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полнота и содержательность раскрываемого вопроса по проблемам организац</w:t>
            </w:r>
            <w:proofErr w:type="gramStart"/>
            <w:r w:rsidRPr="00F66C4C">
              <w:rPr>
                <w:rFonts w:ascii="Times New Roman" w:eastAsia="Calibri" w:hAnsi="Times New Roman" w:cs="Times New Roman"/>
                <w:sz w:val="24"/>
                <w:szCs w:val="20"/>
                <w:lang w:val="ru-RU" w:eastAsia="ru-RU"/>
              </w:rPr>
              <w:t>ии ау</w:t>
            </w:r>
            <w:proofErr w:type="gramEnd"/>
            <w:r w:rsidRPr="00F66C4C">
              <w:rPr>
                <w:rFonts w:ascii="Times New Roman" w:eastAsia="Calibri" w:hAnsi="Times New Roman" w:cs="Times New Roman"/>
                <w:sz w:val="24"/>
                <w:szCs w:val="20"/>
                <w:lang w:val="ru-RU" w:eastAsia="ru-RU"/>
              </w:rPr>
              <w:t xml:space="preserve">диторской проверки; умение приводить примеры;  </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обоснованность обращения к базам данных информационно-справочных систем «КонсультантПлюс», «Гарант»;</w:t>
            </w:r>
          </w:p>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соответствие представленной в ответах информации материалам профессиональной и учебной литературы, сведениям из информационно-справочных систем «КонсультантПлюс», «Гарант».</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6C4C" w:rsidRPr="00F66C4C" w:rsidRDefault="00F66C4C" w:rsidP="00F66C4C">
            <w:pPr>
              <w:spacing w:after="0" w:line="256"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Т-тест, </w:t>
            </w:r>
          </w:p>
          <w:p w:rsidR="00F66C4C" w:rsidRPr="00F66C4C" w:rsidRDefault="00F66C4C" w:rsidP="00F66C4C">
            <w:pPr>
              <w:spacing w:after="0" w:line="256"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Р-реферат, </w:t>
            </w:r>
          </w:p>
          <w:p w:rsidR="00F66C4C" w:rsidRPr="00F66C4C" w:rsidRDefault="00F66C4C" w:rsidP="00F66C4C">
            <w:pPr>
              <w:spacing w:after="0" w:line="240" w:lineRule="auto"/>
              <w:rPr>
                <w:rFonts w:ascii="Times New Roman" w:eastAsia="Times New Roman" w:hAnsi="Times New Roman" w:cs="Times New Roman"/>
                <w:i/>
                <w:iCs/>
                <w:sz w:val="24"/>
                <w:szCs w:val="24"/>
                <w:lang w:val="ru-RU" w:eastAsia="ru-RU"/>
              </w:rPr>
            </w:pPr>
            <w:r w:rsidRPr="00F66C4C">
              <w:rPr>
                <w:rFonts w:ascii="Times New Roman" w:eastAsia="Calibri" w:hAnsi="Times New Roman" w:cs="Times New Roman"/>
                <w:sz w:val="24"/>
                <w:szCs w:val="24"/>
                <w:lang w:val="ru-RU" w:eastAsia="ru-RU"/>
              </w:rPr>
              <w:t>СЗ-ситуационные задачи, КР-курсовая работа</w:t>
            </w:r>
          </w:p>
        </w:tc>
      </w:tr>
    </w:tbl>
    <w:p w:rsidR="00F66C4C" w:rsidRPr="00F66C4C" w:rsidRDefault="00F66C4C" w:rsidP="00F66C4C">
      <w:pPr>
        <w:spacing w:after="0" w:line="240" w:lineRule="auto"/>
        <w:jc w:val="both"/>
        <w:rPr>
          <w:rFonts w:ascii="Times New Roman" w:eastAsia="Times New Roman" w:hAnsi="Times New Roman" w:cs="Times New Roman"/>
          <w:i/>
          <w:color w:val="00B050"/>
          <w:sz w:val="28"/>
          <w:szCs w:val="28"/>
          <w:lang w:val="ru-RU" w:eastAsia="ru-RU"/>
        </w:rPr>
      </w:pPr>
    </w:p>
    <w:p w:rsidR="00F66C4C" w:rsidRPr="00F66C4C" w:rsidRDefault="00F66C4C" w:rsidP="00F66C4C">
      <w:pPr>
        <w:spacing w:after="0" w:line="240" w:lineRule="auto"/>
        <w:jc w:val="both"/>
        <w:rPr>
          <w:rFonts w:ascii="Times New Roman" w:eastAsia="Times New Roman" w:hAnsi="Times New Roman" w:cs="Times New Roman"/>
          <w:i/>
          <w:color w:val="00B050"/>
          <w:sz w:val="28"/>
          <w:szCs w:val="28"/>
          <w:lang w:val="ru-RU" w:eastAsia="ru-RU"/>
        </w:rPr>
      </w:pPr>
    </w:p>
    <w:p w:rsidR="00F66C4C" w:rsidRPr="00F66C4C" w:rsidRDefault="00F66C4C" w:rsidP="00F66C4C">
      <w:pPr>
        <w:spacing w:after="0" w:line="240" w:lineRule="auto"/>
        <w:ind w:firstLine="708"/>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2.2 Шкалы оценивания:   </w:t>
      </w:r>
    </w:p>
    <w:p w:rsidR="00F66C4C" w:rsidRPr="00F66C4C" w:rsidRDefault="00F66C4C" w:rsidP="00F66C4C">
      <w:pPr>
        <w:spacing w:after="0" w:line="240" w:lineRule="auto"/>
        <w:ind w:firstLine="708"/>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F66C4C" w:rsidRPr="00F66C4C" w:rsidRDefault="00F66C4C" w:rsidP="00F66C4C">
      <w:pPr>
        <w:widowControl w:val="0"/>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Экзамен</w:t>
      </w:r>
    </w:p>
    <w:p w:rsidR="00F66C4C" w:rsidRPr="00F66C4C" w:rsidRDefault="00F66C4C" w:rsidP="00F66C4C">
      <w:pPr>
        <w:widowControl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F66C4C">
        <w:rPr>
          <w:rFonts w:ascii="Times New Roman" w:eastAsia="Times New Roman" w:hAnsi="Times New Roman" w:cs="Times New Roman"/>
          <w:sz w:val="24"/>
          <w:szCs w:val="24"/>
          <w:lang w:val="ru-RU" w:eastAsia="ru-RU"/>
        </w:rPr>
        <w:t>- 84-100 баллов (оценка «отлично»)</w:t>
      </w:r>
      <w:r w:rsidRPr="00F66C4C">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F66C4C">
        <w:rPr>
          <w:rFonts w:ascii="Times New Roman" w:eastAsia="Times New Roman" w:hAnsi="Times New Roman" w:cs="Times New Roman"/>
          <w:spacing w:val="-1"/>
          <w:sz w:val="24"/>
          <w:szCs w:val="24"/>
          <w:lang w:val="ru-RU" w:eastAsia="ru-RU"/>
        </w:rPr>
        <w:t xml:space="preserve">наличие </w:t>
      </w:r>
      <w:r w:rsidRPr="00F66C4C">
        <w:rPr>
          <w:rFonts w:ascii="Times New Roman" w:eastAsia="Times New Roman" w:hAnsi="Times New Roman" w:cs="Times New Roman"/>
          <w:spacing w:val="-1"/>
          <w:sz w:val="24"/>
          <w:szCs w:val="24"/>
          <w:lang w:val="ru-RU" w:eastAsia="ru-RU"/>
        </w:rPr>
        <w:lastRenderedPageBreak/>
        <w:t xml:space="preserve">глубоких исчерпывающих знаний в объеме пройденной </w:t>
      </w:r>
      <w:r w:rsidRPr="00F66C4C">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F66C4C">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66C4C">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roofErr w:type="gramEnd"/>
    </w:p>
    <w:p w:rsidR="00F66C4C" w:rsidRPr="00F66C4C" w:rsidRDefault="00F66C4C" w:rsidP="00F66C4C">
      <w:pPr>
        <w:widowControl w:val="0"/>
        <w:spacing w:after="0" w:line="240" w:lineRule="auto"/>
        <w:ind w:firstLine="851"/>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- 67-83 баллов (оценка «хорошо»)</w:t>
      </w:r>
      <w:r w:rsidRPr="00F66C4C">
        <w:rPr>
          <w:rFonts w:ascii="Times New Roman" w:eastAsia="Times New Roman" w:hAnsi="Times New Roman" w:cs="Times New Roman"/>
          <w:iCs/>
          <w:spacing w:val="-1"/>
          <w:sz w:val="24"/>
          <w:szCs w:val="24"/>
          <w:lang w:val="ru-RU" w:eastAsia="ru-RU"/>
        </w:rPr>
        <w:t xml:space="preserve"> - </w:t>
      </w:r>
      <w:r w:rsidRPr="00F66C4C">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F66C4C">
        <w:rPr>
          <w:rFonts w:ascii="Times New Roman" w:eastAsia="Times New Roman"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F66C4C">
        <w:rPr>
          <w:rFonts w:ascii="Times New Roman" w:eastAsia="Times New Roman" w:hAnsi="Times New Roman" w:cs="Times New Roman"/>
          <w:sz w:val="24"/>
          <w:szCs w:val="24"/>
          <w:lang w:val="ru-RU" w:eastAsia="ru-RU"/>
        </w:rPr>
        <w:t>обучающийся</w:t>
      </w:r>
      <w:proofErr w:type="gramEnd"/>
      <w:r w:rsidRPr="00F66C4C">
        <w:rPr>
          <w:rFonts w:ascii="Times New Roman" w:eastAsia="Times New Roman" w:hAnsi="Times New Roman" w:cs="Times New Roman"/>
          <w:sz w:val="24"/>
          <w:szCs w:val="24"/>
          <w:lang w:val="ru-RU" w:eastAsia="ru-RU"/>
        </w:rPr>
        <w:t xml:space="preserve">  усвоил основную литературу, рекомендованную в рабочей программе дисциплины;</w:t>
      </w:r>
    </w:p>
    <w:p w:rsidR="00F66C4C" w:rsidRPr="00F66C4C" w:rsidRDefault="00F66C4C" w:rsidP="00F66C4C">
      <w:pPr>
        <w:widowControl w:val="0"/>
        <w:spacing w:after="0" w:line="240" w:lineRule="auto"/>
        <w:ind w:firstLine="851"/>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F66C4C">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F66C4C">
        <w:rPr>
          <w:rFonts w:ascii="Times New Roman" w:eastAsia="Times New Roman" w:hAnsi="Times New Roman" w:cs="Times New Roman"/>
          <w:sz w:val="24"/>
          <w:szCs w:val="24"/>
          <w:lang w:val="ru-RU" w:eastAsia="ru-RU"/>
        </w:rPr>
        <w:t>действия по применению знаний на практике;</w:t>
      </w:r>
    </w:p>
    <w:p w:rsidR="00F66C4C" w:rsidRPr="0011204A" w:rsidRDefault="00F66C4C" w:rsidP="0011204A">
      <w:pPr>
        <w:widowControl w:val="0"/>
        <w:spacing w:after="0" w:line="240" w:lineRule="auto"/>
        <w:ind w:firstLine="708"/>
        <w:jc w:val="both"/>
        <w:rPr>
          <w:rFonts w:ascii="Times New Roman" w:eastAsia="Calibri" w:hAnsi="Times New Roman" w:cs="Times New Roman"/>
          <w:sz w:val="24"/>
          <w:szCs w:val="20"/>
          <w:lang w:val="x-none" w:eastAsia="ru-RU"/>
        </w:rPr>
      </w:pPr>
      <w:r w:rsidRPr="00F66C4C">
        <w:rPr>
          <w:rFonts w:ascii="Times New Roman" w:eastAsia="Calibri" w:hAnsi="Times New Roman" w:cs="Times New Roman"/>
          <w:sz w:val="24"/>
          <w:szCs w:val="20"/>
          <w:lang w:val="x-none" w:eastAsia="ru-RU"/>
        </w:rPr>
        <w:t>- 0-49 баллов (оценка неудовлетворительно)</w:t>
      </w:r>
      <w:r w:rsidRPr="00F66C4C">
        <w:rPr>
          <w:rFonts w:ascii="Times New Roman" w:eastAsia="Calibri" w:hAnsi="Times New Roman" w:cs="Times New Roman"/>
          <w:iCs/>
          <w:sz w:val="24"/>
          <w:szCs w:val="20"/>
          <w:lang w:val="x-none" w:eastAsia="ru-RU"/>
        </w:rPr>
        <w:t xml:space="preserve"> - ответы не связаны с вопросами, </w:t>
      </w:r>
      <w:r w:rsidRPr="00F66C4C">
        <w:rPr>
          <w:rFonts w:ascii="Times New Roman" w:eastAsia="Calibri" w:hAnsi="Times New Roman" w:cs="Times New Roman"/>
          <w:sz w:val="24"/>
          <w:szCs w:val="20"/>
          <w:lang w:val="x-none"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bookmarkStart w:id="3" w:name="_Toc480487763"/>
    </w:p>
    <w:p w:rsidR="00F66C4C" w:rsidRPr="00F66C4C" w:rsidRDefault="00F66C4C" w:rsidP="00F66C4C">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r w:rsidRPr="00F66C4C">
        <w:rPr>
          <w:rFonts w:ascii="Cambria" w:eastAsia="Times New Roman" w:hAnsi="Cambria" w:cs="Times New Roman"/>
          <w:b/>
          <w:bCs/>
          <w:color w:val="365F91"/>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F66C4C" w:rsidRPr="00F66C4C" w:rsidRDefault="00F66C4C" w:rsidP="00F66C4C">
      <w:pPr>
        <w:spacing w:after="0" w:line="240" w:lineRule="auto"/>
        <w:jc w:val="both"/>
        <w:rPr>
          <w:rFonts w:ascii="Times New Roman" w:eastAsia="Times New Roman" w:hAnsi="Times New Roman" w:cs="Times New Roman"/>
          <w:i/>
          <w:color w:val="00B050"/>
          <w:sz w:val="32"/>
          <w:szCs w:val="32"/>
          <w:lang w:val="ru-RU" w:eastAsia="ru-RU"/>
        </w:rPr>
      </w:pP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8"/>
          <w:lang w:val="ru-RU" w:eastAsia="ru-RU"/>
        </w:rPr>
      </w:pP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66C4C" w:rsidRPr="00F66C4C" w:rsidRDefault="00F66C4C" w:rsidP="00F66C4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66C4C" w:rsidRPr="00F66C4C" w:rsidRDefault="00F66C4C" w:rsidP="00F66C4C">
      <w:pPr>
        <w:spacing w:after="0" w:line="240" w:lineRule="auto"/>
        <w:jc w:val="center"/>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8"/>
          <w:szCs w:val="24"/>
          <w:lang w:val="ru-RU" w:eastAsia="ru-RU"/>
        </w:rPr>
        <w:t>Кафедра Аудита</w:t>
      </w:r>
    </w:p>
    <w:p w:rsidR="00F66C4C" w:rsidRPr="00F66C4C" w:rsidRDefault="00F66C4C" w:rsidP="00F66C4C">
      <w:pPr>
        <w:spacing w:after="0" w:line="240" w:lineRule="auto"/>
        <w:jc w:val="center"/>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Вопросы к экзамену</w:t>
      </w:r>
    </w:p>
    <w:p w:rsidR="00F66C4C" w:rsidRPr="00F66C4C" w:rsidRDefault="00F66C4C" w:rsidP="00F66C4C">
      <w:pPr>
        <w:tabs>
          <w:tab w:val="left" w:pos="500"/>
        </w:tabs>
        <w:spacing w:after="0" w:line="240" w:lineRule="auto"/>
        <w:ind w:right="-30"/>
        <w:jc w:val="center"/>
        <w:rPr>
          <w:rFonts w:ascii="Times New Roman" w:eastAsia="Times New Roman" w:hAnsi="Times New Roman" w:cs="Times New Roman"/>
          <w:i/>
          <w:sz w:val="24"/>
          <w:szCs w:val="24"/>
          <w:lang w:val="ru-RU" w:eastAsia="ko-KR"/>
        </w:rPr>
      </w:pPr>
      <w:r w:rsidRPr="00F66C4C">
        <w:rPr>
          <w:rFonts w:ascii="Times New Roman" w:eastAsia="Times New Roman" w:hAnsi="Times New Roman" w:cs="Times New Roman"/>
          <w:sz w:val="24"/>
          <w:szCs w:val="24"/>
          <w:lang w:val="ru-RU" w:eastAsia="ko-KR"/>
        </w:rPr>
        <w:t>по дисциплине Аудит</w:t>
      </w:r>
      <w:r w:rsidRPr="00F66C4C">
        <w:rPr>
          <w:rFonts w:ascii="Times New Roman" w:eastAsia="Times New Roman" w:hAnsi="Times New Roman" w:cs="Times New Roman"/>
          <w:b/>
          <w:i/>
          <w:sz w:val="24"/>
          <w:szCs w:val="24"/>
          <w:lang w:val="ru-RU" w:eastAsia="ko-KR"/>
        </w:rPr>
        <w:t xml:space="preserve"> </w:t>
      </w:r>
      <w:r w:rsidRPr="00F66C4C">
        <w:rPr>
          <w:rFonts w:ascii="Times New Roman" w:eastAsia="Times New Roman" w:hAnsi="Times New Roman" w:cs="Times New Roman"/>
          <w:sz w:val="24"/>
          <w:szCs w:val="24"/>
          <w:vertAlign w:val="superscript"/>
          <w:lang w:val="ru-RU" w:eastAsia="ko-KR"/>
        </w:rPr>
        <w:t xml:space="preserve">  </w:t>
      </w:r>
    </w:p>
    <w:p w:rsidR="00F66C4C" w:rsidRPr="00F66C4C" w:rsidRDefault="00F66C4C" w:rsidP="00F66C4C">
      <w:pPr>
        <w:spacing w:after="0" w:line="240" w:lineRule="auto"/>
        <w:textAlignment w:val="baseline"/>
        <w:rPr>
          <w:rFonts w:ascii="Times New Roman" w:eastAsia="Times New Roman" w:hAnsi="Times New Roman" w:cs="Times New Roman"/>
          <w:sz w:val="20"/>
          <w:szCs w:val="24"/>
          <w:lang w:val="ru-RU" w:eastAsia="ru-RU"/>
        </w:rPr>
      </w:pP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Опишите роль и функции контроля в условиях рыночной экономики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Дайте понятия государственно-финансового контроля, ревиз</w:t>
      </w:r>
      <w:proofErr w:type="gramStart"/>
      <w:r w:rsidRPr="00F66C4C">
        <w:rPr>
          <w:rFonts w:ascii="Times New Roman" w:eastAsia="Times New Roman" w:hAnsi="Times New Roman" w:cs="Times New Roman"/>
          <w:sz w:val="24"/>
          <w:szCs w:val="24"/>
          <w:lang w:val="ru-RU" w:eastAsia="ru-RU"/>
        </w:rPr>
        <w:t>ии и ау</w:t>
      </w:r>
      <w:proofErr w:type="gramEnd"/>
      <w:r w:rsidRPr="00F66C4C">
        <w:rPr>
          <w:rFonts w:ascii="Times New Roman" w:eastAsia="Times New Roman" w:hAnsi="Times New Roman" w:cs="Times New Roman"/>
          <w:sz w:val="24"/>
          <w:szCs w:val="24"/>
          <w:lang w:val="ru-RU" w:eastAsia="ru-RU"/>
        </w:rPr>
        <w:t>дита; охарактеризуйте их отличия и задачи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Охарактеризуйте значение независимого аудиторского контроля и его экономическую обусловленность </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Опишите историю развития аудита как профессиональной  деятельности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сущность аудита и охарактеризуйте его основные компоненты</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цели, задачи и функц</w:t>
      </w:r>
      <w:proofErr w:type="gramStart"/>
      <w:r w:rsidRPr="00F66C4C">
        <w:rPr>
          <w:rFonts w:ascii="Times New Roman" w:eastAsia="Times New Roman" w:hAnsi="Times New Roman" w:cs="Times New Roman"/>
          <w:sz w:val="24"/>
          <w:szCs w:val="24"/>
          <w:lang w:val="ru-RU" w:eastAsia="ru-RU"/>
        </w:rPr>
        <w:t>ии ау</w:t>
      </w:r>
      <w:proofErr w:type="gramEnd"/>
      <w:r w:rsidRPr="00F66C4C">
        <w:rPr>
          <w:rFonts w:ascii="Times New Roman" w:eastAsia="Times New Roman" w:hAnsi="Times New Roman" w:cs="Times New Roman"/>
          <w:sz w:val="24"/>
          <w:szCs w:val="24"/>
          <w:lang w:val="ru-RU" w:eastAsia="ru-RU"/>
        </w:rPr>
        <w:t>дита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концепции и постулаты аудита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Проведите классификацию видов аудита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Охарактеризуйте современное состояние рынка аудиторских услуг</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Дайте  характеристику системе нормативного регулирования аудиторской деятельности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структуру и функции органов, регулирующих аудиторскую деятельность в России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законодательные ограничения в занят</w:t>
      </w:r>
      <w:proofErr w:type="gramStart"/>
      <w:r w:rsidRPr="00F66C4C">
        <w:rPr>
          <w:rFonts w:ascii="Times New Roman" w:eastAsia="Times New Roman" w:hAnsi="Times New Roman" w:cs="Times New Roman"/>
          <w:sz w:val="24"/>
          <w:szCs w:val="24"/>
          <w:lang w:val="ru-RU" w:eastAsia="ru-RU"/>
        </w:rPr>
        <w:t>ии ау</w:t>
      </w:r>
      <w:proofErr w:type="gramEnd"/>
      <w:r w:rsidRPr="00F66C4C">
        <w:rPr>
          <w:rFonts w:ascii="Times New Roman" w:eastAsia="Times New Roman" w:hAnsi="Times New Roman" w:cs="Times New Roman"/>
          <w:sz w:val="24"/>
          <w:szCs w:val="24"/>
          <w:lang w:val="ru-RU" w:eastAsia="ru-RU"/>
        </w:rPr>
        <w:t>диторской деятельностью и в проведении аудиторских проверок конкретного клиента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Дайте характеристику аудируемых лиц, подлежащих обязательному аудиту</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Охарактеризуйте права и обязанности аудиторских организаций и индивидуальных аудиторов</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права и обязанности аудируемых лиц</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Охарактеризуйте контроль качества аудита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Определите ответственность аудиторских организаций и индивидуальных аудиторов</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Определите этапы аудиторской проверки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требования по документированию в аудите</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lastRenderedPageBreak/>
        <w:t>Опишите подготовку и планирование аудиторской проверки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технологию проведения аудита финансовой (бухгалтерской) отчетности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Охарактеризуйте сбор аудиторских доказательств и проведение аудиторских процедур с целью снижения аудиторского риска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Опишите использование предпосылок подготовки финансовой (бухгалтерской) отчетности в аудите </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Раскройте взаимодействие аудитора с аудируемым лицом и третьими лицами в процессе аудита финансовой (бухгалтерской) отчетности </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первичный аудит начальных и сравнительных показателей бухгалтерской отчетности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Охарактеризуйте отчетность аудитора по результатам аудита. Раскройте структуру и содержание аудиторского заключения</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Опишите влияние применимости допущения непрерывности деятельности на вид аудиторского заключения</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разъяснения, предоставляемые руководством аудируемого лица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Опишите использование работы эксперта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аудит операций со связанными сторонами в ходе аудита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использование работы внутреннего аудита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использование работы другой аудиторской организации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проверку аудитором соблюдения нормативных актов в процессе аудита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Охарактеризуйте специальный аудит. Раскройте налоговый аудит</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стратегию проведения аудиторской проверки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практические аспекты формирования общей стратегии и методики аудиторской проверки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проведения аудита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Охарактеризуйте оценку аудитором существенности нарушений нормативных актов</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проверку аудитором соблюдения положений закона о противодействии легализации доходов, полученных незаконным путем</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Раскройте пообъектный и </w:t>
      </w:r>
      <w:proofErr w:type="gramStart"/>
      <w:r w:rsidRPr="00F66C4C">
        <w:rPr>
          <w:rFonts w:ascii="Times New Roman" w:eastAsia="Times New Roman" w:hAnsi="Times New Roman" w:cs="Times New Roman"/>
          <w:sz w:val="24"/>
          <w:szCs w:val="24"/>
          <w:lang w:val="ru-RU" w:eastAsia="ru-RU"/>
        </w:rPr>
        <w:t>циклический</w:t>
      </w:r>
      <w:proofErr w:type="gramEnd"/>
      <w:r w:rsidRPr="00F66C4C">
        <w:rPr>
          <w:rFonts w:ascii="Times New Roman" w:eastAsia="Times New Roman" w:hAnsi="Times New Roman" w:cs="Times New Roman"/>
          <w:sz w:val="24"/>
          <w:szCs w:val="24"/>
          <w:lang w:val="ru-RU" w:eastAsia="ru-RU"/>
        </w:rPr>
        <w:t xml:space="preserve"> подходы к проведению аудита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учредительных документов, уставного капитала и фондов.</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экспертизы хозяйственных договоров  на соответствие законодательству</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организации бухгалтерского учета и учетной политики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аудиторской проверки учета операций с денежными средствами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кассовых операций</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операций по движению денежных средств на расчетных  и специальных счетах в банках</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Раскройте методику аудита операций по движению средств на валютных счетах </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финансовых вложений</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аудиторской проверки операций по заготовлению и расходованию материальных ценностей</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операций с основными средствами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операций с нематериальными активами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операций с материально-производственными запасами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Раскройте методику аудиторской проверки расчетных операций </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расчетов с поставщиками и подрядчиками.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расчетов с покупателями и заказчиками.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расчетов с подотчетными лицами.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кредитов, займов и средств целевого финансирования</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расчетов с бюджетом и внебюджетными фондами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расчетов по оплате труда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расчетов по прочим операциям с персоналом.</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формирования финансовых результатов  и налогообложения прибыли</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текущего использования прибыли и ее распределения.</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Раскройте методику аудита  издержек производства и обращения </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Раскройте методику аудита  выпуска, отгрузки и продажи  готовой продукции </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lastRenderedPageBreak/>
        <w:t>Раскройте методику проверки соответствия бухгалтерской отчетности требованиям действующего законодательства</w:t>
      </w:r>
    </w:p>
    <w:p w:rsidR="00F66C4C" w:rsidRPr="00F66C4C" w:rsidRDefault="00F66C4C" w:rsidP="00F66C4C">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Раскройте методику аудита отчетности экономического субъекта</w:t>
      </w:r>
    </w:p>
    <w:p w:rsidR="00F66C4C" w:rsidRPr="00F66C4C" w:rsidRDefault="00F66C4C" w:rsidP="00F66C4C">
      <w:pPr>
        <w:spacing w:after="0" w:line="240" w:lineRule="auto"/>
        <w:textAlignment w:val="baseline"/>
        <w:rPr>
          <w:rFonts w:ascii="Times New Roman" w:eastAsia="Times New Roman" w:hAnsi="Times New Roman" w:cs="Times New Roman"/>
          <w:sz w:val="20"/>
          <w:szCs w:val="24"/>
          <w:lang w:val="ru-RU" w:eastAsia="ru-RU"/>
        </w:rPr>
      </w:pP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0"/>
          <w:szCs w:val="24"/>
          <w:lang w:val="ru-RU" w:eastAsia="ru-RU"/>
        </w:rPr>
        <w:t> </w:t>
      </w:r>
      <w:r w:rsidRPr="00F66C4C">
        <w:rPr>
          <w:rFonts w:ascii="Times New Roman" w:eastAsia="Times New Roman" w:hAnsi="Times New Roman" w:cs="Times New Roman"/>
          <w:b/>
          <w:bCs/>
          <w:sz w:val="28"/>
          <w:szCs w:val="24"/>
          <w:lang w:val="ru-RU" w:eastAsia="ru-RU"/>
        </w:rPr>
        <w:t>Критерии оценки:</w:t>
      </w:r>
      <w:r w:rsidRPr="00F66C4C">
        <w:rPr>
          <w:rFonts w:ascii="Times New Roman" w:eastAsia="Times New Roman" w:hAnsi="Times New Roman" w:cs="Times New Roman"/>
          <w:sz w:val="28"/>
          <w:szCs w:val="24"/>
          <w:lang w:val="ru-RU" w:eastAsia="ru-RU"/>
        </w:rPr>
        <w:t> </w:t>
      </w:r>
    </w:p>
    <w:p w:rsidR="00F66C4C" w:rsidRPr="00F66C4C" w:rsidRDefault="00F66C4C" w:rsidP="00F66C4C">
      <w:pPr>
        <w:widowControl w:val="0"/>
        <w:spacing w:after="0" w:line="240" w:lineRule="auto"/>
        <w:jc w:val="both"/>
        <w:rPr>
          <w:rFonts w:ascii="Times New Roman" w:eastAsia="Calibri" w:hAnsi="Times New Roman" w:cs="Times New Roman"/>
          <w:sz w:val="28"/>
          <w:szCs w:val="28"/>
          <w:lang w:val="ru-RU" w:eastAsia="ru-RU"/>
        </w:rPr>
      </w:pPr>
    </w:p>
    <w:p w:rsidR="00F66C4C" w:rsidRPr="00F66C4C" w:rsidRDefault="00F66C4C" w:rsidP="00F66C4C">
      <w:pPr>
        <w:widowControl w:val="0"/>
        <w:spacing w:after="0" w:line="240" w:lineRule="auto"/>
        <w:jc w:val="both"/>
        <w:rPr>
          <w:rFonts w:ascii="Times New Roman" w:eastAsia="Calibri" w:hAnsi="Times New Roman" w:cs="Times New Roman"/>
          <w:sz w:val="28"/>
          <w:szCs w:val="28"/>
          <w:lang w:val="x-none" w:eastAsia="ru-RU"/>
        </w:rPr>
      </w:pPr>
      <w:r w:rsidRPr="00F66C4C">
        <w:rPr>
          <w:rFonts w:ascii="Times New Roman" w:eastAsia="Calibri" w:hAnsi="Times New Roman" w:cs="Times New Roman"/>
          <w:sz w:val="28"/>
          <w:szCs w:val="28"/>
          <w:lang w:val="x-none" w:eastAsia="ru-RU"/>
        </w:rPr>
        <w:t>Оценка «отлично» выставляется при сумме накопленных баллов 84-100.</w:t>
      </w:r>
    </w:p>
    <w:p w:rsidR="00F66C4C" w:rsidRPr="00F66C4C" w:rsidRDefault="00F66C4C" w:rsidP="00F66C4C">
      <w:pPr>
        <w:widowControl w:val="0"/>
        <w:spacing w:after="0" w:line="240" w:lineRule="auto"/>
        <w:jc w:val="both"/>
        <w:rPr>
          <w:rFonts w:ascii="Times New Roman" w:eastAsia="Calibri" w:hAnsi="Times New Roman" w:cs="Times New Roman"/>
          <w:sz w:val="28"/>
          <w:szCs w:val="28"/>
          <w:lang w:val="x-none" w:eastAsia="ru-RU"/>
        </w:rPr>
      </w:pPr>
      <w:r w:rsidRPr="00F66C4C">
        <w:rPr>
          <w:rFonts w:ascii="Times New Roman" w:eastAsia="Calibri" w:hAnsi="Times New Roman" w:cs="Times New Roman"/>
          <w:sz w:val="28"/>
          <w:szCs w:val="28"/>
          <w:lang w:val="x-none" w:eastAsia="ru-RU"/>
        </w:rPr>
        <w:t>Оценка «хорошо» выставляется при сумме накопленных баллов 67-83.</w:t>
      </w:r>
    </w:p>
    <w:p w:rsidR="00F66C4C" w:rsidRPr="00F66C4C" w:rsidRDefault="00F66C4C" w:rsidP="00F66C4C">
      <w:pPr>
        <w:widowControl w:val="0"/>
        <w:spacing w:after="0" w:line="240" w:lineRule="auto"/>
        <w:jc w:val="both"/>
        <w:rPr>
          <w:rFonts w:ascii="Times New Roman" w:eastAsia="Calibri" w:hAnsi="Times New Roman" w:cs="Times New Roman"/>
          <w:sz w:val="28"/>
          <w:szCs w:val="28"/>
          <w:lang w:val="x-none" w:eastAsia="ru-RU"/>
        </w:rPr>
      </w:pPr>
      <w:r w:rsidRPr="00F66C4C">
        <w:rPr>
          <w:rFonts w:ascii="Times New Roman" w:eastAsia="Calibri" w:hAnsi="Times New Roman" w:cs="Times New Roman"/>
          <w:sz w:val="28"/>
          <w:szCs w:val="28"/>
          <w:lang w:val="x-none" w:eastAsia="ru-RU"/>
        </w:rPr>
        <w:t>Оценка «удовлетворительно» выставляется при сумме накопленных баллов 50-66.</w:t>
      </w:r>
    </w:p>
    <w:p w:rsidR="00F66C4C" w:rsidRPr="00F66C4C" w:rsidRDefault="00F66C4C" w:rsidP="00F66C4C">
      <w:pPr>
        <w:widowControl w:val="0"/>
        <w:spacing w:after="0" w:line="240" w:lineRule="auto"/>
        <w:jc w:val="both"/>
        <w:rPr>
          <w:rFonts w:ascii="Times New Roman" w:eastAsia="Calibri" w:hAnsi="Times New Roman" w:cs="Times New Roman"/>
          <w:sz w:val="28"/>
          <w:szCs w:val="28"/>
          <w:lang w:val="x-none" w:eastAsia="ru-RU"/>
        </w:rPr>
      </w:pPr>
      <w:r w:rsidRPr="00F66C4C">
        <w:rPr>
          <w:rFonts w:ascii="Times New Roman" w:eastAsia="Calibri" w:hAnsi="Times New Roman" w:cs="Times New Roman"/>
          <w:sz w:val="28"/>
          <w:szCs w:val="28"/>
          <w:lang w:val="x-none" w:eastAsia="ru-RU"/>
        </w:rPr>
        <w:t>Оценка «неудовлетворительно» выставляется при сумме накопленных баллов 0-49.</w:t>
      </w:r>
    </w:p>
    <w:p w:rsidR="00F66C4C" w:rsidRPr="00F66C4C" w:rsidRDefault="00F66C4C" w:rsidP="00F66C4C">
      <w:pPr>
        <w:spacing w:after="0" w:line="240" w:lineRule="auto"/>
        <w:textAlignment w:val="baseline"/>
        <w:rPr>
          <w:rFonts w:ascii="Times New Roman" w:eastAsia="Times New Roman" w:hAnsi="Times New Roman" w:cs="Times New Roman"/>
          <w:sz w:val="28"/>
          <w:szCs w:val="24"/>
          <w:lang w:val="x-none" w:eastAsia="ru-RU"/>
        </w:rPr>
      </w:pPr>
    </w:p>
    <w:p w:rsidR="00F66C4C" w:rsidRPr="00F66C4C" w:rsidRDefault="00F66C4C" w:rsidP="00F66C4C">
      <w:pPr>
        <w:spacing w:after="0" w:line="240" w:lineRule="auto"/>
        <w:textAlignment w:val="baseline"/>
        <w:rPr>
          <w:rFonts w:ascii="Times New Roman" w:eastAsia="Times New Roman" w:hAnsi="Times New Roman" w:cs="Times New Roman"/>
          <w:sz w:val="28"/>
          <w:szCs w:val="24"/>
          <w:lang w:val="ru-RU" w:eastAsia="ru-RU"/>
        </w:rPr>
      </w:pP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8"/>
          <w:szCs w:val="24"/>
          <w:lang w:val="ru-RU" w:eastAsia="ru-RU"/>
        </w:rPr>
        <w:t>Составитель ________________________ Овчаренко О.В.</w:t>
      </w: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4"/>
          <w:szCs w:val="24"/>
          <w:vertAlign w:val="superscript"/>
          <w:lang w:val="ru-RU" w:eastAsia="ru-RU"/>
        </w:rPr>
        <w:t xml:space="preserve">                                                                              (подпись)</w:t>
      </w:r>
    </w:p>
    <w:p w:rsidR="00F66C4C" w:rsidRPr="00F66C4C" w:rsidRDefault="00F66C4C" w:rsidP="00F66C4C">
      <w:pPr>
        <w:spacing w:after="0" w:line="240" w:lineRule="auto"/>
        <w:textAlignment w:val="baseline"/>
        <w:rPr>
          <w:rFonts w:ascii="Calibri" w:eastAsia="Times New Roman" w:hAnsi="Calibri" w:cs="Times New Roman"/>
          <w:sz w:val="24"/>
          <w:szCs w:val="24"/>
          <w:lang w:val="ru-RU" w:eastAsia="ru-RU"/>
        </w:rPr>
      </w:pPr>
      <w:r w:rsidRPr="00F66C4C">
        <w:rPr>
          <w:rFonts w:ascii="Times New Roman" w:eastAsia="Times New Roman" w:hAnsi="Times New Roman" w:cs="Times New Roman"/>
          <w:sz w:val="24"/>
          <w:szCs w:val="24"/>
          <w:lang w:val="ru-RU" w:eastAsia="ru-RU"/>
        </w:rPr>
        <w:t>«____»__________________201… г. </w:t>
      </w:r>
    </w:p>
    <w:p w:rsidR="00F66C4C" w:rsidRPr="00F66C4C" w:rsidRDefault="00F66C4C" w:rsidP="00F66C4C">
      <w:pPr>
        <w:spacing w:after="0" w:line="240" w:lineRule="auto"/>
        <w:ind w:firstLine="708"/>
        <w:jc w:val="both"/>
        <w:rPr>
          <w:rFonts w:ascii="Times New Roman" w:eastAsia="Times New Roman" w:hAnsi="Times New Roman" w:cs="Times New Roman"/>
          <w:color w:val="00B050"/>
          <w:sz w:val="28"/>
          <w:szCs w:val="28"/>
          <w:lang w:val="ru-RU" w:eastAsia="ru-RU"/>
        </w:rPr>
      </w:pP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4"/>
          <w:lang w:val="ru-RU" w:eastAsia="ru-RU"/>
        </w:rPr>
      </w:pPr>
      <w:r w:rsidRPr="00F66C4C">
        <w:rPr>
          <w:rFonts w:ascii="Times New Roman" w:eastAsia="Times New Roman" w:hAnsi="Times New Roman" w:cs="Times New Roman"/>
          <w:sz w:val="28"/>
          <w:szCs w:val="24"/>
          <w:lang w:val="ru-RU" w:eastAsia="ru-RU"/>
        </w:rPr>
        <w:t> </w:t>
      </w: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66C4C" w:rsidRPr="00F66C4C" w:rsidRDefault="00F66C4C" w:rsidP="00F66C4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66C4C" w:rsidRPr="00F66C4C" w:rsidRDefault="00F66C4C" w:rsidP="00F66C4C">
      <w:pPr>
        <w:spacing w:after="0" w:line="240" w:lineRule="auto"/>
        <w:jc w:val="center"/>
        <w:textAlignment w:val="baseline"/>
        <w:rPr>
          <w:rFonts w:ascii="Times New Roman" w:eastAsia="Times New Roman" w:hAnsi="Times New Roman" w:cs="Times New Roman"/>
          <w:sz w:val="28"/>
          <w:szCs w:val="24"/>
          <w:lang w:val="ru-RU" w:eastAsia="ru-RU"/>
        </w:rPr>
      </w:pPr>
      <w:r w:rsidRPr="00F66C4C">
        <w:rPr>
          <w:rFonts w:ascii="Times New Roman" w:eastAsia="Times New Roman" w:hAnsi="Times New Roman" w:cs="Times New Roman"/>
          <w:sz w:val="28"/>
          <w:szCs w:val="24"/>
          <w:lang w:val="ru-RU" w:eastAsia="ru-RU"/>
        </w:rPr>
        <w:t>Тесты</w:t>
      </w:r>
    </w:p>
    <w:p w:rsidR="00F66C4C" w:rsidRPr="00F66C4C" w:rsidRDefault="00F66C4C" w:rsidP="00F66C4C">
      <w:pPr>
        <w:spacing w:after="0" w:line="240" w:lineRule="auto"/>
        <w:jc w:val="center"/>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8"/>
          <w:szCs w:val="24"/>
          <w:lang w:val="ru-RU" w:eastAsia="ru-RU"/>
        </w:rPr>
        <w:t>Кафедра  Аудита</w:t>
      </w:r>
    </w:p>
    <w:p w:rsidR="00F66C4C" w:rsidRPr="00F66C4C" w:rsidRDefault="00F66C4C" w:rsidP="00F66C4C">
      <w:pPr>
        <w:autoSpaceDE w:val="0"/>
        <w:autoSpaceDN w:val="0"/>
        <w:adjustRightInd w:val="0"/>
        <w:spacing w:after="0" w:line="240" w:lineRule="auto"/>
        <w:rPr>
          <w:rFonts w:ascii="Times New Roman" w:eastAsia="Calibri" w:hAnsi="Times New Roman" w:cs="Times New Roman"/>
          <w:color w:val="000000"/>
          <w:sz w:val="28"/>
          <w:szCs w:val="28"/>
          <w:lang w:val="ru-RU" w:eastAsia="ru-RU"/>
        </w:rPr>
      </w:pPr>
      <w:r w:rsidRPr="00F66C4C">
        <w:rPr>
          <w:rFonts w:ascii="Times New Roman" w:eastAsia="Calibri" w:hAnsi="Times New Roman" w:cs="Times New Roman"/>
          <w:b/>
          <w:color w:val="000000"/>
          <w:sz w:val="28"/>
          <w:szCs w:val="28"/>
          <w:lang w:val="ru-RU" w:eastAsia="ru-RU"/>
        </w:rPr>
        <w:t xml:space="preserve">1. Банк тестов по модулям </w:t>
      </w:r>
    </w:p>
    <w:p w:rsidR="00F66C4C" w:rsidRPr="00F66C4C" w:rsidRDefault="00F66C4C" w:rsidP="00F66C4C">
      <w:pPr>
        <w:autoSpaceDE w:val="0"/>
        <w:autoSpaceDN w:val="0"/>
        <w:adjustRightInd w:val="0"/>
        <w:spacing w:after="0" w:line="240" w:lineRule="auto"/>
        <w:rPr>
          <w:rFonts w:ascii="Times New Roman" w:eastAsia="Calibri" w:hAnsi="Times New Roman" w:cs="Times New Roman"/>
          <w:color w:val="000000"/>
          <w:sz w:val="28"/>
          <w:szCs w:val="28"/>
          <w:lang w:val="ru-RU" w:eastAsia="ru-RU"/>
        </w:rPr>
      </w:pPr>
    </w:p>
    <w:p w:rsidR="00F66C4C" w:rsidRPr="00F66C4C" w:rsidRDefault="00F66C4C" w:rsidP="00F66C4C">
      <w:pPr>
        <w:autoSpaceDE w:val="0"/>
        <w:autoSpaceDN w:val="0"/>
        <w:adjustRightInd w:val="0"/>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b/>
          <w:color w:val="000000"/>
          <w:sz w:val="20"/>
          <w:szCs w:val="24"/>
          <w:lang w:val="ru-RU" w:eastAsia="ru-RU"/>
        </w:rPr>
        <w:t>Модуль 1 КОНЦЕПТУАЛЬНЫЕ ОСНОВЫ АУДИТА</w:t>
      </w:r>
    </w:p>
    <w:tbl>
      <w:tblPr>
        <w:tblW w:w="5000" w:type="pct"/>
        <w:jc w:val="center"/>
        <w:tblCellSpacing w:w="15" w:type="dxa"/>
        <w:tblCellMar>
          <w:top w:w="75" w:type="dxa"/>
          <w:left w:w="75" w:type="dxa"/>
          <w:bottom w:w="75" w:type="dxa"/>
          <w:right w:w="75" w:type="dxa"/>
        </w:tblCellMar>
        <w:tblLook w:val="00A0" w:firstRow="1" w:lastRow="0" w:firstColumn="1" w:lastColumn="0" w:noHBand="0" w:noVBand="0"/>
      </w:tblPr>
      <w:tblGrid>
        <w:gridCol w:w="6192"/>
        <w:gridCol w:w="4254"/>
      </w:tblGrid>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Акционерное общество является учредителем аудиторской организации и поэтому пригласило эту организацию для проведения обязательной аудиторской проверки.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1)аудиторская организация не вправе проводить аудит в акционерном обществе</w:t>
            </w:r>
            <w:r w:rsidRPr="00F66C4C">
              <w:rPr>
                <w:rFonts w:ascii="Arial" w:eastAsia="Calibri" w:hAnsi="Arial" w:cs="Arial"/>
                <w:color w:val="000000"/>
                <w:sz w:val="18"/>
                <w:szCs w:val="18"/>
                <w:lang w:val="ru-RU" w:eastAsia="ru-RU"/>
              </w:rPr>
              <w:br/>
              <w:t>2)аудиторская организация вправе проводить аудит в акционерном обществе</w:t>
            </w:r>
            <w:r w:rsidRPr="00F66C4C">
              <w:rPr>
                <w:rFonts w:ascii="Arial" w:eastAsia="Calibri" w:hAnsi="Arial" w:cs="Arial"/>
                <w:color w:val="000000"/>
                <w:sz w:val="18"/>
                <w:szCs w:val="18"/>
                <w:lang w:val="ru-RU" w:eastAsia="ru-RU"/>
              </w:rPr>
              <w:br/>
              <w:t>3)аудиторская организация вправе проводить аудит в акционерном обществе, если выбор аудиторской организации утвержден решением Совета директоров акционерного общества</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Аудируемый субъект не представил аудиторской организации всю документацию, необходимую для проверки бухгалтерской (финансовой) отчетности этой организации за истекший год. Может ли аудиторская организация отказаться от выражения мнения о достоверности отчетности в этом случае?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1)Да, это ее право, когда ограничение объема аудита существенно. </w:t>
            </w:r>
            <w:r w:rsidRPr="00F66C4C">
              <w:rPr>
                <w:rFonts w:ascii="Arial" w:eastAsia="Calibri" w:hAnsi="Arial" w:cs="Arial"/>
                <w:color w:val="000000"/>
                <w:sz w:val="18"/>
                <w:szCs w:val="18"/>
                <w:lang w:val="ru-RU" w:eastAsia="ru-RU"/>
              </w:rPr>
              <w:br/>
              <w:t>2)Нет, ей следует сделать вывод о достоверности отчетности на основании документации, которая была представлена.</w:t>
            </w:r>
            <w:r w:rsidRPr="00F66C4C">
              <w:rPr>
                <w:rFonts w:ascii="Arial" w:eastAsia="Calibri" w:hAnsi="Arial" w:cs="Arial"/>
                <w:color w:val="000000"/>
                <w:sz w:val="18"/>
                <w:szCs w:val="18"/>
                <w:lang w:val="ru-RU" w:eastAsia="ru-RU"/>
              </w:rPr>
              <w:br/>
              <w:t>3)Нет, так как это противоречит правилам (стандартам) аудиторской деятельности.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Аудитор, оказывающий организации услуги по ведению или восстановлению бухгалтерского учета, может провести аудиторскую проверку этой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1)через два года</w:t>
            </w:r>
            <w:r w:rsidRPr="00F66C4C">
              <w:rPr>
                <w:rFonts w:ascii="Arial" w:eastAsia="Calibri" w:hAnsi="Arial" w:cs="Arial"/>
                <w:color w:val="000000"/>
                <w:sz w:val="18"/>
                <w:szCs w:val="18"/>
                <w:lang w:val="ru-RU" w:eastAsia="ru-RU"/>
              </w:rPr>
              <w:br/>
              <w:t>2)через три года</w:t>
            </w:r>
            <w:r w:rsidRPr="00F66C4C">
              <w:rPr>
                <w:rFonts w:ascii="Arial" w:eastAsia="Calibri" w:hAnsi="Arial" w:cs="Arial"/>
                <w:color w:val="000000"/>
                <w:sz w:val="18"/>
                <w:szCs w:val="18"/>
                <w:lang w:val="ru-RU" w:eastAsia="ru-RU"/>
              </w:rPr>
              <w:br/>
              <w:t>3)через пять лет</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Аудиторская организация - это:</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1)некоммерческая организация, являющаяся членом одной из саморегулируемых организаций аудиторов</w:t>
            </w:r>
            <w:r w:rsidRPr="00F66C4C">
              <w:rPr>
                <w:rFonts w:ascii="Arial" w:eastAsia="Calibri" w:hAnsi="Arial" w:cs="Arial"/>
                <w:color w:val="000000"/>
                <w:sz w:val="18"/>
                <w:szCs w:val="18"/>
                <w:lang w:val="ru-RU" w:eastAsia="ru-RU"/>
              </w:rPr>
              <w:br/>
              <w:t>2)коммерческая организация, являющаяся членом одной из саморегулируемых организаций аудиторов</w:t>
            </w:r>
            <w:r w:rsidRPr="00F66C4C">
              <w:rPr>
                <w:rFonts w:ascii="Arial" w:eastAsia="Calibri" w:hAnsi="Arial" w:cs="Arial"/>
                <w:color w:val="000000"/>
                <w:sz w:val="18"/>
                <w:szCs w:val="18"/>
                <w:lang w:val="ru-RU" w:eastAsia="ru-RU"/>
              </w:rPr>
              <w:br/>
              <w:t>3)коммерческая организация, являющаяся членом одной из саморегулируемых организаций</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Аудиторская организация была назначена аудитором акционерного общества в феврале года, следующего за отчетным, в </w:t>
            </w:r>
            <w:proofErr w:type="gramStart"/>
            <w:r w:rsidRPr="00F66C4C">
              <w:rPr>
                <w:rFonts w:ascii="Arial" w:eastAsia="Calibri" w:hAnsi="Arial" w:cs="Arial"/>
                <w:color w:val="000000"/>
                <w:sz w:val="18"/>
                <w:szCs w:val="18"/>
                <w:lang w:val="ru-RU" w:eastAsia="ru-RU"/>
              </w:rPr>
              <w:t>связи</w:t>
            </w:r>
            <w:proofErr w:type="gramEnd"/>
            <w:r w:rsidRPr="00F66C4C">
              <w:rPr>
                <w:rFonts w:ascii="Arial" w:eastAsia="Calibri" w:hAnsi="Arial" w:cs="Arial"/>
                <w:color w:val="000000"/>
                <w:sz w:val="18"/>
                <w:szCs w:val="18"/>
                <w:lang w:val="ru-RU" w:eastAsia="ru-RU"/>
              </w:rPr>
              <w:t xml:space="preserve"> с чем аудиторы не смогли наблюдать за проведением инвентаризации товарно-материальных запасов, проведенной в декабре отчетного года. Является ли с точки зрения стандартов аудиторской </w:t>
            </w:r>
            <w:r w:rsidRPr="00F66C4C">
              <w:rPr>
                <w:rFonts w:ascii="Arial" w:eastAsia="Calibri" w:hAnsi="Arial" w:cs="Arial"/>
                <w:color w:val="000000"/>
                <w:sz w:val="18"/>
                <w:szCs w:val="18"/>
                <w:lang w:val="ru-RU" w:eastAsia="ru-RU"/>
              </w:rPr>
              <w:lastRenderedPageBreak/>
              <w:t>деятельности такое обстоятельство ограничением объема аудита:</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lastRenderedPageBreak/>
              <w:t>1)да;</w:t>
            </w:r>
            <w:r w:rsidRPr="00F66C4C">
              <w:rPr>
                <w:rFonts w:ascii="Arial" w:eastAsia="Calibri" w:hAnsi="Arial" w:cs="Arial"/>
                <w:color w:val="000000"/>
                <w:sz w:val="18"/>
                <w:szCs w:val="18"/>
                <w:lang w:val="ru-RU" w:eastAsia="ru-RU"/>
              </w:rPr>
              <w:br/>
              <w:t>2)нет;</w:t>
            </w:r>
            <w:r w:rsidRPr="00F66C4C">
              <w:rPr>
                <w:rFonts w:ascii="Arial" w:eastAsia="Calibri" w:hAnsi="Arial" w:cs="Arial"/>
                <w:color w:val="000000"/>
                <w:sz w:val="18"/>
                <w:szCs w:val="18"/>
                <w:lang w:val="ru-RU" w:eastAsia="ru-RU"/>
              </w:rPr>
              <w:br/>
              <w:t>3)только в случае оказания сопутствующей аудиту услуги по проверке товарно-материальных запасов.</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lastRenderedPageBreak/>
              <w:t>Аудиторская организация назначена официальным аудитором ОАО на годовом общем собрании акционеров. Руководитель данного ОАО заключил договор на аудиторскую проверку с другой аудиторской организацией, мотивируя это тем, что услуги утвержденного аудитора слишком дороги. Оцените действия руководителя: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1)Руководитель поступил правильно, так как утверждение аудитора общим собранием - формальность</w:t>
            </w:r>
            <w:r w:rsidRPr="00F66C4C">
              <w:rPr>
                <w:rFonts w:ascii="Arial" w:eastAsia="Calibri" w:hAnsi="Arial" w:cs="Arial"/>
                <w:color w:val="000000"/>
                <w:sz w:val="18"/>
                <w:szCs w:val="18"/>
                <w:lang w:val="ru-RU" w:eastAsia="ru-RU"/>
              </w:rPr>
              <w:br/>
              <w:t>2)Действия руководителя незаконны, так как утверждение аудитора акционерного общества относится к исключительной компетенции общего собрания акционеров</w:t>
            </w:r>
            <w:r w:rsidRPr="00F66C4C">
              <w:rPr>
                <w:rFonts w:ascii="Arial" w:eastAsia="Calibri" w:hAnsi="Arial" w:cs="Arial"/>
                <w:color w:val="000000"/>
                <w:sz w:val="18"/>
                <w:szCs w:val="18"/>
                <w:lang w:val="ru-RU" w:eastAsia="ru-RU"/>
              </w:rPr>
              <w:br/>
              <w:t>3)Руководитель поступил рационально</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Аудиторская организация ЗАО "А" является учредителем ЗАО "Б" и владеет 100% акций этого общества. ЗАО "Б" владеет 100% акций ЗАО "В". Может ли аудиторская организация "А" проводить аудиторскую проверку организаций "Б" и "В"?</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1)не может проводить проверку ни организации "Б", ни "В"</w:t>
            </w:r>
            <w:r w:rsidRPr="00F66C4C">
              <w:rPr>
                <w:rFonts w:ascii="Arial" w:eastAsia="Calibri" w:hAnsi="Arial" w:cs="Arial"/>
                <w:color w:val="000000"/>
                <w:sz w:val="18"/>
                <w:szCs w:val="18"/>
                <w:lang w:val="ru-RU" w:eastAsia="ru-RU"/>
              </w:rPr>
              <w:br/>
              <w:t>2)не может проводить проверку только организации "Б"</w:t>
            </w:r>
            <w:r w:rsidRPr="00F66C4C">
              <w:rPr>
                <w:rFonts w:ascii="Arial" w:eastAsia="Calibri" w:hAnsi="Arial" w:cs="Arial"/>
                <w:color w:val="000000"/>
                <w:sz w:val="18"/>
                <w:szCs w:val="18"/>
                <w:lang w:val="ru-RU" w:eastAsia="ru-RU"/>
              </w:rPr>
              <w:br/>
              <w:t>3)может проводить проверку обеих организаций</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Аудиторская организация, осуществляя проверку ЗАО (закрытого акционерного общества), решила использовать результаты работы другого аудитора. Имеет ли она на это право?</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w:t>
            </w:r>
            <w:r w:rsidRPr="00F66C4C">
              <w:rPr>
                <w:rFonts w:ascii="Arial" w:eastAsia="Calibri" w:hAnsi="Arial" w:cs="Arial"/>
                <w:color w:val="000000"/>
                <w:sz w:val="18"/>
                <w:szCs w:val="18"/>
                <w:lang w:val="ru-RU" w:eastAsia="ru-RU"/>
              </w:rPr>
              <w:br/>
              <w:t>2)да, если это отражено в уставе аудиторской организации</w:t>
            </w:r>
            <w:r w:rsidRPr="00F66C4C">
              <w:rPr>
                <w:rFonts w:ascii="Arial" w:eastAsia="Calibri" w:hAnsi="Arial" w:cs="Arial"/>
                <w:color w:val="000000"/>
                <w:sz w:val="18"/>
                <w:szCs w:val="18"/>
                <w:lang w:val="ru-RU" w:eastAsia="ru-RU"/>
              </w:rPr>
              <w:br/>
              <w:t>3)нет</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 соответствии с Федеральным законом "Об аудиторской деятельности" аудит - это:</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1)платная финансовая ревизия организаций и индивидуальных предпринимателей государственными органами</w:t>
            </w:r>
            <w:r w:rsidRPr="00F66C4C">
              <w:rPr>
                <w:rFonts w:ascii="Arial" w:eastAsia="Calibri" w:hAnsi="Arial" w:cs="Arial"/>
                <w:color w:val="000000"/>
                <w:sz w:val="18"/>
                <w:szCs w:val="18"/>
                <w:lang w:val="ru-RU" w:eastAsia="ru-RU"/>
              </w:rPr>
              <w:br/>
              <w:t>2)некоммерческая деятельность по независимой проверке бухгалтерского учета и бухгалтерской (финансовой) отчетности организаций и индивидуальных предпринимателей</w:t>
            </w:r>
            <w:r w:rsidRPr="00F66C4C">
              <w:rPr>
                <w:rFonts w:ascii="Arial" w:eastAsia="Calibri" w:hAnsi="Arial" w:cs="Arial"/>
                <w:color w:val="000000"/>
                <w:sz w:val="18"/>
                <w:szCs w:val="18"/>
                <w:lang w:val="ru-RU" w:eastAsia="ru-RU"/>
              </w:rPr>
              <w:br/>
              <w:t xml:space="preserve">3)независимая проверка бухгалтерской (финансовой) отчетности аудируемого лица в целях выражения мнения о достоверности такой отчетности </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Входят ли представители пользователей бухгалтерской (финансовой) отчетности в Совет по аудиторской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w:t>
            </w:r>
            <w:r w:rsidRPr="00F66C4C">
              <w:rPr>
                <w:rFonts w:ascii="Arial" w:eastAsia="Calibri" w:hAnsi="Arial" w:cs="Arial"/>
                <w:color w:val="000000"/>
                <w:sz w:val="18"/>
                <w:szCs w:val="18"/>
                <w:lang w:val="ru-RU" w:eastAsia="ru-RU"/>
              </w:rPr>
              <w:br/>
              <w:t>2)нет</w:t>
            </w:r>
            <w:r w:rsidRPr="00F66C4C">
              <w:rPr>
                <w:rFonts w:ascii="Arial" w:eastAsia="Calibri" w:hAnsi="Arial" w:cs="Arial"/>
                <w:color w:val="000000"/>
                <w:sz w:val="18"/>
                <w:szCs w:val="18"/>
                <w:lang w:val="ru-RU" w:eastAsia="ru-RU"/>
              </w:rPr>
              <w:br/>
              <w:t>3)по решению Уполномоченного федерального органа по аудиторской деятельности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Входят ли представители Центрального банка Российской Федерации в Совет по аудиторской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w:t>
            </w:r>
            <w:r w:rsidRPr="00F66C4C">
              <w:rPr>
                <w:rFonts w:ascii="Arial" w:eastAsia="Calibri" w:hAnsi="Arial" w:cs="Arial"/>
                <w:color w:val="000000"/>
                <w:sz w:val="18"/>
                <w:szCs w:val="18"/>
                <w:lang w:val="ru-RU" w:eastAsia="ru-RU"/>
              </w:rPr>
              <w:br/>
              <w:t>2)нет</w:t>
            </w:r>
            <w:r w:rsidRPr="00F66C4C">
              <w:rPr>
                <w:rFonts w:ascii="Arial" w:eastAsia="Calibri" w:hAnsi="Arial" w:cs="Arial"/>
                <w:color w:val="000000"/>
                <w:sz w:val="18"/>
                <w:szCs w:val="18"/>
                <w:lang w:val="ru-RU" w:eastAsia="ru-RU"/>
              </w:rPr>
              <w:br/>
              <w:t>3)по решению Уполномоченного федерального органа по аудиторской деятельности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Для целей саморегулирования под </w:t>
            </w:r>
            <w:proofErr w:type="gramStart"/>
            <w:r w:rsidRPr="00F66C4C">
              <w:rPr>
                <w:rFonts w:ascii="Arial" w:eastAsia="Calibri" w:hAnsi="Arial" w:cs="Arial"/>
                <w:color w:val="000000"/>
                <w:sz w:val="18"/>
                <w:szCs w:val="18"/>
                <w:lang w:val="ru-RU" w:eastAsia="ru-RU"/>
              </w:rPr>
              <w:t>c</w:t>
            </w:r>
            <w:proofErr w:type="gramEnd"/>
            <w:r w:rsidRPr="00F66C4C">
              <w:rPr>
                <w:rFonts w:ascii="Arial" w:eastAsia="Calibri" w:hAnsi="Arial" w:cs="Arial"/>
                <w:color w:val="000000"/>
                <w:sz w:val="18"/>
                <w:szCs w:val="18"/>
                <w:lang w:val="ru-RU" w:eastAsia="ru-RU"/>
              </w:rPr>
              <w:t>убъектами профессиональной деятельности понимаются: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1)физические лица, осуществляющие профессиональную деятельность</w:t>
            </w:r>
            <w:r w:rsidRPr="00F66C4C">
              <w:rPr>
                <w:rFonts w:ascii="Arial" w:eastAsia="Calibri" w:hAnsi="Arial" w:cs="Arial"/>
                <w:color w:val="000000"/>
                <w:sz w:val="18"/>
                <w:szCs w:val="18"/>
                <w:lang w:val="ru-RU" w:eastAsia="ru-RU"/>
              </w:rPr>
              <w:br/>
              <w:t>2)индивидуальные предприниматели</w:t>
            </w:r>
            <w:r w:rsidRPr="00F66C4C">
              <w:rPr>
                <w:rFonts w:ascii="Arial" w:eastAsia="Calibri" w:hAnsi="Arial" w:cs="Arial"/>
                <w:color w:val="000000"/>
                <w:sz w:val="18"/>
                <w:szCs w:val="18"/>
                <w:lang w:val="ru-RU" w:eastAsia="ru-RU"/>
              </w:rPr>
              <w:br/>
              <w:t>3)юридические лица</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Имеет ли право аудиторская организация отказаться от выражения мнения о достоверности отчетности в этом случае, если аудируемый субъект не представил всей необходимой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w:t>
            </w:r>
            <w:r w:rsidRPr="00F66C4C">
              <w:rPr>
                <w:rFonts w:ascii="Arial" w:eastAsia="Calibri" w:hAnsi="Arial" w:cs="Arial"/>
                <w:color w:val="000000"/>
                <w:sz w:val="18"/>
                <w:szCs w:val="18"/>
                <w:lang w:val="ru-RU" w:eastAsia="ru-RU"/>
              </w:rPr>
              <w:br/>
              <w:t>2)Да, если такая возможность предусмотрена договором.</w:t>
            </w:r>
            <w:r w:rsidRPr="00F66C4C">
              <w:rPr>
                <w:rFonts w:ascii="Arial" w:eastAsia="Calibri" w:hAnsi="Arial" w:cs="Arial"/>
                <w:color w:val="000000"/>
                <w:sz w:val="18"/>
                <w:szCs w:val="18"/>
                <w:lang w:val="ru-RU" w:eastAsia="ru-RU"/>
              </w:rPr>
              <w:br/>
              <w:t>3)Нет.</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Имеются ли отличия по типам квалификационных аттестатов аудиторов?</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 они могут быть в области: общего аудита; аудита страховых организаций; аудита кредитных организаций;</w:t>
            </w:r>
            <w:r w:rsidRPr="00F66C4C">
              <w:rPr>
                <w:rFonts w:ascii="Arial" w:eastAsia="Calibri" w:hAnsi="Arial" w:cs="Arial"/>
                <w:color w:val="000000"/>
                <w:sz w:val="18"/>
                <w:szCs w:val="18"/>
                <w:lang w:val="ru-RU" w:eastAsia="ru-RU"/>
              </w:rPr>
              <w:br/>
              <w:t>2)да в области общего аудита; в области аудита бирж, внебюджетных фондов и инвестиционных институтов; в области аудита страховых организаций; аудита кредитных организаций</w:t>
            </w:r>
            <w:r w:rsidRPr="00F66C4C">
              <w:rPr>
                <w:rFonts w:ascii="Arial" w:eastAsia="Calibri" w:hAnsi="Arial" w:cs="Arial"/>
                <w:color w:val="000000"/>
                <w:sz w:val="18"/>
                <w:szCs w:val="18"/>
                <w:lang w:val="ru-RU" w:eastAsia="ru-RU"/>
              </w:rPr>
              <w:br/>
              <w:t>3)нет.</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Должна ли саморегулируемая организация обеспечить дополнительную имущественную ответственность каждого ее члена перед потребителями произведенных товаров (работ, услуг) и иными лицами?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1)по решению общего собрания членов саморегулиремой организации</w:t>
            </w:r>
            <w:r w:rsidRPr="00F66C4C">
              <w:rPr>
                <w:rFonts w:ascii="Arial" w:eastAsia="Calibri" w:hAnsi="Arial" w:cs="Arial"/>
                <w:color w:val="000000"/>
                <w:sz w:val="18"/>
                <w:szCs w:val="18"/>
                <w:lang w:val="ru-RU" w:eastAsia="ru-RU"/>
              </w:rPr>
              <w:br/>
              <w:t>2)да</w:t>
            </w:r>
            <w:r w:rsidRPr="00F66C4C">
              <w:rPr>
                <w:rFonts w:ascii="Arial" w:eastAsia="Calibri" w:hAnsi="Arial" w:cs="Arial"/>
                <w:color w:val="000000"/>
                <w:sz w:val="18"/>
                <w:szCs w:val="18"/>
                <w:lang w:val="ru-RU" w:eastAsia="ru-RU"/>
              </w:rPr>
              <w:br/>
              <w:t>3)нет</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Должна ли уверенность аудиторской организации в надежности выражаемого мнения о достоверности бухгалтерской (финансовой) отчетности быть абсолютной?</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 иначе теряется смысл аудита.</w:t>
            </w:r>
            <w:r w:rsidRPr="00F66C4C">
              <w:rPr>
                <w:rFonts w:ascii="Arial" w:eastAsia="Calibri" w:hAnsi="Arial" w:cs="Arial"/>
                <w:color w:val="000000"/>
                <w:sz w:val="18"/>
                <w:szCs w:val="18"/>
                <w:lang w:val="ru-RU" w:eastAsia="ru-RU"/>
              </w:rPr>
              <w:br/>
              <w:t xml:space="preserve">2)Нет, так как всегда имеются факторы, ограничивающие эффективность аудита, </w:t>
            </w:r>
            <w:r w:rsidRPr="00F66C4C">
              <w:rPr>
                <w:rFonts w:ascii="Arial" w:eastAsia="Calibri" w:hAnsi="Arial" w:cs="Arial"/>
                <w:color w:val="000000"/>
                <w:sz w:val="18"/>
                <w:szCs w:val="18"/>
                <w:lang w:val="ru-RU" w:eastAsia="ru-RU"/>
              </w:rPr>
              <w:lastRenderedPageBreak/>
              <w:t>поэтому уверенность должна быть разумной.</w:t>
            </w:r>
            <w:r w:rsidRPr="00F66C4C">
              <w:rPr>
                <w:rFonts w:ascii="Arial" w:eastAsia="Calibri" w:hAnsi="Arial" w:cs="Arial"/>
                <w:color w:val="000000"/>
                <w:sz w:val="18"/>
                <w:szCs w:val="18"/>
                <w:lang w:val="ru-RU" w:eastAsia="ru-RU"/>
              </w:rPr>
              <w:br/>
              <w:t>3)В зависимости от обстоятель</w:t>
            </w:r>
            <w:proofErr w:type="gramStart"/>
            <w:r w:rsidRPr="00F66C4C">
              <w:rPr>
                <w:rFonts w:ascii="Arial" w:eastAsia="Calibri" w:hAnsi="Arial" w:cs="Arial"/>
                <w:color w:val="000000"/>
                <w:sz w:val="18"/>
                <w:szCs w:val="18"/>
                <w:lang w:val="ru-RU" w:eastAsia="ru-RU"/>
              </w:rPr>
              <w:t>ств пр</w:t>
            </w:r>
            <w:proofErr w:type="gramEnd"/>
            <w:r w:rsidRPr="00F66C4C">
              <w:rPr>
                <w:rFonts w:ascii="Arial" w:eastAsia="Calibri" w:hAnsi="Arial" w:cs="Arial"/>
                <w:color w:val="000000"/>
                <w:sz w:val="18"/>
                <w:szCs w:val="18"/>
                <w:lang w:val="ru-RU" w:eastAsia="ru-RU"/>
              </w:rPr>
              <w:t>оверки.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lastRenderedPageBreak/>
              <w:t>Должно ли аудиторское заключение содержать перечень проверенной финансовой (бухгалтерской) отчетности аудируемого лица с указанием отчетного периода и ее состава?</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1)Нет.</w:t>
            </w:r>
            <w:r w:rsidRPr="00F66C4C">
              <w:rPr>
                <w:rFonts w:ascii="Arial" w:eastAsia="Calibri" w:hAnsi="Arial" w:cs="Arial"/>
                <w:color w:val="000000"/>
                <w:sz w:val="18"/>
                <w:szCs w:val="18"/>
                <w:lang w:val="ru-RU" w:eastAsia="ru-RU"/>
              </w:rPr>
              <w:br/>
              <w:t>2)Да.</w:t>
            </w:r>
            <w:r w:rsidRPr="00F66C4C">
              <w:rPr>
                <w:rFonts w:ascii="Arial" w:eastAsia="Calibri" w:hAnsi="Arial" w:cs="Arial"/>
                <w:color w:val="000000"/>
                <w:sz w:val="18"/>
                <w:szCs w:val="18"/>
                <w:lang w:val="ru-RU" w:eastAsia="ru-RU"/>
              </w:rPr>
              <w:br/>
              <w:t>3)В зависимости от договора на аудиторскую проверку.</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Какой объем выручки за один год организации или от реализации продукции (выполнения работ, оказания услуг) должен быть для проведения обязательного аудита:</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1)превышающий 400 миллионов рублей за предшествовавший </w:t>
            </w:r>
            <w:proofErr w:type="gramStart"/>
            <w:r w:rsidRPr="00F66C4C">
              <w:rPr>
                <w:rFonts w:ascii="Arial" w:eastAsia="Calibri" w:hAnsi="Arial" w:cs="Arial"/>
                <w:color w:val="000000"/>
                <w:sz w:val="18"/>
                <w:szCs w:val="18"/>
                <w:lang w:val="ru-RU" w:eastAsia="ru-RU"/>
              </w:rPr>
              <w:t>отчетному</w:t>
            </w:r>
            <w:proofErr w:type="gramEnd"/>
            <w:r w:rsidRPr="00F66C4C">
              <w:rPr>
                <w:rFonts w:ascii="Arial" w:eastAsia="Calibri" w:hAnsi="Arial" w:cs="Arial"/>
                <w:color w:val="000000"/>
                <w:sz w:val="18"/>
                <w:szCs w:val="18"/>
                <w:lang w:val="ru-RU" w:eastAsia="ru-RU"/>
              </w:rPr>
              <w:t xml:space="preserve"> год </w:t>
            </w:r>
            <w:r w:rsidRPr="00F66C4C">
              <w:rPr>
                <w:rFonts w:ascii="Arial" w:eastAsia="Calibri" w:hAnsi="Arial" w:cs="Arial"/>
                <w:color w:val="000000"/>
                <w:sz w:val="18"/>
                <w:szCs w:val="18"/>
                <w:lang w:val="ru-RU" w:eastAsia="ru-RU"/>
              </w:rPr>
              <w:br/>
              <w:t>2)превышающий 60 миллионов рублей за предшествовавший отчетному год</w:t>
            </w:r>
            <w:r w:rsidRPr="00F66C4C">
              <w:rPr>
                <w:rFonts w:ascii="Arial" w:eastAsia="Calibri" w:hAnsi="Arial" w:cs="Arial"/>
                <w:color w:val="000000"/>
                <w:sz w:val="18"/>
                <w:szCs w:val="18"/>
                <w:lang w:val="ru-RU" w:eastAsia="ru-RU"/>
              </w:rPr>
              <w:br/>
              <w:t xml:space="preserve">3)превышающий 50 миллионов рублей </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Квалификационный аттестат аудитора может быть аннулирован, если аудитор не осуществлял аудиторскую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1)в течение года после получения квалификационного аттестата</w:t>
            </w:r>
            <w:r w:rsidRPr="00F66C4C">
              <w:rPr>
                <w:rFonts w:ascii="Arial" w:eastAsia="Calibri" w:hAnsi="Arial" w:cs="Arial"/>
                <w:color w:val="000000"/>
                <w:sz w:val="18"/>
                <w:szCs w:val="18"/>
                <w:lang w:val="ru-RU" w:eastAsia="ru-RU"/>
              </w:rPr>
              <w:br/>
              <w:t>2)в течение двух календарных лет подряд</w:t>
            </w:r>
            <w:r w:rsidRPr="00F66C4C">
              <w:rPr>
                <w:rFonts w:ascii="Arial" w:eastAsia="Calibri" w:hAnsi="Arial" w:cs="Arial"/>
                <w:color w:val="000000"/>
                <w:sz w:val="18"/>
                <w:szCs w:val="18"/>
                <w:lang w:val="ru-RU" w:eastAsia="ru-RU"/>
              </w:rPr>
              <w:br/>
              <w:t>3)в течение трех календарных лет подряд</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Кто не является субъектом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1)физические лица, осуществляющие профессиональную деятельность</w:t>
            </w:r>
            <w:r w:rsidRPr="00F66C4C">
              <w:rPr>
                <w:rFonts w:ascii="Arial" w:eastAsia="Calibri" w:hAnsi="Arial" w:cs="Arial"/>
                <w:color w:val="000000"/>
                <w:sz w:val="18"/>
                <w:szCs w:val="18"/>
                <w:lang w:val="ru-RU" w:eastAsia="ru-RU"/>
              </w:rPr>
              <w:br/>
              <w:t>2)индивидуальные предприниматели</w:t>
            </w:r>
            <w:r w:rsidRPr="00F66C4C">
              <w:rPr>
                <w:rFonts w:ascii="Arial" w:eastAsia="Calibri" w:hAnsi="Arial" w:cs="Arial"/>
                <w:color w:val="000000"/>
                <w:sz w:val="18"/>
                <w:szCs w:val="18"/>
                <w:lang w:val="ru-RU" w:eastAsia="ru-RU"/>
              </w:rPr>
              <w:br/>
              <w:t>3)юридические лица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Какая услуга не является сопутствующей?</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1)анализ финансово-хозяйственной деятельности организации</w:t>
            </w:r>
            <w:r w:rsidRPr="00F66C4C">
              <w:rPr>
                <w:rFonts w:ascii="Arial" w:eastAsia="Calibri" w:hAnsi="Arial" w:cs="Arial"/>
                <w:color w:val="000000"/>
                <w:sz w:val="18"/>
                <w:szCs w:val="18"/>
                <w:lang w:val="ru-RU" w:eastAsia="ru-RU"/>
              </w:rPr>
              <w:br/>
              <w:t>2)согласованные процедуры</w:t>
            </w:r>
            <w:r w:rsidRPr="00F66C4C">
              <w:rPr>
                <w:rFonts w:ascii="Arial" w:eastAsia="Calibri" w:hAnsi="Arial" w:cs="Arial"/>
                <w:color w:val="000000"/>
                <w:sz w:val="18"/>
                <w:szCs w:val="18"/>
                <w:lang w:val="ru-RU" w:eastAsia="ru-RU"/>
              </w:rPr>
              <w:br/>
              <w:t>3)компиляция финансовой отчетности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Какие организации подлежат обязательному аудиту, если сумма активов их баланса на конец отчетного года превышает 60 миллионов рублей по состоянию на конец года, предшествовавшего отчетному?</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1)государственные и муниципальные унитарные предприятия</w:t>
            </w:r>
            <w:r w:rsidRPr="00F66C4C">
              <w:rPr>
                <w:rFonts w:ascii="Arial" w:eastAsia="Calibri" w:hAnsi="Arial" w:cs="Arial"/>
                <w:color w:val="000000"/>
                <w:sz w:val="18"/>
                <w:szCs w:val="18"/>
                <w:lang w:val="ru-RU" w:eastAsia="ru-RU"/>
              </w:rPr>
              <w:br/>
              <w:t>2)</w:t>
            </w:r>
            <w:proofErr w:type="gramStart"/>
            <w:r w:rsidRPr="00F66C4C">
              <w:rPr>
                <w:rFonts w:ascii="Arial" w:eastAsia="Calibri" w:hAnsi="Arial" w:cs="Arial"/>
                <w:color w:val="000000"/>
                <w:sz w:val="18"/>
                <w:szCs w:val="18"/>
                <w:lang w:val="ru-RU" w:eastAsia="ru-RU"/>
              </w:rPr>
              <w:t>сельскохозяй-ственные</w:t>
            </w:r>
            <w:proofErr w:type="gramEnd"/>
            <w:r w:rsidRPr="00F66C4C">
              <w:rPr>
                <w:rFonts w:ascii="Arial" w:eastAsia="Calibri" w:hAnsi="Arial" w:cs="Arial"/>
                <w:color w:val="000000"/>
                <w:sz w:val="18"/>
                <w:szCs w:val="18"/>
                <w:lang w:val="ru-RU" w:eastAsia="ru-RU"/>
              </w:rPr>
              <w:t xml:space="preserve"> кооперативы и союзы этих кооперативов</w:t>
            </w:r>
            <w:r w:rsidRPr="00F66C4C">
              <w:rPr>
                <w:rFonts w:ascii="Arial" w:eastAsia="Calibri" w:hAnsi="Arial" w:cs="Arial"/>
                <w:color w:val="000000"/>
                <w:sz w:val="18"/>
                <w:szCs w:val="18"/>
                <w:lang w:val="ru-RU" w:eastAsia="ru-RU"/>
              </w:rPr>
              <w:br/>
              <w:t>3)органы государственной власти и местного самоуправления</w:t>
            </w:r>
            <w:r w:rsidRPr="00F66C4C">
              <w:rPr>
                <w:rFonts w:ascii="Arial" w:eastAsia="Calibri" w:hAnsi="Arial" w:cs="Arial"/>
                <w:color w:val="000000"/>
                <w:sz w:val="18"/>
                <w:szCs w:val="18"/>
                <w:lang w:val="ru-RU" w:eastAsia="ru-RU"/>
              </w:rPr>
              <w:br/>
              <w:t>4)организации, в уставных (складочных) капиталах которых доля государственной собственности составляет 40%</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Какие участники рынка аудиторских услуг могут проводить обязательный аудит страховых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1)индивидуальные аудиторы</w:t>
            </w:r>
            <w:r w:rsidRPr="00F66C4C">
              <w:rPr>
                <w:rFonts w:ascii="Arial" w:eastAsia="Calibri" w:hAnsi="Arial" w:cs="Arial"/>
                <w:color w:val="000000"/>
                <w:sz w:val="18"/>
                <w:szCs w:val="18"/>
                <w:lang w:val="ru-RU" w:eastAsia="ru-RU"/>
              </w:rPr>
              <w:br/>
              <w:t>2)аудиторские организации</w:t>
            </w:r>
            <w:r w:rsidRPr="00F66C4C">
              <w:rPr>
                <w:rFonts w:ascii="Arial" w:eastAsia="Calibri" w:hAnsi="Arial" w:cs="Arial"/>
                <w:color w:val="000000"/>
                <w:sz w:val="18"/>
                <w:szCs w:val="18"/>
                <w:lang w:val="ru-RU" w:eastAsia="ru-RU"/>
              </w:rPr>
              <w:br/>
              <w:t>3)как индивидуальные аудиторы, так и аудиторские организации</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Может ли в соответствии с законодательством РФ аудиторская организация оказывать такую услугу, как обучение специалистов в областях, связанных с аудиторской деятельностью?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w:t>
            </w:r>
            <w:r w:rsidRPr="00F66C4C">
              <w:rPr>
                <w:rFonts w:ascii="Arial" w:eastAsia="Calibri" w:hAnsi="Arial" w:cs="Arial"/>
                <w:color w:val="000000"/>
                <w:sz w:val="18"/>
                <w:szCs w:val="18"/>
                <w:lang w:val="ru-RU" w:eastAsia="ru-RU"/>
              </w:rPr>
              <w:br/>
              <w:t>2)нет.</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Меры дисциплинарного воздействия к членам саморегулируемой организации устанавливаются: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1)Уполномоченным федеральным органом</w:t>
            </w:r>
            <w:r w:rsidRPr="00F66C4C">
              <w:rPr>
                <w:rFonts w:ascii="Arial" w:eastAsia="Calibri" w:hAnsi="Arial" w:cs="Arial"/>
                <w:color w:val="000000"/>
                <w:sz w:val="18"/>
                <w:szCs w:val="18"/>
                <w:lang w:val="ru-RU" w:eastAsia="ru-RU"/>
              </w:rPr>
              <w:br/>
              <w:t>2)Советом по аудиторской деятельности</w:t>
            </w:r>
            <w:r w:rsidRPr="00F66C4C">
              <w:rPr>
                <w:rFonts w:ascii="Arial" w:eastAsia="Calibri" w:hAnsi="Arial" w:cs="Arial"/>
                <w:color w:val="000000"/>
                <w:sz w:val="18"/>
                <w:szCs w:val="18"/>
                <w:lang w:val="ru-RU" w:eastAsia="ru-RU"/>
              </w:rPr>
              <w:br/>
              <w:t>3)саморегулируемой организацией</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 соответствии с федеральным законом "Об аудиторской деятельности" обязательный аудит:</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1)аудиторская проверка по решению руководства проверяемой организации</w:t>
            </w:r>
            <w:r w:rsidRPr="00F66C4C">
              <w:rPr>
                <w:rFonts w:ascii="Arial" w:eastAsia="Calibri" w:hAnsi="Arial" w:cs="Arial"/>
                <w:color w:val="000000"/>
                <w:sz w:val="18"/>
                <w:szCs w:val="18"/>
                <w:lang w:val="ru-RU" w:eastAsia="ru-RU"/>
              </w:rPr>
              <w:br/>
              <w:t>2)ежегодная аудиторская проверка, проводимая в случаях, установленных Федеральным законом "Об аудиторской деятельности" и другими федеральными законами</w:t>
            </w:r>
            <w:r w:rsidRPr="00F66C4C">
              <w:rPr>
                <w:rFonts w:ascii="Arial" w:eastAsia="Calibri" w:hAnsi="Arial" w:cs="Arial"/>
                <w:color w:val="000000"/>
                <w:sz w:val="18"/>
                <w:szCs w:val="18"/>
                <w:lang w:val="ru-RU" w:eastAsia="ru-RU"/>
              </w:rPr>
              <w:br/>
              <w:t>3)аудиторская проверка по требованию собственника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Каков срок действия квалификационного аттестата аудитора?</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1)Три года.</w:t>
            </w:r>
            <w:r w:rsidRPr="00F66C4C">
              <w:rPr>
                <w:rFonts w:ascii="Arial" w:eastAsia="Calibri" w:hAnsi="Arial" w:cs="Arial"/>
                <w:color w:val="000000"/>
                <w:sz w:val="18"/>
                <w:szCs w:val="18"/>
                <w:lang w:val="ru-RU" w:eastAsia="ru-RU"/>
              </w:rPr>
              <w:br/>
              <w:t>2)Пять лет.</w:t>
            </w:r>
            <w:r w:rsidRPr="00F66C4C">
              <w:rPr>
                <w:rFonts w:ascii="Arial" w:eastAsia="Calibri" w:hAnsi="Arial" w:cs="Arial"/>
                <w:color w:val="000000"/>
                <w:sz w:val="18"/>
                <w:szCs w:val="18"/>
                <w:lang w:val="ru-RU" w:eastAsia="ru-RU"/>
              </w:rPr>
              <w:br/>
              <w:t>3)Не ограничен.</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Саморегулируемая организация аудиторов:</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1)обязана разрабатывать и утверждать стандарты саморегулируемой организации</w:t>
            </w:r>
            <w:r w:rsidRPr="00F66C4C">
              <w:rPr>
                <w:rFonts w:ascii="Arial" w:eastAsia="Calibri" w:hAnsi="Arial" w:cs="Arial"/>
                <w:color w:val="000000"/>
                <w:sz w:val="18"/>
                <w:szCs w:val="18"/>
                <w:lang w:val="ru-RU" w:eastAsia="ru-RU"/>
              </w:rPr>
              <w:br/>
              <w:t>2)не обязана разрабатывать и утверждать стандарты саморегулируемой организации</w:t>
            </w:r>
            <w:r w:rsidRPr="00F66C4C">
              <w:rPr>
                <w:rFonts w:ascii="Arial" w:eastAsia="Calibri" w:hAnsi="Arial" w:cs="Arial"/>
                <w:color w:val="000000"/>
                <w:sz w:val="18"/>
                <w:szCs w:val="18"/>
                <w:lang w:val="ru-RU" w:eastAsia="ru-RU"/>
              </w:rPr>
              <w:br/>
              <w:t>3)разрабатывает и утверждает стандарты саморегулируемой организации, если это предусмотрено Уставом</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lastRenderedPageBreak/>
              <w:t>Саморегулируемая организация: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1)устанавливает для своих членов внутренние стандарты аудиторской деятельности, рекомендованные к применению</w:t>
            </w:r>
            <w:r w:rsidRPr="00F66C4C">
              <w:rPr>
                <w:rFonts w:ascii="Arial" w:eastAsia="Calibri" w:hAnsi="Arial" w:cs="Arial"/>
                <w:color w:val="000000"/>
                <w:sz w:val="18"/>
                <w:szCs w:val="18"/>
                <w:lang w:val="ru-RU" w:eastAsia="ru-RU"/>
              </w:rPr>
              <w:br/>
              <w:t>2)не устанавливает обязательные для своих членов внутренние стандарты аудиторской деятельности</w:t>
            </w:r>
            <w:r w:rsidRPr="00F66C4C">
              <w:rPr>
                <w:rFonts w:ascii="Arial" w:eastAsia="Calibri" w:hAnsi="Arial" w:cs="Arial"/>
                <w:color w:val="000000"/>
                <w:sz w:val="18"/>
                <w:szCs w:val="18"/>
                <w:lang w:val="ru-RU" w:eastAsia="ru-RU"/>
              </w:rPr>
              <w:br/>
              <w:t>3)устанавливает обязательные для своих членов внутренние стандарты аудиторской деятельности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Саморегулируемой организацией аудиторов для обеспечения условий осуществления аудиторской деятельности признается: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1)организация любой организационной формы </w:t>
            </w:r>
            <w:r w:rsidRPr="00F66C4C">
              <w:rPr>
                <w:rFonts w:ascii="Arial" w:eastAsia="Calibri" w:hAnsi="Arial" w:cs="Arial"/>
                <w:color w:val="000000"/>
                <w:sz w:val="18"/>
                <w:szCs w:val="18"/>
                <w:lang w:val="ru-RU" w:eastAsia="ru-RU"/>
              </w:rPr>
              <w:br/>
              <w:t>2)коммерческая организация</w:t>
            </w:r>
            <w:r w:rsidRPr="00F66C4C">
              <w:rPr>
                <w:rFonts w:ascii="Arial" w:eastAsia="Calibri" w:hAnsi="Arial" w:cs="Arial"/>
                <w:color w:val="000000"/>
                <w:sz w:val="18"/>
                <w:szCs w:val="18"/>
                <w:lang w:val="ru-RU" w:eastAsia="ru-RU"/>
              </w:rPr>
              <w:br/>
              <w:t>3)некоммерческая организация, созданная на условиях членства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Является ли прочей аудиту услугой налоговое консультирование?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w:t>
            </w:r>
            <w:r w:rsidRPr="00F66C4C">
              <w:rPr>
                <w:rFonts w:ascii="Arial" w:eastAsia="Calibri" w:hAnsi="Arial" w:cs="Arial"/>
                <w:color w:val="000000"/>
                <w:sz w:val="18"/>
                <w:szCs w:val="18"/>
                <w:lang w:val="ru-RU" w:eastAsia="ru-RU"/>
              </w:rPr>
              <w:br/>
              <w:t>2)нет, аудитор занимается исключительно вопросами организации и ведения бухгалтерского учета</w:t>
            </w:r>
            <w:r w:rsidRPr="00F66C4C">
              <w:rPr>
                <w:rFonts w:ascii="Arial" w:eastAsia="Calibri" w:hAnsi="Arial" w:cs="Arial"/>
                <w:color w:val="000000"/>
                <w:sz w:val="18"/>
                <w:szCs w:val="18"/>
                <w:lang w:val="ru-RU" w:eastAsia="ru-RU"/>
              </w:rPr>
              <w:br/>
              <w:t>3)нет, налоговое консультирование - прерогатива налоговой службы</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Является ли аудит годовой бухгалтерской (финансовой) отчетности саморегулируемой организации обязательным?</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w:t>
            </w:r>
            <w:r w:rsidRPr="00F66C4C">
              <w:rPr>
                <w:rFonts w:ascii="Arial" w:eastAsia="Calibri" w:hAnsi="Arial" w:cs="Arial"/>
                <w:color w:val="000000"/>
                <w:sz w:val="18"/>
                <w:szCs w:val="18"/>
                <w:lang w:val="ru-RU" w:eastAsia="ru-RU"/>
              </w:rPr>
              <w:br/>
              <w:t>2)нет</w:t>
            </w:r>
            <w:r w:rsidRPr="00F66C4C">
              <w:rPr>
                <w:rFonts w:ascii="Arial" w:eastAsia="Calibri" w:hAnsi="Arial" w:cs="Arial"/>
                <w:color w:val="000000"/>
                <w:sz w:val="18"/>
                <w:szCs w:val="18"/>
                <w:lang w:val="ru-RU" w:eastAsia="ru-RU"/>
              </w:rPr>
              <w:br/>
              <w:t>3)по решению общего собрания членов организации</w:t>
            </w:r>
          </w:p>
        </w:tc>
      </w:tr>
    </w:tbl>
    <w:p w:rsidR="00F66C4C" w:rsidRPr="00F66C4C" w:rsidRDefault="00F66C4C" w:rsidP="00F66C4C">
      <w:pPr>
        <w:spacing w:after="0" w:line="240" w:lineRule="auto"/>
        <w:rPr>
          <w:rFonts w:ascii="Times New Roman" w:eastAsia="Calibri" w:hAnsi="Times New Roman" w:cs="Times New Roman"/>
          <w:sz w:val="24"/>
          <w:szCs w:val="24"/>
          <w:lang w:val="ru-RU" w:eastAsia="ru-RU"/>
        </w:rPr>
      </w:pPr>
    </w:p>
    <w:p w:rsidR="00F66C4C" w:rsidRPr="00F66C4C" w:rsidRDefault="00F66C4C" w:rsidP="00F66C4C">
      <w:pPr>
        <w:spacing w:after="0" w:line="240" w:lineRule="auto"/>
        <w:rPr>
          <w:rFonts w:ascii="Times New Roman" w:eastAsia="Calibri" w:hAnsi="Times New Roman" w:cs="Times New Roman"/>
          <w:sz w:val="24"/>
          <w:szCs w:val="24"/>
          <w:lang w:val="ru-RU" w:eastAsia="ru-RU"/>
        </w:rPr>
      </w:pPr>
    </w:p>
    <w:p w:rsidR="00F66C4C" w:rsidRPr="00F66C4C" w:rsidRDefault="00F66C4C" w:rsidP="00F66C4C">
      <w:pPr>
        <w:spacing w:after="0" w:line="240" w:lineRule="auto"/>
        <w:rPr>
          <w:rFonts w:ascii="Times New Roman" w:eastAsia="Calibri" w:hAnsi="Times New Roman" w:cs="Times New Roman"/>
          <w:sz w:val="24"/>
          <w:szCs w:val="24"/>
          <w:lang w:val="ru-RU" w:eastAsia="ru-RU"/>
        </w:rPr>
      </w:pPr>
    </w:p>
    <w:p w:rsidR="00F66C4C" w:rsidRPr="00F66C4C" w:rsidRDefault="00F66C4C" w:rsidP="00F66C4C">
      <w:pPr>
        <w:spacing w:after="0" w:line="240" w:lineRule="auto"/>
        <w:rPr>
          <w:rFonts w:ascii="Times New Roman" w:eastAsia="Calibri" w:hAnsi="Times New Roman" w:cs="Times New Roman"/>
          <w:sz w:val="24"/>
          <w:szCs w:val="24"/>
          <w:lang w:val="ru-RU" w:eastAsia="ru-RU"/>
        </w:rPr>
      </w:pPr>
    </w:p>
    <w:p w:rsidR="00F66C4C" w:rsidRPr="00F66C4C" w:rsidRDefault="00F66C4C" w:rsidP="00F66C4C">
      <w:pPr>
        <w:spacing w:after="0" w:line="240" w:lineRule="auto"/>
        <w:jc w:val="center"/>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Модуль 2 Технология проведения аудита</w:t>
      </w:r>
    </w:p>
    <w:tbl>
      <w:tblPr>
        <w:tblW w:w="5000" w:type="pct"/>
        <w:jc w:val="center"/>
        <w:tblCellSpacing w:w="15" w:type="dxa"/>
        <w:tblCellMar>
          <w:top w:w="75" w:type="dxa"/>
          <w:left w:w="75" w:type="dxa"/>
          <w:bottom w:w="75" w:type="dxa"/>
          <w:right w:w="75" w:type="dxa"/>
        </w:tblCellMar>
        <w:tblLook w:val="00A0" w:firstRow="1" w:lastRow="0" w:firstColumn="1" w:lastColumn="0" w:noHBand="0" w:noVBand="0"/>
      </w:tblPr>
      <w:tblGrid>
        <w:gridCol w:w="5791"/>
        <w:gridCol w:w="4655"/>
      </w:tblGrid>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Аудитор рассматривает существенность:</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1)только на уровне финансовой отчетности;</w:t>
            </w:r>
            <w:r w:rsidRPr="00F66C4C">
              <w:rPr>
                <w:rFonts w:ascii="Arial" w:eastAsia="Calibri" w:hAnsi="Arial" w:cs="Arial"/>
                <w:color w:val="000000"/>
                <w:sz w:val="18"/>
                <w:szCs w:val="18"/>
                <w:lang w:val="ru-RU" w:eastAsia="ru-RU"/>
              </w:rPr>
              <w:br/>
              <w:t>2)как на уровне финансовой отчетности, так и в отношении остатка средств по отдельным счетам бухгалтерского учета, групп однотипных операций и случаев раскрытия информации;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Аудиторская организация признает бухгалтерскую (финансовую) отчетность за отчетный период достоверной, Однако существует неопределенность, связанная с действиями надзорных органов. Какое аудиторское заключение будет выдано в этом случае: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1)немодифицированное аудиторское заключение</w:t>
            </w:r>
            <w:r w:rsidRPr="00F66C4C">
              <w:rPr>
                <w:rFonts w:ascii="Arial" w:eastAsia="Calibri" w:hAnsi="Arial" w:cs="Arial"/>
                <w:color w:val="000000"/>
                <w:sz w:val="18"/>
                <w:szCs w:val="18"/>
                <w:lang w:val="ru-RU" w:eastAsia="ru-RU"/>
              </w:rPr>
              <w:br/>
              <w:t>2)модифицированное аудиторское заключение</w:t>
            </w:r>
            <w:r w:rsidRPr="00F66C4C">
              <w:rPr>
                <w:rFonts w:ascii="Arial" w:eastAsia="Calibri" w:hAnsi="Arial" w:cs="Arial"/>
                <w:color w:val="000000"/>
                <w:sz w:val="18"/>
                <w:szCs w:val="18"/>
                <w:lang w:val="ru-RU" w:eastAsia="ru-RU"/>
              </w:rPr>
              <w:br/>
              <w:t>3)немодифицированное аудиторское заключение с привлекающей внимание частью</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Аудиторские организации в ходе проведения аудиторской проверки устанавливают достоверность отчетности: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1)с абсолютной точностью</w:t>
            </w:r>
            <w:r w:rsidRPr="00F66C4C">
              <w:rPr>
                <w:rFonts w:ascii="Arial" w:eastAsia="Calibri" w:hAnsi="Arial" w:cs="Arial"/>
                <w:color w:val="000000"/>
                <w:sz w:val="18"/>
                <w:szCs w:val="18"/>
                <w:lang w:val="ru-RU" w:eastAsia="ru-RU"/>
              </w:rPr>
              <w:br/>
              <w:t>2)с приблизительной точностью</w:t>
            </w:r>
            <w:r w:rsidRPr="00F66C4C">
              <w:rPr>
                <w:rFonts w:ascii="Arial" w:eastAsia="Calibri" w:hAnsi="Arial" w:cs="Arial"/>
                <w:color w:val="000000"/>
                <w:sz w:val="18"/>
                <w:szCs w:val="18"/>
                <w:lang w:val="ru-RU" w:eastAsia="ru-RU"/>
              </w:rPr>
              <w:br/>
              <w:t>3)исходя из принципа существенности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Аудиторские организации обязаны обеспечивать сохранность документов: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1)только тех, которые они составили сами в ходе аудиторской проверки</w:t>
            </w:r>
            <w:r w:rsidRPr="00F66C4C">
              <w:rPr>
                <w:rFonts w:ascii="Arial" w:eastAsia="Calibri" w:hAnsi="Arial" w:cs="Arial"/>
                <w:color w:val="000000"/>
                <w:sz w:val="18"/>
                <w:szCs w:val="18"/>
                <w:lang w:val="ru-RU" w:eastAsia="ru-RU"/>
              </w:rPr>
              <w:br/>
              <w:t>2)только тех, которые были получены от аудируемой организации</w:t>
            </w:r>
            <w:r w:rsidRPr="00F66C4C">
              <w:rPr>
                <w:rFonts w:ascii="Arial" w:eastAsia="Calibri" w:hAnsi="Arial" w:cs="Arial"/>
                <w:color w:val="000000"/>
                <w:sz w:val="18"/>
                <w:szCs w:val="18"/>
                <w:lang w:val="ru-RU" w:eastAsia="ru-RU"/>
              </w:rPr>
              <w:br/>
              <w:t>3)получаемых и составляемых при осуществлен</w:t>
            </w:r>
            <w:proofErr w:type="gramStart"/>
            <w:r w:rsidRPr="00F66C4C">
              <w:rPr>
                <w:rFonts w:ascii="Arial" w:eastAsia="Calibri" w:hAnsi="Arial" w:cs="Arial"/>
                <w:color w:val="000000"/>
                <w:sz w:val="18"/>
                <w:szCs w:val="18"/>
                <w:lang w:val="ru-RU" w:eastAsia="ru-RU"/>
              </w:rPr>
              <w:t>ии ау</w:t>
            </w:r>
            <w:proofErr w:type="gramEnd"/>
            <w:r w:rsidRPr="00F66C4C">
              <w:rPr>
                <w:rFonts w:ascii="Arial" w:eastAsia="Calibri" w:hAnsi="Arial" w:cs="Arial"/>
                <w:color w:val="000000"/>
                <w:sz w:val="18"/>
                <w:szCs w:val="18"/>
                <w:lang w:val="ru-RU" w:eastAsia="ru-RU"/>
              </w:rPr>
              <w:t>диторской деятельности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Аудиторское заключение признается заведомо ложным:</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1)руководителем организации в случае, если налоговая проверка, проведенная после аудиторской проверки, выявила налоговые правонарушения;</w:t>
            </w:r>
            <w:r w:rsidRPr="00F66C4C">
              <w:rPr>
                <w:rFonts w:ascii="Arial" w:eastAsia="Calibri" w:hAnsi="Arial" w:cs="Arial"/>
                <w:color w:val="000000"/>
                <w:sz w:val="18"/>
                <w:szCs w:val="18"/>
                <w:lang w:val="ru-RU" w:eastAsia="ru-RU"/>
              </w:rPr>
              <w:br/>
              <w:t>2)по решению суда;</w:t>
            </w:r>
            <w:r w:rsidRPr="00F66C4C">
              <w:rPr>
                <w:rFonts w:ascii="Arial" w:eastAsia="Calibri" w:hAnsi="Arial" w:cs="Arial"/>
                <w:color w:val="000000"/>
                <w:sz w:val="18"/>
                <w:szCs w:val="18"/>
                <w:lang w:val="ru-RU" w:eastAsia="ru-RU"/>
              </w:rPr>
              <w:br/>
              <w:t>3)руководителем уполномоченного федерального органа по государственному регулированию аудиторской деятельности.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Бухгалтерская (финансовая) отчетность содержит некоторые оценочные значения - резерв по сомнительным долгам, резерв под обесценение финансовых вложений и др. Кто проверяет и утверждает существенные оценочные значения?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1)Руководитель аудируемого субъекта</w:t>
            </w:r>
            <w:r w:rsidRPr="00F66C4C">
              <w:rPr>
                <w:rFonts w:ascii="Arial" w:eastAsia="Calibri" w:hAnsi="Arial" w:cs="Arial"/>
                <w:color w:val="000000"/>
                <w:sz w:val="18"/>
                <w:szCs w:val="18"/>
                <w:lang w:val="ru-RU" w:eastAsia="ru-RU"/>
              </w:rPr>
              <w:br/>
              <w:t>2)Главный бухгалтер аудируемого субъекта</w:t>
            </w:r>
            <w:r w:rsidRPr="00F66C4C">
              <w:rPr>
                <w:rFonts w:ascii="Arial" w:eastAsia="Calibri" w:hAnsi="Arial" w:cs="Arial"/>
                <w:color w:val="000000"/>
                <w:sz w:val="18"/>
                <w:szCs w:val="18"/>
                <w:lang w:val="ru-RU" w:eastAsia="ru-RU"/>
              </w:rPr>
              <w:br/>
              <w:t>3)Независимый эксперт</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 договоре на проведение аудиторской проверки стороны по настоянию аудиторской фирмы зафиксировали следующий пункт: «Аудитор и аудиторская фирма не несут материальной ответственности за достоверность аудиторского заключения».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1)если клиент не возражает, все правильно</w:t>
            </w:r>
            <w:r w:rsidRPr="00F66C4C">
              <w:rPr>
                <w:rFonts w:ascii="Arial" w:eastAsia="Calibri" w:hAnsi="Arial" w:cs="Arial"/>
                <w:color w:val="000000"/>
                <w:sz w:val="18"/>
                <w:szCs w:val="18"/>
                <w:lang w:val="ru-RU" w:eastAsia="ru-RU"/>
              </w:rPr>
              <w:br/>
              <w:t>2)ответственность аудиторов определяется договором, следовательно, все верно</w:t>
            </w:r>
            <w:r w:rsidRPr="00F66C4C">
              <w:rPr>
                <w:rFonts w:ascii="Arial" w:eastAsia="Calibri" w:hAnsi="Arial" w:cs="Arial"/>
                <w:color w:val="000000"/>
                <w:sz w:val="18"/>
                <w:szCs w:val="18"/>
                <w:lang w:val="ru-RU" w:eastAsia="ru-RU"/>
              </w:rPr>
              <w:br/>
              <w:t>3)это противоречит действующим нормативным актам и сущности аудита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lastRenderedPageBreak/>
              <w:t>В какой срок аудиторская организация обязана передать аудиторское заключение аудируемому лицу?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1)В срок, установленный договором на аудиторскую проверку.</w:t>
            </w:r>
            <w:r w:rsidRPr="00F66C4C">
              <w:rPr>
                <w:rFonts w:ascii="Arial" w:eastAsia="Calibri" w:hAnsi="Arial" w:cs="Arial"/>
                <w:color w:val="000000"/>
                <w:sz w:val="18"/>
                <w:szCs w:val="18"/>
                <w:lang w:val="ru-RU" w:eastAsia="ru-RU"/>
              </w:rPr>
              <w:br/>
              <w:t>2)В 3-х дневный срок после окончания проверки.</w:t>
            </w:r>
            <w:r w:rsidRPr="00F66C4C">
              <w:rPr>
                <w:rFonts w:ascii="Arial" w:eastAsia="Calibri" w:hAnsi="Arial" w:cs="Arial"/>
                <w:color w:val="000000"/>
                <w:sz w:val="18"/>
                <w:szCs w:val="18"/>
                <w:lang w:val="ru-RU" w:eastAsia="ru-RU"/>
              </w:rPr>
              <w:br/>
              <w:t xml:space="preserve">3)Не </w:t>
            </w:r>
            <w:proofErr w:type="gramStart"/>
            <w:r w:rsidRPr="00F66C4C">
              <w:rPr>
                <w:rFonts w:ascii="Arial" w:eastAsia="Calibri" w:hAnsi="Arial" w:cs="Arial"/>
                <w:color w:val="000000"/>
                <w:sz w:val="18"/>
                <w:szCs w:val="18"/>
                <w:lang w:val="ru-RU" w:eastAsia="ru-RU"/>
              </w:rPr>
              <w:t>позднее</w:t>
            </w:r>
            <w:proofErr w:type="gramEnd"/>
            <w:r w:rsidRPr="00F66C4C">
              <w:rPr>
                <w:rFonts w:ascii="Arial" w:eastAsia="Calibri" w:hAnsi="Arial" w:cs="Arial"/>
                <w:color w:val="000000"/>
                <w:sz w:val="18"/>
                <w:szCs w:val="18"/>
                <w:lang w:val="ru-RU" w:eastAsia="ru-RU"/>
              </w:rPr>
              <w:t xml:space="preserve"> чем за 3 дня до срока представления бухгалтерской (финансовой) отчетности пользователям.</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 какой форме аудитор должен составлять рабочие документы:</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proofErr w:type="gramStart"/>
            <w:r w:rsidRPr="00F66C4C">
              <w:rPr>
                <w:rFonts w:ascii="Arial" w:eastAsia="Calibri" w:hAnsi="Arial" w:cs="Arial"/>
                <w:color w:val="000000"/>
                <w:sz w:val="18"/>
                <w:szCs w:val="18"/>
                <w:lang w:val="ru-RU" w:eastAsia="ru-RU"/>
              </w:rPr>
              <w:t>1)по форме, установленной Федеральным законом от 21.11.1996 г. № 129-ФЗ «О бухгалтерском учете»</w:t>
            </w:r>
            <w:r w:rsidRPr="00F66C4C">
              <w:rPr>
                <w:rFonts w:ascii="Arial" w:eastAsia="Calibri" w:hAnsi="Arial" w:cs="Arial"/>
                <w:color w:val="000000"/>
                <w:sz w:val="18"/>
                <w:szCs w:val="18"/>
                <w:lang w:val="ru-RU" w:eastAsia="ru-RU"/>
              </w:rPr>
              <w:br/>
              <w:t>2)в достаточно полной и подробной форме, необходимой для обеспечения общего понимания аудита.</w:t>
            </w:r>
            <w:r w:rsidRPr="00F66C4C">
              <w:rPr>
                <w:rFonts w:ascii="Arial" w:eastAsia="Calibri" w:hAnsi="Arial" w:cs="Arial"/>
                <w:color w:val="000000"/>
                <w:sz w:val="18"/>
                <w:szCs w:val="18"/>
                <w:lang w:val="ru-RU" w:eastAsia="ru-RU"/>
              </w:rPr>
              <w:br/>
              <w:t xml:space="preserve">3)по форме, установленной Налоговым кодексом РФ </w:t>
            </w:r>
            <w:proofErr w:type="gramEnd"/>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 каком из следующих случаев независимость и объективность аудитора не считается нарушенной: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1)аудитор оказывал управленческую услугу по обучению персонала проверяемой компании пользованию компьютерной системой;</w:t>
            </w:r>
            <w:r w:rsidRPr="00F66C4C">
              <w:rPr>
                <w:rFonts w:ascii="Arial" w:eastAsia="Calibri" w:hAnsi="Arial" w:cs="Arial"/>
                <w:color w:val="000000"/>
                <w:sz w:val="18"/>
                <w:szCs w:val="18"/>
                <w:lang w:val="ru-RU" w:eastAsia="ru-RU"/>
              </w:rPr>
              <w:br/>
              <w:t>2)аудитор является учредителем, собственником, акционером, руководителем или иным должностным лицом проверяемого экономического субъекта, несущим ответственность за формирование финансовой отчетности.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 сложной ситуации, возникшей в ходе аудиторской проверки, аудитор для формирования своего мнения исходил только из разъяснений руководства проверяемой организации. Оцените ситуацию, зная, что аудитор может получить аудиторские доказательства более объективным способом:</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1)при формировании своего мнения аудитор не должен опираться только на такие разъяснения, не располагая результатами других аудиторских процедур</w:t>
            </w:r>
            <w:r w:rsidRPr="00F66C4C">
              <w:rPr>
                <w:rFonts w:ascii="Arial" w:eastAsia="Calibri" w:hAnsi="Arial" w:cs="Arial"/>
                <w:color w:val="000000"/>
                <w:sz w:val="18"/>
                <w:szCs w:val="18"/>
                <w:lang w:val="ru-RU" w:eastAsia="ru-RU"/>
              </w:rPr>
              <w:br/>
              <w:t>2)аудитор вправе принимать решения по своему усмотрению</w:t>
            </w:r>
            <w:r w:rsidRPr="00F66C4C">
              <w:rPr>
                <w:rFonts w:ascii="Arial" w:eastAsia="Calibri" w:hAnsi="Arial" w:cs="Arial"/>
                <w:color w:val="000000"/>
                <w:sz w:val="18"/>
                <w:szCs w:val="18"/>
                <w:lang w:val="ru-RU" w:eastAsia="ru-RU"/>
              </w:rPr>
              <w:br/>
              <w:t>3)получение разъяснений от руководства - более экономичный способ получения аудиторских доказательств, поэтому следует применять именно его</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 случае разглашения аудиторской организацией сведений, составляющих аудиторскую тайну, аудируемое лицо вправе: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1)потребовать исключения аудиторской организации из СРО</w:t>
            </w:r>
            <w:r w:rsidRPr="00F66C4C">
              <w:rPr>
                <w:rFonts w:ascii="Arial" w:eastAsia="Calibri" w:hAnsi="Arial" w:cs="Arial"/>
                <w:color w:val="000000"/>
                <w:sz w:val="18"/>
                <w:szCs w:val="18"/>
                <w:lang w:val="ru-RU" w:eastAsia="ru-RU"/>
              </w:rPr>
              <w:br/>
              <w:t>2)потребовать от аудиторской организации выдачу рабочей документации с целью передачи её в суд</w:t>
            </w:r>
            <w:r w:rsidRPr="00F66C4C">
              <w:rPr>
                <w:rFonts w:ascii="Arial" w:eastAsia="Calibri" w:hAnsi="Arial" w:cs="Arial"/>
                <w:color w:val="000000"/>
                <w:sz w:val="18"/>
                <w:szCs w:val="18"/>
                <w:lang w:val="ru-RU" w:eastAsia="ru-RU"/>
              </w:rPr>
              <w:br/>
              <w:t>3)потребовать от аудиторской организации возмещения причиненных убытков</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 соответствии с ПБУ 8/01 «Условные факты хозяйственной деятельности» предприятия должны отражаться в отчетности все существенные последствия условных фактов. В случае выявления аудитором при проверке значительной неопределенности, прояснение которой зависит от будущих событий и которая может оказать влияние на бухгалтерскую (финансовую) отчетность, аудитор должен:</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1)рассмотреть возможность модифицирования аудиторского заключения путем включения в него части, указывающей на это обстоятельство;</w:t>
            </w:r>
            <w:r w:rsidRPr="00F66C4C">
              <w:rPr>
                <w:rFonts w:ascii="Arial" w:eastAsia="Calibri" w:hAnsi="Arial" w:cs="Arial"/>
                <w:color w:val="000000"/>
                <w:sz w:val="18"/>
                <w:szCs w:val="18"/>
                <w:lang w:val="ru-RU" w:eastAsia="ru-RU"/>
              </w:rPr>
              <w:br/>
              <w:t>2)выразить безоговорочно положительное мнение о достоверности финансовой (бухгалтерской) отчетности;</w:t>
            </w:r>
            <w:r w:rsidRPr="00F66C4C">
              <w:rPr>
                <w:rFonts w:ascii="Arial" w:eastAsia="Calibri" w:hAnsi="Arial" w:cs="Arial"/>
                <w:color w:val="000000"/>
                <w:sz w:val="18"/>
                <w:szCs w:val="18"/>
                <w:lang w:val="ru-RU" w:eastAsia="ru-RU"/>
              </w:rPr>
              <w:br/>
              <w:t>3)предложить руководству проверяемого предприятия выдать аудиторское заключение после наступления этих будущих событий.</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 соответствии с федеральным законом "Об аудиторской деятельности" целью аудита является: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1)независимая проверка бухгалтерской (финансовой) отчетности аудируемого лица в целях выражения мнения о достоверности такой отчетности</w:t>
            </w:r>
            <w:r w:rsidRPr="00F66C4C">
              <w:rPr>
                <w:rFonts w:ascii="Arial" w:eastAsia="Calibri" w:hAnsi="Arial" w:cs="Arial"/>
                <w:color w:val="000000"/>
                <w:sz w:val="18"/>
                <w:szCs w:val="18"/>
                <w:lang w:val="ru-RU" w:eastAsia="ru-RU"/>
              </w:rPr>
              <w:br/>
              <w:t>2)выражение обоснованного мнения о достоверности финансовой отчетности во всех существенных аспекта</w:t>
            </w:r>
            <w:r w:rsidRPr="00F66C4C">
              <w:rPr>
                <w:rFonts w:ascii="Arial" w:eastAsia="Calibri" w:hAnsi="Arial" w:cs="Arial"/>
                <w:color w:val="000000"/>
                <w:sz w:val="18"/>
                <w:szCs w:val="18"/>
                <w:lang w:val="ru-RU" w:eastAsia="ru-RU"/>
              </w:rPr>
              <w:br/>
              <w:t>3)выявление нарушений в ведении бухгалтерского учета и налогообложении</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 ходе проверки аудитор попросил дать ему письменное разъяснение по поводу формирования резерва под обесценение финансовых вложений. Обязан ли руководитель аудируемого лица предоставить письменное разъяснение?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1)Да, обязан. </w:t>
            </w:r>
            <w:r w:rsidRPr="00F66C4C">
              <w:rPr>
                <w:rFonts w:ascii="Arial" w:eastAsia="Calibri" w:hAnsi="Arial" w:cs="Arial"/>
                <w:color w:val="000000"/>
                <w:sz w:val="18"/>
                <w:szCs w:val="18"/>
                <w:lang w:val="ru-RU" w:eastAsia="ru-RU"/>
              </w:rPr>
              <w:br/>
              <w:t>2)Да, он может дать такие разъяснения в письменной форме, но может ограничиться и устными разъяснениями.</w:t>
            </w:r>
            <w:r w:rsidRPr="00F66C4C">
              <w:rPr>
                <w:rFonts w:ascii="Arial" w:eastAsia="Calibri" w:hAnsi="Arial" w:cs="Arial"/>
                <w:color w:val="000000"/>
                <w:sz w:val="18"/>
                <w:szCs w:val="18"/>
                <w:lang w:val="ru-RU" w:eastAsia="ru-RU"/>
              </w:rPr>
              <w:br/>
              <w:t>3)Нет, не обязан.</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Вправе ли аудиторские организации самостоятельно определять формы и методы проведения аудита?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1)Нет</w:t>
            </w:r>
            <w:r w:rsidRPr="00F66C4C">
              <w:rPr>
                <w:rFonts w:ascii="Arial" w:eastAsia="Calibri" w:hAnsi="Arial" w:cs="Arial"/>
                <w:color w:val="000000"/>
                <w:sz w:val="18"/>
                <w:szCs w:val="18"/>
                <w:lang w:val="ru-RU" w:eastAsia="ru-RU"/>
              </w:rPr>
              <w:br/>
              <w:t>2)Да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Время необходимое для планирования аудита, зависит </w:t>
            </w:r>
            <w:proofErr w:type="gramStart"/>
            <w:r w:rsidRPr="00F66C4C">
              <w:rPr>
                <w:rFonts w:ascii="Arial" w:eastAsia="Calibri" w:hAnsi="Arial" w:cs="Arial"/>
                <w:color w:val="000000"/>
                <w:sz w:val="18"/>
                <w:szCs w:val="18"/>
                <w:lang w:val="ru-RU" w:eastAsia="ru-RU"/>
              </w:rPr>
              <w:t>от</w:t>
            </w:r>
            <w:proofErr w:type="gramEnd"/>
            <w:r w:rsidRPr="00F66C4C">
              <w:rPr>
                <w:rFonts w:ascii="Arial" w:eastAsia="Calibri" w:hAnsi="Arial" w:cs="Arial"/>
                <w:color w:val="000000"/>
                <w:sz w:val="18"/>
                <w:szCs w:val="18"/>
                <w:lang w:val="ru-RU"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1)периода, за который проводится аудиторская проверка</w:t>
            </w:r>
            <w:r w:rsidRPr="00F66C4C">
              <w:rPr>
                <w:rFonts w:ascii="Arial" w:eastAsia="Calibri" w:hAnsi="Arial" w:cs="Arial"/>
                <w:color w:val="000000"/>
                <w:sz w:val="18"/>
                <w:szCs w:val="18"/>
                <w:lang w:val="ru-RU" w:eastAsia="ru-RU"/>
              </w:rPr>
              <w:br/>
              <w:t xml:space="preserve">2)масштабов деятельности аудируемого лица, сложности аудита, опыта работы аудитора с данным </w:t>
            </w:r>
            <w:r w:rsidRPr="00F66C4C">
              <w:rPr>
                <w:rFonts w:ascii="Arial" w:eastAsia="Calibri" w:hAnsi="Arial" w:cs="Arial"/>
                <w:color w:val="000000"/>
                <w:sz w:val="18"/>
                <w:szCs w:val="18"/>
                <w:lang w:val="ru-RU" w:eastAsia="ru-RU"/>
              </w:rPr>
              <w:lastRenderedPageBreak/>
              <w:t>лицом, знания особенностей его деятельности</w:t>
            </w:r>
            <w:r w:rsidRPr="00F66C4C">
              <w:rPr>
                <w:rFonts w:ascii="Arial" w:eastAsia="Calibri" w:hAnsi="Arial" w:cs="Arial"/>
                <w:color w:val="000000"/>
                <w:sz w:val="18"/>
                <w:szCs w:val="18"/>
                <w:lang w:val="ru-RU" w:eastAsia="ru-RU"/>
              </w:rPr>
              <w:br/>
              <w:t>3)состояния системы бухгалтерского учета и внутреннего контроля клиента.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lastRenderedPageBreak/>
              <w:t>Выводы аудиторов, сделанные в аудиторском заключении, не согласуются с позицией работников аудируемой организации, поэтому руководитель аудируемой организации отказался оплачивать услуги аудиторской организации.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1)руководитель аудируемой организации нарушает требование Федерального закона "Об аудиторской деятельности"</w:t>
            </w:r>
            <w:r w:rsidRPr="00F66C4C">
              <w:rPr>
                <w:rFonts w:ascii="Arial" w:eastAsia="Calibri" w:hAnsi="Arial" w:cs="Arial"/>
                <w:color w:val="000000"/>
                <w:sz w:val="18"/>
                <w:szCs w:val="18"/>
                <w:lang w:val="ru-RU" w:eastAsia="ru-RU"/>
              </w:rPr>
              <w:br/>
              <w:t xml:space="preserve">2)руководитель аудируемоой организации поступил правильно, так как не следует оплачивать услуги, </w:t>
            </w:r>
            <w:proofErr w:type="gramStart"/>
            <w:r w:rsidRPr="00F66C4C">
              <w:rPr>
                <w:rFonts w:ascii="Arial" w:eastAsia="Calibri" w:hAnsi="Arial" w:cs="Arial"/>
                <w:color w:val="000000"/>
                <w:sz w:val="18"/>
                <w:szCs w:val="18"/>
                <w:lang w:val="ru-RU" w:eastAsia="ru-RU"/>
              </w:rPr>
              <w:t>которые</w:t>
            </w:r>
            <w:proofErr w:type="gramEnd"/>
            <w:r w:rsidRPr="00F66C4C">
              <w:rPr>
                <w:rFonts w:ascii="Arial" w:eastAsia="Calibri" w:hAnsi="Arial" w:cs="Arial"/>
                <w:color w:val="000000"/>
                <w:sz w:val="18"/>
                <w:szCs w:val="18"/>
                <w:lang w:val="ru-RU" w:eastAsia="ru-RU"/>
              </w:rPr>
              <w:t xml:space="preserve"> по его мнению, не соответствуют условиям договора</w:t>
            </w:r>
            <w:r w:rsidRPr="00F66C4C">
              <w:rPr>
                <w:rFonts w:ascii="Arial" w:eastAsia="Calibri" w:hAnsi="Arial" w:cs="Arial"/>
                <w:color w:val="000000"/>
                <w:sz w:val="18"/>
                <w:szCs w:val="18"/>
                <w:lang w:val="ru-RU" w:eastAsia="ru-RU"/>
              </w:rPr>
              <w:br/>
              <w:t>3)руководитель аудируемой организации поступил правильно, т.к. необходимо учитывать обоснованную позицию руководителя</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Дата, указанная в аудиторском заключении, должна являться датой завершения аудита. Почему?</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1)Просто потому, что так требуют правила оформления официальных документов.</w:t>
            </w:r>
            <w:r w:rsidRPr="00F66C4C">
              <w:rPr>
                <w:rFonts w:ascii="Arial" w:eastAsia="Calibri" w:hAnsi="Arial" w:cs="Arial"/>
                <w:color w:val="000000"/>
                <w:sz w:val="18"/>
                <w:szCs w:val="18"/>
                <w:lang w:val="ru-RU" w:eastAsia="ru-RU"/>
              </w:rPr>
              <w:br/>
              <w:t>2)Для того, чтобы пользователь отчетности имел основания полагать, что все события и операции, имевшие место с даты окончания проведения аудита до даты подписания аудиторского заключения учтены аудитором.</w:t>
            </w:r>
            <w:r w:rsidRPr="00F66C4C">
              <w:rPr>
                <w:rFonts w:ascii="Arial" w:eastAsia="Calibri" w:hAnsi="Arial" w:cs="Arial"/>
                <w:color w:val="000000"/>
                <w:sz w:val="18"/>
                <w:szCs w:val="18"/>
                <w:lang w:val="ru-RU" w:eastAsia="ru-RU"/>
              </w:rPr>
              <w:br/>
            </w:r>
            <w:proofErr w:type="gramStart"/>
            <w:r w:rsidRPr="00F66C4C">
              <w:rPr>
                <w:rFonts w:ascii="Arial" w:eastAsia="Calibri" w:hAnsi="Arial" w:cs="Arial"/>
                <w:color w:val="000000"/>
                <w:sz w:val="18"/>
                <w:szCs w:val="18"/>
                <w:lang w:val="ru-RU" w:eastAsia="ru-RU"/>
              </w:rPr>
              <w:t>3)Д</w:t>
            </w:r>
            <w:proofErr w:type="gramEnd"/>
            <w:r w:rsidRPr="00F66C4C">
              <w:rPr>
                <w:rFonts w:ascii="Arial" w:eastAsia="Calibri" w:hAnsi="Arial" w:cs="Arial"/>
                <w:color w:val="000000"/>
                <w:sz w:val="18"/>
                <w:szCs w:val="18"/>
                <w:lang w:val="ru-RU" w:eastAsia="ru-RU"/>
              </w:rPr>
              <w:t xml:space="preserve">ата завершения аудита не имеет значения и важна только дата подписания аудиторского заключения. </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Для чего составляется аудитором письмо о проведен</w:t>
            </w:r>
            <w:proofErr w:type="gramStart"/>
            <w:r w:rsidRPr="00F66C4C">
              <w:rPr>
                <w:rFonts w:ascii="Arial" w:eastAsia="Calibri" w:hAnsi="Arial" w:cs="Arial"/>
                <w:color w:val="000000"/>
                <w:sz w:val="18"/>
                <w:szCs w:val="18"/>
                <w:lang w:val="ru-RU" w:eastAsia="ru-RU"/>
              </w:rPr>
              <w:t>ии ау</w:t>
            </w:r>
            <w:proofErr w:type="gramEnd"/>
            <w:r w:rsidRPr="00F66C4C">
              <w:rPr>
                <w:rFonts w:ascii="Arial" w:eastAsia="Calibri" w:hAnsi="Arial" w:cs="Arial"/>
                <w:color w:val="000000"/>
                <w:sz w:val="18"/>
                <w:szCs w:val="18"/>
                <w:lang w:val="ru-RU" w:eastAsia="ru-RU"/>
              </w:rPr>
              <w:t>дита аудиторской организацией?</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proofErr w:type="gramStart"/>
            <w:r w:rsidRPr="00F66C4C">
              <w:rPr>
                <w:rFonts w:ascii="Arial" w:eastAsia="Calibri" w:hAnsi="Arial" w:cs="Arial"/>
                <w:color w:val="000000"/>
                <w:sz w:val="18"/>
                <w:szCs w:val="18"/>
                <w:lang w:val="ru-RU" w:eastAsia="ru-RU"/>
              </w:rPr>
              <w:t>1)Для того, чтобы выразить согласие на приглашение провести аудит, а также определить условия аудиторской проверки, обязательства аудиторской организации и обязательства аудируемого субъекта</w:t>
            </w:r>
            <w:r w:rsidRPr="00F66C4C">
              <w:rPr>
                <w:rFonts w:ascii="Arial" w:eastAsia="Calibri" w:hAnsi="Arial" w:cs="Arial"/>
                <w:color w:val="000000"/>
                <w:sz w:val="18"/>
                <w:szCs w:val="18"/>
                <w:lang w:val="ru-RU" w:eastAsia="ru-RU"/>
              </w:rPr>
              <w:br/>
              <w:t>2)Исключительно для того, чтобы выразить согласие на приглашение провести аудит</w:t>
            </w:r>
            <w:r w:rsidRPr="00F66C4C">
              <w:rPr>
                <w:rFonts w:ascii="Arial" w:eastAsia="Calibri" w:hAnsi="Arial" w:cs="Arial"/>
                <w:color w:val="000000"/>
                <w:sz w:val="18"/>
                <w:szCs w:val="18"/>
                <w:lang w:val="ru-RU" w:eastAsia="ru-RU"/>
              </w:rPr>
              <w:br/>
              <w:t>3)Для того, чтобы выразить согласие на приглашение провести аудит и признательность за то, что предприятие предпочло данную аудиторскую организацию другим</w:t>
            </w:r>
            <w:proofErr w:type="gramEnd"/>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Договор на проведение аудиторской проверки содержит следующий пункт: "Аудиторская организация не несет ответственность за достоверность аудиторского заключения в силу выборочного характера проверки предоставленных первичных документов".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1)Договор составлен с нарушением основополагающих принципов аудиторской деятельности</w:t>
            </w:r>
            <w:r w:rsidRPr="00F66C4C">
              <w:rPr>
                <w:rFonts w:ascii="Arial" w:eastAsia="Calibri" w:hAnsi="Arial" w:cs="Arial"/>
                <w:color w:val="000000"/>
                <w:sz w:val="18"/>
                <w:szCs w:val="18"/>
                <w:lang w:val="ru-RU" w:eastAsia="ru-RU"/>
              </w:rPr>
              <w:br/>
            </w:r>
            <w:proofErr w:type="gramStart"/>
            <w:r w:rsidRPr="00F66C4C">
              <w:rPr>
                <w:rFonts w:ascii="Arial" w:eastAsia="Calibri" w:hAnsi="Arial" w:cs="Arial"/>
                <w:color w:val="000000"/>
                <w:sz w:val="18"/>
                <w:szCs w:val="18"/>
                <w:lang w:val="ru-RU" w:eastAsia="ru-RU"/>
              </w:rPr>
              <w:t>2)Д</w:t>
            </w:r>
            <w:proofErr w:type="gramEnd"/>
            <w:r w:rsidRPr="00F66C4C">
              <w:rPr>
                <w:rFonts w:ascii="Arial" w:eastAsia="Calibri" w:hAnsi="Arial" w:cs="Arial"/>
                <w:color w:val="000000"/>
                <w:sz w:val="18"/>
                <w:szCs w:val="18"/>
                <w:lang w:val="ru-RU" w:eastAsia="ru-RU"/>
              </w:rPr>
              <w:t>анный пункт включен в договор правомерно, поскольку согласован обеими сторонами</w:t>
            </w:r>
            <w:r w:rsidRPr="00F66C4C">
              <w:rPr>
                <w:rFonts w:ascii="Arial" w:eastAsia="Calibri" w:hAnsi="Arial" w:cs="Arial"/>
                <w:color w:val="000000"/>
                <w:sz w:val="18"/>
                <w:szCs w:val="18"/>
                <w:lang w:val="ru-RU" w:eastAsia="ru-RU"/>
              </w:rPr>
              <w:br/>
              <w:t>3)Данный пункт включен в договор правомерно, поскольку аудиторская деятельность основана на риске</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Договором на проведение обязательной аудиторской проверки установлено, что денежное вознаграждение за эту проверку будет выплачено аудиторской организации после предоставления положительного аудиторского заключения.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proofErr w:type="gramStart"/>
            <w:r w:rsidRPr="00F66C4C">
              <w:rPr>
                <w:rFonts w:ascii="Arial" w:eastAsia="Calibri" w:hAnsi="Arial" w:cs="Arial"/>
                <w:color w:val="000000"/>
                <w:sz w:val="18"/>
                <w:szCs w:val="18"/>
                <w:lang w:val="ru-RU" w:eastAsia="ru-RU"/>
              </w:rPr>
              <w:t>1)такое содержание договора противоречит Федеральному закону "Об аудиторской деятельности"</w:t>
            </w:r>
            <w:r w:rsidRPr="00F66C4C">
              <w:rPr>
                <w:rFonts w:ascii="Arial" w:eastAsia="Calibri" w:hAnsi="Arial" w:cs="Arial"/>
                <w:color w:val="000000"/>
                <w:sz w:val="18"/>
                <w:szCs w:val="18"/>
                <w:lang w:val="ru-RU" w:eastAsia="ru-RU"/>
              </w:rPr>
              <w:br/>
              <w:t>2)руководитель аудируемой организации поступает правильно, заранее оговаривая такое условие</w:t>
            </w:r>
            <w:r w:rsidRPr="00F66C4C">
              <w:rPr>
                <w:rFonts w:ascii="Arial" w:eastAsia="Calibri" w:hAnsi="Arial" w:cs="Arial"/>
                <w:color w:val="000000"/>
                <w:sz w:val="18"/>
                <w:szCs w:val="18"/>
                <w:lang w:val="ru-RU" w:eastAsia="ru-RU"/>
              </w:rPr>
              <w:br/>
              <w:t>3)такая запись просто устанавливает порядок расчетов между аудиторской и проверяемой организациями</w:t>
            </w:r>
            <w:proofErr w:type="gramEnd"/>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Из-за того, что в пояснительной записке к бухгалтерской (финансовой) отчетности раскрыта определенная ситуация, аудиторское заключение может быть модифицировано. При этом в аудиторское заключение включается раздел, привлекающий внимание к этой ситуации. Это происходит:</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1)всегда</w:t>
            </w:r>
            <w:r w:rsidRPr="00F66C4C">
              <w:rPr>
                <w:rFonts w:ascii="Arial" w:eastAsia="Calibri" w:hAnsi="Arial" w:cs="Arial"/>
                <w:color w:val="000000"/>
                <w:sz w:val="18"/>
                <w:szCs w:val="18"/>
                <w:lang w:val="ru-RU" w:eastAsia="ru-RU"/>
              </w:rPr>
              <w:br/>
              <w:t>2)никогда</w:t>
            </w:r>
            <w:r w:rsidRPr="00F66C4C">
              <w:rPr>
                <w:rFonts w:ascii="Arial" w:eastAsia="Calibri" w:hAnsi="Arial" w:cs="Arial"/>
                <w:color w:val="000000"/>
                <w:sz w:val="18"/>
                <w:szCs w:val="18"/>
                <w:lang w:val="ru-RU" w:eastAsia="ru-RU"/>
              </w:rPr>
              <w:br/>
              <w:t>3)при определенных обстоятельствах</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Имеет ли право аудируемый субъект на информацию о нормативных актах, на которых основываются замечания и выводы аудиторской организации о достоверности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1)Нет</w:t>
            </w:r>
            <w:r w:rsidRPr="00F66C4C">
              <w:rPr>
                <w:rFonts w:ascii="Arial" w:eastAsia="Calibri" w:hAnsi="Arial" w:cs="Arial"/>
                <w:color w:val="000000"/>
                <w:sz w:val="18"/>
                <w:szCs w:val="18"/>
                <w:lang w:val="ru-RU" w:eastAsia="ru-RU"/>
              </w:rPr>
              <w:br/>
              <w:t>2)Да</w:t>
            </w:r>
            <w:r w:rsidRPr="00F66C4C">
              <w:rPr>
                <w:rFonts w:ascii="Arial" w:eastAsia="Calibri" w:hAnsi="Arial" w:cs="Arial"/>
                <w:color w:val="000000"/>
                <w:sz w:val="18"/>
                <w:szCs w:val="18"/>
                <w:lang w:val="ru-RU" w:eastAsia="ru-RU"/>
              </w:rPr>
              <w:br/>
              <w:t>3)Только в случае, если это было предусмотрено договором</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 аудиторским доказательствам относятся: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1)первичные документы и бухгалтерские записи;</w:t>
            </w:r>
            <w:r w:rsidRPr="00F66C4C">
              <w:rPr>
                <w:rFonts w:ascii="Arial" w:eastAsia="Calibri" w:hAnsi="Arial" w:cs="Arial"/>
                <w:color w:val="000000"/>
                <w:sz w:val="18"/>
                <w:szCs w:val="18"/>
                <w:lang w:val="ru-RU" w:eastAsia="ru-RU"/>
              </w:rPr>
              <w:br/>
              <w:t>2)тесты средств внутреннего контроля;</w:t>
            </w:r>
            <w:r w:rsidRPr="00F66C4C">
              <w:rPr>
                <w:rFonts w:ascii="Arial" w:eastAsia="Calibri" w:hAnsi="Arial" w:cs="Arial"/>
                <w:color w:val="000000"/>
                <w:sz w:val="18"/>
                <w:szCs w:val="18"/>
                <w:lang w:val="ru-RU" w:eastAsia="ru-RU"/>
              </w:rPr>
              <w:br/>
              <w:t>3)программа аудита.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Какая информация об активах, обязательствах и хозяйственных операциях считается существенной?</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1)Если ее пропуск или искажение может повлиять на экономические решения пользователей, принятые на основе этой бухгалтерской (финансовой) </w:t>
            </w:r>
            <w:r w:rsidRPr="00F66C4C">
              <w:rPr>
                <w:rFonts w:ascii="Arial" w:eastAsia="Calibri" w:hAnsi="Arial" w:cs="Arial"/>
                <w:color w:val="000000"/>
                <w:sz w:val="18"/>
                <w:szCs w:val="18"/>
                <w:lang w:val="ru-RU" w:eastAsia="ru-RU"/>
              </w:rPr>
              <w:lastRenderedPageBreak/>
              <w:t>отчетности</w:t>
            </w:r>
            <w:r w:rsidRPr="00F66C4C">
              <w:rPr>
                <w:rFonts w:ascii="Arial" w:eastAsia="Calibri" w:hAnsi="Arial" w:cs="Arial"/>
                <w:color w:val="000000"/>
                <w:sz w:val="18"/>
                <w:szCs w:val="18"/>
                <w:lang w:val="ru-RU" w:eastAsia="ru-RU"/>
              </w:rPr>
              <w:br/>
              <w:t>2)Которая получена в процессе конфиденциальной беседы с руководителем аудируемой организации.</w:t>
            </w:r>
            <w:r w:rsidRPr="00F66C4C">
              <w:rPr>
                <w:rFonts w:ascii="Arial" w:eastAsia="Calibri" w:hAnsi="Arial" w:cs="Arial"/>
                <w:color w:val="000000"/>
                <w:sz w:val="18"/>
                <w:szCs w:val="18"/>
                <w:lang w:val="ru-RU" w:eastAsia="ru-RU"/>
              </w:rPr>
              <w:br/>
              <w:t>3)Которая включается в доклад аудитора на общем собрании акционеров (участников) общества.</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lastRenderedPageBreak/>
              <w:t>Каким документом определяется срок проведения ежегодной обязательной аудиторской проверки?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1)Федеральным законом "Об аудиторской деятельности".</w:t>
            </w:r>
            <w:r w:rsidRPr="00F66C4C">
              <w:rPr>
                <w:rFonts w:ascii="Arial" w:eastAsia="Calibri" w:hAnsi="Arial" w:cs="Arial"/>
                <w:color w:val="000000"/>
                <w:sz w:val="18"/>
                <w:szCs w:val="18"/>
                <w:lang w:val="ru-RU" w:eastAsia="ru-RU"/>
              </w:rPr>
              <w:br/>
              <w:t>2)Федеральным законом "О бухгалтерском учете".</w:t>
            </w:r>
            <w:r w:rsidRPr="00F66C4C">
              <w:rPr>
                <w:rFonts w:ascii="Arial" w:eastAsia="Calibri" w:hAnsi="Arial" w:cs="Arial"/>
                <w:color w:val="000000"/>
                <w:sz w:val="18"/>
                <w:szCs w:val="18"/>
                <w:lang w:val="ru-RU" w:eastAsia="ru-RU"/>
              </w:rPr>
              <w:br/>
              <w:t>3)Договором на проведение аудиторской проверки.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Каким из перечисленных видов аудиторских заключений о бухгалтерской (финансовой) отчетности аудиторская организация утверждает, что эта отчетность не является достоверной?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1)Безоговорочно положительным аудиторским заключением</w:t>
            </w:r>
            <w:r w:rsidRPr="00F66C4C">
              <w:rPr>
                <w:rFonts w:ascii="Arial" w:eastAsia="Calibri" w:hAnsi="Arial" w:cs="Arial"/>
                <w:color w:val="000000"/>
                <w:sz w:val="18"/>
                <w:szCs w:val="18"/>
                <w:lang w:val="ru-RU" w:eastAsia="ru-RU"/>
              </w:rPr>
              <w:br/>
              <w:t>2)Аудиторским заключением с оговоркой</w:t>
            </w:r>
            <w:r w:rsidRPr="00F66C4C">
              <w:rPr>
                <w:rFonts w:ascii="Arial" w:eastAsia="Calibri" w:hAnsi="Arial" w:cs="Arial"/>
                <w:color w:val="000000"/>
                <w:sz w:val="18"/>
                <w:szCs w:val="18"/>
                <w:lang w:val="ru-RU" w:eastAsia="ru-RU"/>
              </w:rPr>
              <w:br/>
              <w:t>3)Отрицательным аудиторским заключением</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Какова правовая форма договора на проведение аудиторской проверки?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1)Договор купли-продажи</w:t>
            </w:r>
            <w:r w:rsidRPr="00F66C4C">
              <w:rPr>
                <w:rFonts w:ascii="Arial" w:eastAsia="Calibri" w:hAnsi="Arial" w:cs="Arial"/>
                <w:color w:val="000000"/>
                <w:sz w:val="18"/>
                <w:szCs w:val="18"/>
                <w:lang w:val="ru-RU" w:eastAsia="ru-RU"/>
              </w:rPr>
              <w:br/>
              <w:t>2)Договор подряда на проведение аудита</w:t>
            </w:r>
            <w:r w:rsidRPr="00F66C4C">
              <w:rPr>
                <w:rFonts w:ascii="Arial" w:eastAsia="Calibri" w:hAnsi="Arial" w:cs="Arial"/>
                <w:color w:val="000000"/>
                <w:sz w:val="18"/>
                <w:szCs w:val="18"/>
                <w:lang w:val="ru-RU" w:eastAsia="ru-RU"/>
              </w:rPr>
              <w:br/>
              <w:t>3)Договор возмездного оказания услуг</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Какое наименование должно иметь аудиторское заключение?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1)Заключение независимой аудиторской организации о финансовой (бухгалтерской) отчетности.</w:t>
            </w:r>
            <w:r w:rsidRPr="00F66C4C">
              <w:rPr>
                <w:rFonts w:ascii="Arial" w:eastAsia="Calibri" w:hAnsi="Arial" w:cs="Arial"/>
                <w:color w:val="000000"/>
                <w:sz w:val="18"/>
                <w:szCs w:val="18"/>
                <w:lang w:val="ru-RU" w:eastAsia="ru-RU"/>
              </w:rPr>
              <w:br/>
              <w:t>2)Аудиторское заключение по финансовой (бухгалтерской) отчетности.</w:t>
            </w:r>
            <w:r w:rsidRPr="00F66C4C">
              <w:rPr>
                <w:rFonts w:ascii="Arial" w:eastAsia="Calibri" w:hAnsi="Arial" w:cs="Arial"/>
                <w:color w:val="000000"/>
                <w:sz w:val="18"/>
                <w:szCs w:val="18"/>
                <w:lang w:val="ru-RU" w:eastAsia="ru-RU"/>
              </w:rPr>
              <w:br/>
              <w:t>3)Аудиторское заключение (отчет) о финансово-хозяйственной деятельности аудируемого лица.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Материалы аудиторской проверки предприятия «Б» переданы аудиторской фирмой «А» в Минфин РФ (федеральный орган по государственному регулированию аудиторской деятельности) для контроля качества этой проверки. С момента передачи материалов аудиторы:</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1)больше не обязаны соблюдать аудиторскую тайну</w:t>
            </w:r>
            <w:r w:rsidRPr="00F66C4C">
              <w:rPr>
                <w:rFonts w:ascii="Arial" w:eastAsia="Calibri" w:hAnsi="Arial" w:cs="Arial"/>
                <w:color w:val="000000"/>
                <w:sz w:val="18"/>
                <w:szCs w:val="18"/>
                <w:lang w:val="ru-RU" w:eastAsia="ru-RU"/>
              </w:rPr>
              <w:br/>
              <w:t>2)по-прежнему обязаны соблюдать аудиторскую тайну</w:t>
            </w:r>
            <w:r w:rsidRPr="00F66C4C">
              <w:rPr>
                <w:rFonts w:ascii="Arial" w:eastAsia="Calibri" w:hAnsi="Arial" w:cs="Arial"/>
                <w:color w:val="000000"/>
                <w:sz w:val="18"/>
                <w:szCs w:val="18"/>
                <w:lang w:val="ru-RU" w:eastAsia="ru-RU"/>
              </w:rPr>
              <w:br/>
            </w:r>
            <w:proofErr w:type="gramStart"/>
            <w:r w:rsidRPr="00F66C4C">
              <w:rPr>
                <w:rFonts w:ascii="Arial" w:eastAsia="Calibri" w:hAnsi="Arial" w:cs="Arial"/>
                <w:color w:val="000000"/>
                <w:sz w:val="18"/>
                <w:szCs w:val="18"/>
                <w:lang w:val="ru-RU" w:eastAsia="ru-RU"/>
              </w:rPr>
              <w:t>3)о</w:t>
            </w:r>
            <w:proofErr w:type="gramEnd"/>
            <w:r w:rsidRPr="00F66C4C">
              <w:rPr>
                <w:rFonts w:ascii="Arial" w:eastAsia="Calibri" w:hAnsi="Arial" w:cs="Arial"/>
                <w:color w:val="000000"/>
                <w:sz w:val="18"/>
                <w:szCs w:val="18"/>
                <w:lang w:val="ru-RU" w:eastAsia="ru-RU"/>
              </w:rPr>
              <w:t>бязанность соблюдения аудиторской тайны переходит от аудиторской фирмы к федеральному органу</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Между существенностью и аудиторским риском: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1)существует прямая зависимость: чем выше уровень существенности, тем выше уровень аудиторского риска</w:t>
            </w:r>
            <w:r w:rsidRPr="00F66C4C">
              <w:rPr>
                <w:rFonts w:ascii="Arial" w:eastAsia="Calibri" w:hAnsi="Arial" w:cs="Arial"/>
                <w:color w:val="000000"/>
                <w:sz w:val="18"/>
                <w:szCs w:val="18"/>
                <w:lang w:val="ru-RU" w:eastAsia="ru-RU"/>
              </w:rPr>
              <w:br/>
              <w:t>2)существует обратная зависимость: чем выше уровень существенности, тем ниже уровень аудиторского риска</w:t>
            </w:r>
            <w:r w:rsidRPr="00F66C4C">
              <w:rPr>
                <w:rFonts w:ascii="Arial" w:eastAsia="Calibri" w:hAnsi="Arial" w:cs="Arial"/>
                <w:color w:val="000000"/>
                <w:sz w:val="18"/>
                <w:szCs w:val="18"/>
                <w:lang w:val="ru-RU" w:eastAsia="ru-RU"/>
              </w:rPr>
              <w:br/>
              <w:t>3)нет никакой зависимости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Может ли отсутствие в аудиторском заключении указания на серьезное сомнение в применимости допущения непрерывности деятельности трактоваться аудируемым лицом или пользователем аудиторской отчетности как поручительство аудитора в том, что аудируемое лицо будет продолжать свою деятельность и исполнять свои обязательства в течение как минимум 12 месяцев, следующих </w:t>
            </w:r>
            <w:proofErr w:type="gramStart"/>
            <w:r w:rsidRPr="00F66C4C">
              <w:rPr>
                <w:rFonts w:ascii="Arial" w:eastAsia="Calibri" w:hAnsi="Arial" w:cs="Arial"/>
                <w:color w:val="000000"/>
                <w:sz w:val="18"/>
                <w:szCs w:val="18"/>
                <w:lang w:val="ru-RU" w:eastAsia="ru-RU"/>
              </w:rPr>
              <w:t>за</w:t>
            </w:r>
            <w:proofErr w:type="gramEnd"/>
            <w:r w:rsidRPr="00F66C4C">
              <w:rPr>
                <w:rFonts w:ascii="Arial" w:eastAsia="Calibri" w:hAnsi="Arial" w:cs="Arial"/>
                <w:color w:val="000000"/>
                <w:sz w:val="18"/>
                <w:szCs w:val="18"/>
                <w:lang w:val="ru-RU" w:eastAsia="ru-RU"/>
              </w:rPr>
              <w:t xml:space="preserve"> отчетным? </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1)Нет</w:t>
            </w:r>
            <w:r w:rsidRPr="00F66C4C">
              <w:rPr>
                <w:rFonts w:ascii="Arial" w:eastAsia="Calibri" w:hAnsi="Arial" w:cs="Arial"/>
                <w:color w:val="000000"/>
                <w:sz w:val="18"/>
                <w:szCs w:val="18"/>
                <w:lang w:val="ru-RU" w:eastAsia="ru-RU"/>
              </w:rPr>
              <w:br/>
              <w:t>2)Да</w:t>
            </w:r>
            <w:r w:rsidRPr="00F66C4C">
              <w:rPr>
                <w:rFonts w:ascii="Arial" w:eastAsia="Calibri" w:hAnsi="Arial" w:cs="Arial"/>
                <w:color w:val="000000"/>
                <w:sz w:val="18"/>
                <w:szCs w:val="18"/>
                <w:lang w:val="ru-RU" w:eastAsia="ru-RU"/>
              </w:rPr>
              <w:br/>
              <w:t xml:space="preserve">3)Только в случае безоговорочно положительного заключения </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О выявленных существенных недостатках в организации и применении системы внутреннего контроля внутренний аудитор: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1)должен своевременно сообщить руководству и представителям собственника полученную по результатам аудита информацию </w:t>
            </w:r>
            <w:r w:rsidRPr="00F66C4C">
              <w:rPr>
                <w:rFonts w:ascii="Arial" w:eastAsia="Calibri" w:hAnsi="Arial" w:cs="Arial"/>
                <w:color w:val="000000"/>
                <w:sz w:val="18"/>
                <w:szCs w:val="18"/>
                <w:lang w:val="ru-RU" w:eastAsia="ru-RU"/>
              </w:rPr>
              <w:br/>
              <w:t>2)ставит в известность руководство и представителей собственника при представлении годового отчета</w:t>
            </w:r>
            <w:r w:rsidRPr="00F66C4C">
              <w:rPr>
                <w:rFonts w:ascii="Arial" w:eastAsia="Calibri" w:hAnsi="Arial" w:cs="Arial"/>
                <w:color w:val="000000"/>
                <w:sz w:val="18"/>
                <w:szCs w:val="18"/>
                <w:lang w:val="ru-RU" w:eastAsia="ru-RU"/>
              </w:rPr>
              <w:br/>
              <w:t>3)может поставить в известность руководство по его просьбе</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Обязана ли аудиторская организация в процессе проведения аудита оценивать существенность и ее взаимосвязь с аудиторским риском?</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w:t>
            </w:r>
            <w:r w:rsidRPr="00F66C4C">
              <w:rPr>
                <w:rFonts w:ascii="Arial" w:eastAsia="Calibri" w:hAnsi="Arial" w:cs="Arial"/>
                <w:color w:val="000000"/>
                <w:sz w:val="18"/>
                <w:szCs w:val="18"/>
                <w:lang w:val="ru-RU" w:eastAsia="ru-RU"/>
              </w:rPr>
              <w:br/>
              <w:t>2)Нет.</w:t>
            </w:r>
            <w:r w:rsidRPr="00F66C4C">
              <w:rPr>
                <w:rFonts w:ascii="Arial" w:eastAsia="Calibri" w:hAnsi="Arial" w:cs="Arial"/>
                <w:color w:val="000000"/>
                <w:sz w:val="18"/>
                <w:szCs w:val="18"/>
                <w:lang w:val="ru-RU" w:eastAsia="ru-RU"/>
              </w:rPr>
              <w:br/>
              <w:t>3)В зависимости от условий договора.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Обязаны ли аудиторские организации соблюдать единые цели и основные принципы проведения аудита в соответствии с федеральными стандартами аудиторской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w:t>
            </w:r>
            <w:r w:rsidRPr="00F66C4C">
              <w:rPr>
                <w:rFonts w:ascii="Arial" w:eastAsia="Calibri" w:hAnsi="Arial" w:cs="Arial"/>
                <w:color w:val="000000"/>
                <w:sz w:val="18"/>
                <w:szCs w:val="18"/>
                <w:lang w:val="ru-RU" w:eastAsia="ru-RU"/>
              </w:rPr>
              <w:br/>
              <w:t>2)Нет, только аудиторские организации, имеющие организационно-правовую форму "закрытое акционерное общество"</w:t>
            </w:r>
            <w:r w:rsidRPr="00F66C4C">
              <w:rPr>
                <w:rFonts w:ascii="Arial" w:eastAsia="Calibri" w:hAnsi="Arial" w:cs="Arial"/>
                <w:color w:val="000000"/>
                <w:sz w:val="18"/>
                <w:szCs w:val="18"/>
                <w:lang w:val="ru-RU" w:eastAsia="ru-RU"/>
              </w:rPr>
              <w:br/>
              <w:t>3)Нет, только аудиторские организации, имеющие организационно-правовую форму "общество с ограниченной ответственностью"</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Обязательный аудит годовой бухгалтерской (финансовой) </w:t>
            </w:r>
            <w:r w:rsidRPr="00F66C4C">
              <w:rPr>
                <w:rFonts w:ascii="Arial" w:eastAsia="Calibri" w:hAnsi="Arial" w:cs="Arial"/>
                <w:color w:val="000000"/>
                <w:sz w:val="18"/>
                <w:szCs w:val="18"/>
                <w:lang w:val="ru-RU" w:eastAsia="ru-RU"/>
              </w:rPr>
              <w:lastRenderedPageBreak/>
              <w:t>отчетности саморегулируемой организац</w:t>
            </w:r>
            <w:proofErr w:type="gramStart"/>
            <w:r w:rsidRPr="00F66C4C">
              <w:rPr>
                <w:rFonts w:ascii="Arial" w:eastAsia="Calibri" w:hAnsi="Arial" w:cs="Arial"/>
                <w:color w:val="000000"/>
                <w:sz w:val="18"/>
                <w:szCs w:val="18"/>
                <w:lang w:val="ru-RU" w:eastAsia="ru-RU"/>
              </w:rPr>
              <w:t>ии ау</w:t>
            </w:r>
            <w:proofErr w:type="gramEnd"/>
            <w:r w:rsidRPr="00F66C4C">
              <w:rPr>
                <w:rFonts w:ascii="Arial" w:eastAsia="Calibri" w:hAnsi="Arial" w:cs="Arial"/>
                <w:color w:val="000000"/>
                <w:sz w:val="18"/>
                <w:szCs w:val="18"/>
                <w:lang w:val="ru-RU" w:eastAsia="ru-RU"/>
              </w:rPr>
              <w:t>диторов должен проводиться: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lastRenderedPageBreak/>
              <w:t xml:space="preserve">1)аудиторской организацией, являющейся членом </w:t>
            </w:r>
            <w:r w:rsidRPr="00F66C4C">
              <w:rPr>
                <w:rFonts w:ascii="Arial" w:eastAsia="Calibri" w:hAnsi="Arial" w:cs="Arial"/>
                <w:color w:val="000000"/>
                <w:sz w:val="18"/>
                <w:szCs w:val="18"/>
                <w:lang w:val="ru-RU" w:eastAsia="ru-RU"/>
              </w:rPr>
              <w:lastRenderedPageBreak/>
              <w:t>другой саморегулируемой организац</w:t>
            </w:r>
            <w:proofErr w:type="gramStart"/>
            <w:r w:rsidRPr="00F66C4C">
              <w:rPr>
                <w:rFonts w:ascii="Arial" w:eastAsia="Calibri" w:hAnsi="Arial" w:cs="Arial"/>
                <w:color w:val="000000"/>
                <w:sz w:val="18"/>
                <w:szCs w:val="18"/>
                <w:lang w:val="ru-RU" w:eastAsia="ru-RU"/>
              </w:rPr>
              <w:t>ии ау</w:t>
            </w:r>
            <w:proofErr w:type="gramEnd"/>
            <w:r w:rsidRPr="00F66C4C">
              <w:rPr>
                <w:rFonts w:ascii="Arial" w:eastAsia="Calibri" w:hAnsi="Arial" w:cs="Arial"/>
                <w:color w:val="000000"/>
                <w:sz w:val="18"/>
                <w:szCs w:val="18"/>
                <w:lang w:val="ru-RU" w:eastAsia="ru-RU"/>
              </w:rPr>
              <w:t>диторов</w:t>
            </w:r>
            <w:r w:rsidRPr="00F66C4C">
              <w:rPr>
                <w:rFonts w:ascii="Arial" w:eastAsia="Calibri" w:hAnsi="Arial" w:cs="Arial"/>
                <w:color w:val="000000"/>
                <w:sz w:val="18"/>
                <w:szCs w:val="18"/>
                <w:lang w:val="ru-RU" w:eastAsia="ru-RU"/>
              </w:rPr>
              <w:br/>
              <w:t>2)аудиторской организацией, являющейся членом этой саморегулируемой организации аудиторов</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lastRenderedPageBreak/>
              <w:t xml:space="preserve">Обязательный </w:t>
            </w:r>
            <w:proofErr w:type="gramStart"/>
            <w:r w:rsidRPr="00F66C4C">
              <w:rPr>
                <w:rFonts w:ascii="Arial" w:eastAsia="Calibri" w:hAnsi="Arial" w:cs="Arial"/>
                <w:color w:val="000000"/>
                <w:sz w:val="18"/>
                <w:szCs w:val="18"/>
                <w:lang w:val="ru-RU" w:eastAsia="ru-RU"/>
              </w:rPr>
              <w:t>аудит</w:t>
            </w:r>
            <w:proofErr w:type="gramEnd"/>
            <w:r w:rsidRPr="00F66C4C">
              <w:rPr>
                <w:rFonts w:ascii="Arial" w:eastAsia="Calibri" w:hAnsi="Arial" w:cs="Arial"/>
                <w:color w:val="000000"/>
                <w:sz w:val="18"/>
                <w:szCs w:val="18"/>
                <w:lang w:val="ru-RU" w:eastAsia="ru-RU"/>
              </w:rPr>
              <w:t xml:space="preserve"> каких организаций проводится аудиторскими организациями - победителями открытых конкурсов?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1)Страховых организаций.</w:t>
            </w:r>
            <w:r w:rsidRPr="00F66C4C">
              <w:rPr>
                <w:rFonts w:ascii="Arial" w:eastAsia="Calibri" w:hAnsi="Arial" w:cs="Arial"/>
                <w:color w:val="000000"/>
                <w:sz w:val="18"/>
                <w:szCs w:val="18"/>
                <w:lang w:val="ru-RU" w:eastAsia="ru-RU"/>
              </w:rPr>
              <w:br/>
              <w:t>2)Кредитных организаций.</w:t>
            </w:r>
            <w:r w:rsidRPr="00F66C4C">
              <w:rPr>
                <w:rFonts w:ascii="Arial" w:eastAsia="Calibri" w:hAnsi="Arial" w:cs="Arial"/>
                <w:color w:val="000000"/>
                <w:sz w:val="18"/>
                <w:szCs w:val="18"/>
                <w:lang w:val="ru-RU" w:eastAsia="ru-RU"/>
              </w:rPr>
              <w:br/>
              <w:t>3)Организаций, в уставных капиталах которых доля государственной собственности или собственности субъекта Российской Федерации составляет не менее 25 процентов.</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proofErr w:type="gramStart"/>
            <w:r w:rsidRPr="00F66C4C">
              <w:rPr>
                <w:rFonts w:ascii="Arial" w:eastAsia="Calibri" w:hAnsi="Arial" w:cs="Arial"/>
                <w:color w:val="000000"/>
                <w:sz w:val="18"/>
                <w:szCs w:val="18"/>
                <w:lang w:val="ru-RU" w:eastAsia="ru-RU"/>
              </w:rPr>
              <w:t>Организации</w:t>
            </w:r>
            <w:proofErr w:type="gramEnd"/>
            <w:r w:rsidRPr="00F66C4C">
              <w:rPr>
                <w:rFonts w:ascii="Arial" w:eastAsia="Calibri" w:hAnsi="Arial" w:cs="Arial"/>
                <w:color w:val="000000"/>
                <w:sz w:val="18"/>
                <w:szCs w:val="18"/>
                <w:lang w:val="ru-RU" w:eastAsia="ru-RU"/>
              </w:rPr>
              <w:t xml:space="preserve"> какой организационно-правовой формы должны проводить обязательный ежегодный аудит своей бухгалтерской (финансовой) отчетности вне зависимости от финансовых показателей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1)открытые акционерные общества</w:t>
            </w:r>
            <w:r w:rsidRPr="00F66C4C">
              <w:rPr>
                <w:rFonts w:ascii="Arial" w:eastAsia="Calibri" w:hAnsi="Arial" w:cs="Arial"/>
                <w:color w:val="000000"/>
                <w:sz w:val="18"/>
                <w:szCs w:val="18"/>
                <w:lang w:val="ru-RU" w:eastAsia="ru-RU"/>
              </w:rPr>
              <w:br/>
              <w:t>2)общества с ограниченной отвественностью</w:t>
            </w:r>
            <w:r w:rsidRPr="00F66C4C">
              <w:rPr>
                <w:rFonts w:ascii="Arial" w:eastAsia="Calibri" w:hAnsi="Arial" w:cs="Arial"/>
                <w:color w:val="000000"/>
                <w:sz w:val="18"/>
                <w:szCs w:val="18"/>
                <w:lang w:val="ru-RU" w:eastAsia="ru-RU"/>
              </w:rPr>
              <w:br/>
              <w:t>3)закрытые акционерные общества</w:t>
            </w:r>
            <w:r w:rsidRPr="00F66C4C">
              <w:rPr>
                <w:rFonts w:ascii="Arial" w:eastAsia="Calibri" w:hAnsi="Arial" w:cs="Arial"/>
                <w:color w:val="000000"/>
                <w:sz w:val="18"/>
                <w:szCs w:val="18"/>
                <w:lang w:val="ru-RU" w:eastAsia="ru-RU"/>
              </w:rPr>
              <w:br/>
              <w:t>4)некоммерческие организации</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Организация "А" пригласила для проведения аудита за 2009 год аудиторскую организацию, которая в 2004 году провела восстановление бухгалтерского учета, а в 2005 и 2006 году вела бухгалтерский учет организации "А".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1)это лучший вариант, так как аудиторская организация знает все особенности организации бухгалтерского учета аудируемого лица</w:t>
            </w:r>
            <w:r w:rsidRPr="00F66C4C">
              <w:rPr>
                <w:rFonts w:ascii="Arial" w:eastAsia="Calibri" w:hAnsi="Arial" w:cs="Arial"/>
                <w:color w:val="000000"/>
                <w:sz w:val="18"/>
                <w:szCs w:val="18"/>
                <w:lang w:val="ru-RU" w:eastAsia="ru-RU"/>
              </w:rPr>
              <w:br/>
              <w:t>2)аудиторская организация не вправе проводить аудит данной организации</w:t>
            </w:r>
            <w:r w:rsidRPr="00F66C4C">
              <w:rPr>
                <w:rFonts w:ascii="Arial" w:eastAsia="Calibri" w:hAnsi="Arial" w:cs="Arial"/>
                <w:color w:val="000000"/>
                <w:sz w:val="18"/>
                <w:szCs w:val="18"/>
                <w:lang w:val="ru-RU" w:eastAsia="ru-RU"/>
              </w:rPr>
              <w:br/>
              <w:t>3)самое главное, чтобы аудиторская организация не оказывала услуги по ведению бухгалтерского учета в том отчетном периоде, за который планируется провести аудиторскую проверку. Предыдущие взаимоотношения организаций не имеют значения</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Организация "А" является учредителем аудиторской организации "Б" и организации "В", занимающейся торговой деятельностью. Организация "В" пригласила аудиторскую организацию "Б" для проведения аудиторской проверки.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proofErr w:type="gramStart"/>
            <w:r w:rsidRPr="00F66C4C">
              <w:rPr>
                <w:rFonts w:ascii="Arial" w:eastAsia="Calibri" w:hAnsi="Arial" w:cs="Arial"/>
                <w:color w:val="000000"/>
                <w:sz w:val="18"/>
                <w:szCs w:val="18"/>
                <w:lang w:val="ru-RU" w:eastAsia="ru-RU"/>
              </w:rPr>
              <w:t>1)аудиторская организация вправе провести аудиторскую проверку, так как принцип независимости при этом не нарушается</w:t>
            </w:r>
            <w:r w:rsidRPr="00F66C4C">
              <w:rPr>
                <w:rFonts w:ascii="Arial" w:eastAsia="Calibri" w:hAnsi="Arial" w:cs="Arial"/>
                <w:color w:val="000000"/>
                <w:sz w:val="18"/>
                <w:szCs w:val="18"/>
                <w:lang w:val="ru-RU" w:eastAsia="ru-RU"/>
              </w:rPr>
              <w:br/>
              <w:t>2)аудиторская организация не вправе проводить аудиторскую проверку в связи с тем, что при этом будет нарушен принцип независимости аудиторской организации от организации-клиента</w:t>
            </w:r>
            <w:r w:rsidRPr="00F66C4C">
              <w:rPr>
                <w:rFonts w:ascii="Arial" w:eastAsia="Calibri" w:hAnsi="Arial" w:cs="Arial"/>
                <w:color w:val="000000"/>
                <w:sz w:val="18"/>
                <w:szCs w:val="18"/>
                <w:lang w:val="ru-RU" w:eastAsia="ru-RU"/>
              </w:rPr>
              <w:br/>
              <w:t>3)аудиторская организация вправе провести аудиторскую проверку, если такое решение утверждено организацией "А"</w:t>
            </w:r>
            <w:proofErr w:type="gramEnd"/>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Организация предложила аудиторской фирме заключить договор на комплексную услугу: сначала восстановить бухгалтерский учет, затем проверить бухгалтерскую отчетность и выдать аудиторское заключение. Возможно ли заключение такого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 это удобно обеим сторонам</w:t>
            </w:r>
            <w:r w:rsidRPr="00F66C4C">
              <w:rPr>
                <w:rFonts w:ascii="Arial" w:eastAsia="Calibri" w:hAnsi="Arial" w:cs="Arial"/>
                <w:color w:val="000000"/>
                <w:sz w:val="18"/>
                <w:szCs w:val="18"/>
                <w:lang w:val="ru-RU" w:eastAsia="ru-RU"/>
              </w:rPr>
              <w:br/>
              <w:t>2)нет, заключить такой договор запрещает Федеральный закон «Об аудиторской деятельности»</w:t>
            </w:r>
            <w:r w:rsidRPr="00F66C4C">
              <w:rPr>
                <w:rFonts w:ascii="Arial" w:eastAsia="Calibri" w:hAnsi="Arial" w:cs="Arial"/>
                <w:color w:val="000000"/>
                <w:sz w:val="18"/>
                <w:szCs w:val="18"/>
                <w:lang w:val="ru-RU" w:eastAsia="ru-RU"/>
              </w:rPr>
              <w:br/>
              <w:t>3)все зависит от желания руководства аудиторской организации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 xml:space="preserve">Открытое акционерное общество по решению общего собрания утвердило в качестве аудитора общества за 2007 год аудиторскую организацию, которая в </w:t>
            </w:r>
            <w:smartTag w:uri="urn:schemas-microsoft-com:office:smarttags" w:element="metricconverter">
              <w:smartTagPr>
                <w:attr w:name="ProductID" w:val="2005 г"/>
              </w:smartTagPr>
              <w:r w:rsidRPr="00F66C4C">
                <w:rPr>
                  <w:rFonts w:ascii="Arial" w:eastAsia="Calibri" w:hAnsi="Arial" w:cs="Arial"/>
                  <w:color w:val="000000"/>
                  <w:sz w:val="18"/>
                  <w:szCs w:val="18"/>
                  <w:lang w:val="ru-RU" w:eastAsia="ru-RU"/>
                </w:rPr>
                <w:t>2005 г</w:t>
              </w:r>
            </w:smartTag>
            <w:r w:rsidRPr="00F66C4C">
              <w:rPr>
                <w:rFonts w:ascii="Arial" w:eastAsia="Calibri" w:hAnsi="Arial" w:cs="Arial"/>
                <w:color w:val="000000"/>
                <w:sz w:val="18"/>
                <w:szCs w:val="18"/>
                <w:lang w:val="ru-RU" w:eastAsia="ru-RU"/>
              </w:rPr>
              <w:t xml:space="preserve">. оказывала обществу прочую услугу по составлению годовой отчетности за </w:t>
            </w:r>
            <w:smartTag w:uri="urn:schemas-microsoft-com:office:smarttags" w:element="metricconverter">
              <w:smartTagPr>
                <w:attr w:name="ProductID" w:val="2004 г"/>
              </w:smartTagPr>
              <w:r w:rsidRPr="00F66C4C">
                <w:rPr>
                  <w:rFonts w:ascii="Arial" w:eastAsia="Calibri" w:hAnsi="Arial" w:cs="Arial"/>
                  <w:color w:val="000000"/>
                  <w:sz w:val="18"/>
                  <w:szCs w:val="18"/>
                  <w:lang w:val="ru-RU" w:eastAsia="ru-RU"/>
                </w:rPr>
                <w:t>2004 г</w:t>
              </w:r>
            </w:smartTag>
            <w:r w:rsidRPr="00F66C4C">
              <w:rPr>
                <w:rFonts w:ascii="Arial" w:eastAsia="Calibri" w:hAnsi="Arial" w:cs="Arial"/>
                <w:color w:val="000000"/>
                <w:sz w:val="18"/>
                <w:szCs w:val="18"/>
                <w:lang w:val="ru-RU" w:eastAsia="ru-RU"/>
              </w:rPr>
              <w:t>. Оцените данную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1)аудит за 2007 год не может осуществляться утвержденной аудиторской организацией</w:t>
            </w:r>
            <w:r w:rsidRPr="00F66C4C">
              <w:rPr>
                <w:rFonts w:ascii="Arial" w:eastAsia="Calibri" w:hAnsi="Arial" w:cs="Arial"/>
                <w:color w:val="000000"/>
                <w:sz w:val="18"/>
                <w:szCs w:val="18"/>
                <w:lang w:val="ru-RU" w:eastAsia="ru-RU"/>
              </w:rPr>
              <w:br/>
              <w:t xml:space="preserve">2)аудит за 2007 год может осуществляться утвержденной аудиторской организацией </w:t>
            </w:r>
            <w:r w:rsidRPr="00F66C4C">
              <w:rPr>
                <w:rFonts w:ascii="Arial" w:eastAsia="Calibri" w:hAnsi="Arial" w:cs="Arial"/>
                <w:color w:val="000000"/>
                <w:sz w:val="18"/>
                <w:szCs w:val="18"/>
                <w:lang w:val="ru-RU" w:eastAsia="ru-RU"/>
              </w:rPr>
              <w:br/>
              <w:t>3)проведение аудита не зависит от сроков оказания прочих услуг</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Открытое акционерное общество функционирует два года. Пока число акционеров менее 100. Распространяется ли на него требование проведения обязательного аудита, если руководство не нуждается в услугах аудиторов?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w:t>
            </w:r>
            <w:r w:rsidRPr="00F66C4C">
              <w:rPr>
                <w:rFonts w:ascii="Arial" w:eastAsia="Calibri" w:hAnsi="Arial" w:cs="Arial"/>
                <w:color w:val="000000"/>
                <w:sz w:val="18"/>
                <w:szCs w:val="18"/>
                <w:lang w:val="ru-RU" w:eastAsia="ru-RU"/>
              </w:rPr>
              <w:br/>
              <w:t>2)Нет</w:t>
            </w:r>
            <w:r w:rsidRPr="00F66C4C">
              <w:rPr>
                <w:rFonts w:ascii="Arial" w:eastAsia="Calibri" w:hAnsi="Arial" w:cs="Arial"/>
                <w:color w:val="000000"/>
                <w:sz w:val="18"/>
                <w:szCs w:val="18"/>
                <w:lang w:val="ru-RU" w:eastAsia="ru-RU"/>
              </w:rPr>
              <w:br/>
              <w:t>3)По усмотрению руководства акционерного общества.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По каким расценкам работает аудиторская организация?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1)установленным федеральным законом «Об аудиторской деятельности»</w:t>
            </w:r>
            <w:r w:rsidRPr="00F66C4C">
              <w:rPr>
                <w:rFonts w:ascii="Arial" w:eastAsia="Calibri" w:hAnsi="Arial" w:cs="Arial"/>
                <w:color w:val="000000"/>
                <w:sz w:val="18"/>
                <w:szCs w:val="18"/>
                <w:lang w:val="ru-RU" w:eastAsia="ru-RU"/>
              </w:rPr>
              <w:br/>
              <w:t>2)установленным Правительством РФ</w:t>
            </w:r>
            <w:r w:rsidRPr="00F66C4C">
              <w:rPr>
                <w:rFonts w:ascii="Arial" w:eastAsia="Calibri" w:hAnsi="Arial" w:cs="Arial"/>
                <w:color w:val="000000"/>
                <w:sz w:val="18"/>
                <w:szCs w:val="18"/>
                <w:lang w:val="ru-RU" w:eastAsia="ru-RU"/>
              </w:rPr>
              <w:br/>
              <w:t>3)согласованным в договоре на проведение аудита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Работа, выполняемая аудитором для формирования своего мнения о бухгалтерской (финансовой) отчетности, основывается на его профессиональном суждении. Это является: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1)дополнительным фактором, ограничивающим надежность аудита;</w:t>
            </w:r>
            <w:r w:rsidRPr="00F66C4C">
              <w:rPr>
                <w:rFonts w:ascii="Arial" w:eastAsia="Calibri" w:hAnsi="Arial" w:cs="Arial"/>
                <w:color w:val="000000"/>
                <w:sz w:val="18"/>
                <w:szCs w:val="18"/>
                <w:lang w:val="ru-RU" w:eastAsia="ru-RU"/>
              </w:rPr>
              <w:br/>
              <w:t>2)дополнительным фактором, повышающим надежность аудита;</w:t>
            </w:r>
            <w:r w:rsidRPr="00F66C4C">
              <w:rPr>
                <w:rFonts w:ascii="Arial" w:eastAsia="Calibri" w:hAnsi="Arial" w:cs="Arial"/>
                <w:color w:val="000000"/>
                <w:sz w:val="18"/>
                <w:szCs w:val="18"/>
                <w:lang w:val="ru-RU" w:eastAsia="ru-RU"/>
              </w:rPr>
              <w:br/>
              <w:t>3)основной причиной разногласий между аудитором и клиентом.</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Руководство ОАО для обязательного аудита пригласило аудиторскую организацию, в которой брат главного бухгалтера ОАО является одним из проверяющих. Оцените данную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1)это случай, когда нарушается принцип независимости аудиторской организации</w:t>
            </w:r>
            <w:r w:rsidRPr="00F66C4C">
              <w:rPr>
                <w:rFonts w:ascii="Arial" w:eastAsia="Calibri" w:hAnsi="Arial" w:cs="Arial"/>
                <w:color w:val="000000"/>
                <w:sz w:val="18"/>
                <w:szCs w:val="18"/>
                <w:lang w:val="ru-RU" w:eastAsia="ru-RU"/>
              </w:rPr>
              <w:br/>
              <w:t>2)это случай, когда между клиентом и аудитором уже сложились доверительные отношения</w:t>
            </w:r>
            <w:r w:rsidRPr="00F66C4C">
              <w:rPr>
                <w:rFonts w:ascii="Arial" w:eastAsia="Calibri" w:hAnsi="Arial" w:cs="Arial"/>
                <w:color w:val="000000"/>
                <w:sz w:val="18"/>
                <w:szCs w:val="18"/>
                <w:lang w:val="ru-RU" w:eastAsia="ru-RU"/>
              </w:rPr>
              <w:br/>
              <w:t xml:space="preserve">3)это случай, когда родственные связи помогают </w:t>
            </w:r>
            <w:r w:rsidRPr="00F66C4C">
              <w:rPr>
                <w:rFonts w:ascii="Arial" w:eastAsia="Calibri" w:hAnsi="Arial" w:cs="Arial"/>
                <w:color w:val="000000"/>
                <w:sz w:val="18"/>
                <w:szCs w:val="18"/>
                <w:lang w:val="ru-RU" w:eastAsia="ru-RU"/>
              </w:rPr>
              <w:lastRenderedPageBreak/>
              <w:t>бизнесу</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lastRenderedPageBreak/>
              <w:t>Сколько лет должна аудиторская организация хранить рабочую документацию?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1)Не менее трех лет</w:t>
            </w:r>
            <w:r w:rsidRPr="00F66C4C">
              <w:rPr>
                <w:rFonts w:ascii="Arial" w:eastAsia="Calibri" w:hAnsi="Arial" w:cs="Arial"/>
                <w:color w:val="000000"/>
                <w:sz w:val="18"/>
                <w:szCs w:val="18"/>
                <w:lang w:val="ru-RU" w:eastAsia="ru-RU"/>
              </w:rPr>
              <w:br/>
              <w:t>2)Не менее четырех лет</w:t>
            </w:r>
            <w:r w:rsidRPr="00F66C4C">
              <w:rPr>
                <w:rFonts w:ascii="Arial" w:eastAsia="Calibri" w:hAnsi="Arial" w:cs="Arial"/>
                <w:color w:val="000000"/>
                <w:sz w:val="18"/>
                <w:szCs w:val="18"/>
                <w:lang w:val="ru-RU" w:eastAsia="ru-RU"/>
              </w:rPr>
              <w:br/>
              <w:t>3)Не менее пяти лет</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Термин «объем аудита»: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1)относится к аудиторским процедурам, которые считаются необходимыми для достижения цели аудита при данных обстоятельствах</w:t>
            </w:r>
            <w:r w:rsidRPr="00F66C4C">
              <w:rPr>
                <w:rFonts w:ascii="Arial" w:eastAsia="Calibri" w:hAnsi="Arial" w:cs="Arial"/>
                <w:color w:val="000000"/>
                <w:sz w:val="18"/>
                <w:szCs w:val="18"/>
                <w:lang w:val="ru-RU" w:eastAsia="ru-RU"/>
              </w:rPr>
              <w:br/>
              <w:t>2)относятся к аудиторским процедурам, рекомендованным к проведению руководителем проверяемой организации</w:t>
            </w:r>
            <w:r w:rsidRPr="00F66C4C">
              <w:rPr>
                <w:rFonts w:ascii="Arial" w:eastAsia="Calibri" w:hAnsi="Arial" w:cs="Arial"/>
                <w:color w:val="000000"/>
                <w:sz w:val="18"/>
                <w:szCs w:val="18"/>
                <w:lang w:val="ru-RU" w:eastAsia="ru-RU"/>
              </w:rPr>
              <w:br/>
              <w:t>3)относятся к документам, предоставленным аудиторской организацией (индивидуальным аудитором) руководителю проверяемой организации по итогам аудиторской проверки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Указывается ли в аудиторском заключении то, что аудит проводился на выборочной основе?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1)Нет.</w:t>
            </w:r>
            <w:r w:rsidRPr="00F66C4C">
              <w:rPr>
                <w:rFonts w:ascii="Arial" w:eastAsia="Calibri" w:hAnsi="Arial" w:cs="Arial"/>
                <w:color w:val="000000"/>
                <w:sz w:val="18"/>
                <w:szCs w:val="18"/>
                <w:lang w:val="ru-RU" w:eastAsia="ru-RU"/>
              </w:rPr>
              <w:br/>
              <w:t>2)Да.</w:t>
            </w:r>
            <w:r w:rsidRPr="00F66C4C">
              <w:rPr>
                <w:rFonts w:ascii="Arial" w:eastAsia="Calibri" w:hAnsi="Arial" w:cs="Arial"/>
                <w:color w:val="000000"/>
                <w:sz w:val="18"/>
                <w:szCs w:val="18"/>
                <w:lang w:val="ru-RU" w:eastAsia="ru-RU"/>
              </w:rPr>
              <w:br/>
              <w:t>3)Аудит не проводится на выборочной основе.</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Федеральные стандарты аудиторской деятельности разрабатываются: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1)с учетом пожеланий предприятий и организаций, подлежащих обязательному аудиту</w:t>
            </w:r>
            <w:r w:rsidRPr="00F66C4C">
              <w:rPr>
                <w:rFonts w:ascii="Arial" w:eastAsia="Calibri" w:hAnsi="Arial" w:cs="Arial"/>
                <w:color w:val="000000"/>
                <w:sz w:val="18"/>
                <w:szCs w:val="18"/>
                <w:lang w:val="ru-RU" w:eastAsia="ru-RU"/>
              </w:rPr>
              <w:br/>
              <w:t>2)с учетом международных стандартов аудита</w:t>
            </w:r>
            <w:r w:rsidRPr="00F66C4C">
              <w:rPr>
                <w:rFonts w:ascii="Arial" w:eastAsia="Calibri" w:hAnsi="Arial" w:cs="Arial"/>
                <w:color w:val="000000"/>
                <w:sz w:val="18"/>
                <w:szCs w:val="18"/>
                <w:lang w:val="ru-RU" w:eastAsia="ru-RU"/>
              </w:rPr>
              <w:br/>
              <w:t>3)с учетом международных стандартов финансовой отчетности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Федеральные стандарты аудиторской деятельности утверждаются: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1)Правительством Российской Федерации;</w:t>
            </w:r>
            <w:r w:rsidRPr="00F66C4C">
              <w:rPr>
                <w:rFonts w:ascii="Arial" w:eastAsia="Calibri" w:hAnsi="Arial" w:cs="Arial"/>
                <w:color w:val="000000"/>
                <w:sz w:val="18"/>
                <w:szCs w:val="18"/>
                <w:lang w:val="ru-RU" w:eastAsia="ru-RU"/>
              </w:rPr>
              <w:br/>
              <w:t>2)Президентом Российской Федерации;</w:t>
            </w:r>
            <w:r w:rsidRPr="00F66C4C">
              <w:rPr>
                <w:rFonts w:ascii="Arial" w:eastAsia="Calibri" w:hAnsi="Arial" w:cs="Arial"/>
                <w:color w:val="000000"/>
                <w:sz w:val="18"/>
                <w:szCs w:val="18"/>
                <w:lang w:val="ru-RU" w:eastAsia="ru-RU"/>
              </w:rPr>
              <w:br/>
              <w:t>3)уполномоченным федеральным органом.</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Цель письма о согласии на проведение аудита: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1)описание формы аудиторского заключения по результатам проверки</w:t>
            </w:r>
            <w:r w:rsidRPr="00F66C4C">
              <w:rPr>
                <w:rFonts w:ascii="Arial" w:eastAsia="Calibri" w:hAnsi="Arial" w:cs="Arial"/>
                <w:color w:val="000000"/>
                <w:sz w:val="18"/>
                <w:szCs w:val="18"/>
                <w:lang w:val="ru-RU" w:eastAsia="ru-RU"/>
              </w:rPr>
              <w:br/>
              <w:t>2)такое письмо, согласно закону, может готовиться вместо договора об оказании аудиторских услуг</w:t>
            </w:r>
            <w:r w:rsidRPr="00F66C4C">
              <w:rPr>
                <w:rFonts w:ascii="Arial" w:eastAsia="Calibri" w:hAnsi="Arial" w:cs="Arial"/>
                <w:color w:val="000000"/>
                <w:sz w:val="18"/>
                <w:szCs w:val="18"/>
                <w:lang w:val="ru-RU" w:eastAsia="ru-RU"/>
              </w:rPr>
              <w:br/>
              <w:t>3)описание основных условий проведения аудита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Что обязательно следует учитывать предприятию - потенциальному клиенту при выборе аудиторской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1)внесение аудиторской организации в реестр аудиторов и аудиторских организаций саморегулируемой организации аудиторов</w:t>
            </w:r>
            <w:r w:rsidRPr="00F66C4C">
              <w:rPr>
                <w:rFonts w:ascii="Arial" w:eastAsia="Calibri" w:hAnsi="Arial" w:cs="Arial"/>
                <w:color w:val="000000"/>
                <w:sz w:val="18"/>
                <w:szCs w:val="18"/>
                <w:lang w:val="ru-RU" w:eastAsia="ru-RU"/>
              </w:rPr>
              <w:br/>
              <w:t>2)наличие положительных рекомендаций от других аудируемых субъектов организации</w:t>
            </w:r>
            <w:r w:rsidRPr="00F66C4C">
              <w:rPr>
                <w:rFonts w:ascii="Arial" w:eastAsia="Calibri" w:hAnsi="Arial" w:cs="Arial"/>
                <w:color w:val="000000"/>
                <w:sz w:val="18"/>
                <w:szCs w:val="18"/>
                <w:lang w:val="ru-RU" w:eastAsia="ru-RU"/>
              </w:rPr>
              <w:br/>
              <w:t>3)наличие лицензии на работу с государственной тайной</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Что понимается под достоверностью бухгалтерской (финансовой) отчетности во всех существенных отношениях?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1)соблюдение при составлении бухгалтерской (финансовой) отчетности требований органов статистики и налоговых органов</w:t>
            </w:r>
            <w:r w:rsidRPr="00F66C4C">
              <w:rPr>
                <w:rFonts w:ascii="Arial" w:eastAsia="Calibri" w:hAnsi="Arial" w:cs="Arial"/>
                <w:color w:val="000000"/>
                <w:sz w:val="18"/>
                <w:szCs w:val="18"/>
                <w:lang w:val="ru-RU" w:eastAsia="ru-RU"/>
              </w:rPr>
              <w:br/>
              <w:t>2)степень точности данных, которая позволяет пользователям этой отчетности делать правильный вывод о результатах хозяйственной деятельности аудируемых лиц и принимать базирующиеся на этом выводе обоснованные решения</w:t>
            </w:r>
            <w:r w:rsidRPr="00F66C4C">
              <w:rPr>
                <w:rFonts w:ascii="Arial" w:eastAsia="Calibri" w:hAnsi="Arial" w:cs="Arial"/>
                <w:color w:val="000000"/>
                <w:sz w:val="18"/>
                <w:szCs w:val="18"/>
                <w:lang w:val="ru-RU" w:eastAsia="ru-RU"/>
              </w:rPr>
              <w:br/>
              <w:t>3)комплектность и взаимосвязанность показателей форм бухгалтерской (финансовой) отчетности</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Что такое заведомо ложное аудиторское заключение?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1)Аудиторское заключение, выданное без проведения проверки, или составленное по результатам такой проверки, если его содержание не соответствует фактическим результатам проверки.</w:t>
            </w:r>
            <w:r w:rsidRPr="00F66C4C">
              <w:rPr>
                <w:rFonts w:ascii="Arial" w:eastAsia="Calibri" w:hAnsi="Arial" w:cs="Arial"/>
                <w:color w:val="000000"/>
                <w:sz w:val="18"/>
                <w:szCs w:val="18"/>
                <w:lang w:val="ru-RU" w:eastAsia="ru-RU"/>
              </w:rPr>
              <w:br/>
              <w:t>2)Аудиторское заключение, форма которого не соответствует федеральному аудиторскому стандарту "Аудиторское заключение о финансовой (бухгалтерской) отчетности".</w:t>
            </w:r>
            <w:r w:rsidRPr="00F66C4C">
              <w:rPr>
                <w:rFonts w:ascii="Arial" w:eastAsia="Calibri" w:hAnsi="Arial" w:cs="Arial"/>
                <w:color w:val="000000"/>
                <w:sz w:val="18"/>
                <w:szCs w:val="18"/>
                <w:lang w:val="ru-RU" w:eastAsia="ru-RU"/>
              </w:rPr>
              <w:br/>
              <w:t>3)Аудиторское заключение, составленное по результатам аудиторской проверки, проведенное более чем через 1 год после окончания отчетного периода.</w:t>
            </w:r>
          </w:p>
        </w:tc>
      </w:tr>
      <w:tr w:rsidR="00F66C4C" w:rsidRPr="0011204A"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Чтобы потенциальный клиент правильно понимал условия проведения аудита при заключении договора в интересах руководителя аудиторской организации предоставить разъяснения по просьбе аудируемого лица: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1)Руководитель аудиторской организации обязан предоставлять по требованию аудируемого лица обоснования замечаний и выводов аудиторской организации</w:t>
            </w:r>
            <w:r w:rsidRPr="00F66C4C">
              <w:rPr>
                <w:rFonts w:ascii="Arial" w:eastAsia="Calibri" w:hAnsi="Arial" w:cs="Arial"/>
                <w:color w:val="000000"/>
                <w:sz w:val="18"/>
                <w:szCs w:val="18"/>
                <w:lang w:val="ru-RU" w:eastAsia="ru-RU"/>
              </w:rPr>
              <w:br/>
            </w:r>
            <w:r w:rsidRPr="00F66C4C">
              <w:rPr>
                <w:rFonts w:ascii="Arial" w:eastAsia="Calibri" w:hAnsi="Arial" w:cs="Arial"/>
                <w:color w:val="000000"/>
                <w:sz w:val="18"/>
                <w:szCs w:val="18"/>
                <w:lang w:val="ru-RU" w:eastAsia="ru-RU"/>
              </w:rPr>
              <w:lastRenderedPageBreak/>
              <w:t>2)Руководитель аудиторской организации может отказаться от каких-либо разъяснений, указав, что это профессиональная аудиторская тайна</w:t>
            </w:r>
            <w:r w:rsidRPr="00F66C4C">
              <w:rPr>
                <w:rFonts w:ascii="Arial" w:eastAsia="Calibri" w:hAnsi="Arial" w:cs="Arial"/>
                <w:color w:val="000000"/>
                <w:sz w:val="18"/>
                <w:szCs w:val="18"/>
                <w:lang w:val="ru-RU" w:eastAsia="ru-RU"/>
              </w:rPr>
              <w:br/>
              <w:t>3)Руководитель аудиторской организации может дать такие разъяснения, если в плане аудиторской проверки предусмотрено время для беседы с руководством аудируемого лица</w:t>
            </w:r>
          </w:p>
        </w:tc>
      </w:tr>
      <w:tr w:rsidR="00F66C4C" w:rsidRPr="00F66C4C" w:rsidTr="00F430B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lastRenderedPageBreak/>
              <w:t>Является ли бухгалтерская (финансовая) отчетность аудиторским доказательством: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66C4C" w:rsidRPr="00F66C4C" w:rsidRDefault="00F66C4C" w:rsidP="00F66C4C">
            <w:pPr>
              <w:spacing w:after="0" w:line="240" w:lineRule="auto"/>
              <w:rPr>
                <w:rFonts w:ascii="Arial" w:eastAsia="Calibri" w:hAnsi="Arial" w:cs="Arial"/>
                <w:color w:val="000000"/>
                <w:sz w:val="18"/>
                <w:szCs w:val="18"/>
                <w:lang w:val="ru-RU" w:eastAsia="ru-RU"/>
              </w:rPr>
            </w:pPr>
            <w:r w:rsidRPr="00F66C4C">
              <w:rPr>
                <w:rFonts w:ascii="Arial" w:eastAsia="Calibri" w:hAnsi="Arial" w:cs="Arial"/>
                <w:color w:val="000000"/>
                <w:sz w:val="18"/>
                <w:szCs w:val="18"/>
                <w:lang w:val="ru-RU" w:eastAsia="ru-RU"/>
              </w:rPr>
              <w:t>1)да;</w:t>
            </w:r>
            <w:r w:rsidRPr="00F66C4C">
              <w:rPr>
                <w:rFonts w:ascii="Arial" w:eastAsia="Calibri" w:hAnsi="Arial" w:cs="Arial"/>
                <w:color w:val="000000"/>
                <w:sz w:val="18"/>
                <w:szCs w:val="18"/>
                <w:lang w:val="ru-RU" w:eastAsia="ru-RU"/>
              </w:rPr>
              <w:br/>
              <w:t>2)нет.</w:t>
            </w:r>
          </w:p>
        </w:tc>
      </w:tr>
    </w:tbl>
    <w:p w:rsidR="00F66C4C" w:rsidRPr="00F66C4C" w:rsidRDefault="00F66C4C" w:rsidP="00F66C4C">
      <w:pPr>
        <w:spacing w:after="0" w:line="240" w:lineRule="auto"/>
        <w:rPr>
          <w:rFonts w:ascii="Times New Roman" w:eastAsia="Calibri" w:hAnsi="Times New Roman" w:cs="Times New Roman"/>
          <w:sz w:val="24"/>
          <w:szCs w:val="24"/>
          <w:lang w:val="ru-RU" w:eastAsia="ru-RU"/>
        </w:rPr>
      </w:pPr>
    </w:p>
    <w:p w:rsidR="00F66C4C" w:rsidRPr="00F66C4C" w:rsidRDefault="00F66C4C" w:rsidP="00F66C4C">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p>
    <w:p w:rsidR="00F66C4C" w:rsidRPr="00F66C4C" w:rsidRDefault="00F66C4C" w:rsidP="00F66C4C">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r w:rsidRPr="00F66C4C">
        <w:rPr>
          <w:rFonts w:ascii="Times New Roman" w:eastAsia="Calibri" w:hAnsi="Times New Roman" w:cs="Times New Roman"/>
          <w:b/>
          <w:color w:val="000000"/>
          <w:sz w:val="20"/>
          <w:szCs w:val="20"/>
          <w:lang w:val="ru-RU" w:eastAsia="ru-RU"/>
        </w:rPr>
        <w:t>МОДУЛЬ 3 ПРАКТИЧЕСКИЙ АУДИТ: АУДИТ ПРОЦЕССОВ УЧЕТА ПРИОБРЕТЕНИЯ И СОЗДАНИЯ ВНЕОБОРОТНЫХ АКТИВОВ И МАТЕРИАЛЬНО-ПРОИЗВОДСТВЕННЫХ ЗАПАСОВ и УЧЕТА ЗАТРАТ НА ПРОИЗВОДСТВА И РЕАЛИЗАЦИИ ГОТОВОЙ ПРОДУКЦИИ.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2"/>
        <w:gridCol w:w="2259"/>
        <w:gridCol w:w="64"/>
      </w:tblGrid>
      <w:tr w:rsidR="00F66C4C" w:rsidRPr="00F66C4C" w:rsidTr="00F430B9">
        <w:trPr>
          <w:gridAfter w:val="1"/>
          <w:wAfter w:w="64" w:type="dxa"/>
        </w:trPr>
        <w:tc>
          <w:tcPr>
            <w:tcW w:w="7742" w:type="dxa"/>
          </w:tcPr>
          <w:p w:rsidR="00F66C4C" w:rsidRPr="00F66C4C" w:rsidRDefault="00F66C4C" w:rsidP="00F66C4C">
            <w:pPr>
              <w:spacing w:after="0" w:line="240" w:lineRule="auto"/>
              <w:jc w:val="center"/>
              <w:rPr>
                <w:rFonts w:ascii="Times New Roman" w:eastAsia="Calibri" w:hAnsi="Times New Roman" w:cs="Times New Roman"/>
                <w:b/>
                <w:sz w:val="18"/>
                <w:szCs w:val="24"/>
                <w:lang w:val="ru-RU" w:eastAsia="ru-RU"/>
              </w:rPr>
            </w:pPr>
            <w:r w:rsidRPr="00F66C4C">
              <w:rPr>
                <w:rFonts w:ascii="Times New Roman" w:eastAsia="Calibri" w:hAnsi="Times New Roman" w:cs="Times New Roman"/>
                <w:b/>
                <w:sz w:val="18"/>
                <w:szCs w:val="24"/>
                <w:lang w:val="ru-RU" w:eastAsia="ru-RU"/>
              </w:rPr>
              <w:t>Вопрос</w:t>
            </w:r>
          </w:p>
        </w:tc>
        <w:tc>
          <w:tcPr>
            <w:tcW w:w="2259" w:type="dxa"/>
          </w:tcPr>
          <w:p w:rsidR="00F66C4C" w:rsidRPr="00F66C4C" w:rsidRDefault="00F66C4C" w:rsidP="00F66C4C">
            <w:pPr>
              <w:spacing w:after="0" w:line="240" w:lineRule="auto"/>
              <w:jc w:val="center"/>
              <w:rPr>
                <w:rFonts w:ascii="Times New Roman" w:eastAsia="Calibri" w:hAnsi="Times New Roman" w:cs="Times New Roman"/>
                <w:b/>
                <w:sz w:val="18"/>
                <w:szCs w:val="24"/>
                <w:lang w:val="ru-RU" w:eastAsia="ru-RU"/>
              </w:rPr>
            </w:pPr>
            <w:r w:rsidRPr="00F66C4C">
              <w:rPr>
                <w:rFonts w:ascii="Times New Roman" w:eastAsia="Calibri" w:hAnsi="Times New Roman" w:cs="Times New Roman"/>
                <w:b/>
                <w:sz w:val="18"/>
                <w:szCs w:val="24"/>
                <w:lang w:val="ru-RU" w:eastAsia="ru-RU"/>
              </w:rPr>
              <w:t xml:space="preserve">№ </w:t>
            </w:r>
          </w:p>
          <w:p w:rsidR="00F66C4C" w:rsidRPr="00F66C4C" w:rsidRDefault="00F66C4C" w:rsidP="00F66C4C">
            <w:pPr>
              <w:spacing w:after="0" w:line="240" w:lineRule="auto"/>
              <w:jc w:val="center"/>
              <w:rPr>
                <w:rFonts w:ascii="Times New Roman" w:eastAsia="Calibri" w:hAnsi="Times New Roman" w:cs="Times New Roman"/>
                <w:b/>
                <w:sz w:val="18"/>
                <w:szCs w:val="24"/>
                <w:lang w:val="ru-RU" w:eastAsia="ru-RU"/>
              </w:rPr>
            </w:pPr>
            <w:r w:rsidRPr="00F66C4C">
              <w:rPr>
                <w:rFonts w:ascii="Times New Roman" w:eastAsia="Calibri" w:hAnsi="Times New Roman" w:cs="Times New Roman"/>
                <w:b/>
                <w:sz w:val="18"/>
                <w:szCs w:val="24"/>
                <w:lang w:val="ru-RU" w:eastAsia="ru-RU"/>
              </w:rPr>
              <w:t>ответа</w:t>
            </w:r>
          </w:p>
        </w:tc>
      </w:tr>
      <w:tr w:rsidR="00F66C4C" w:rsidRPr="0011204A" w:rsidTr="00F430B9">
        <w:trPr>
          <w:gridAfter w:val="1"/>
          <w:wAfter w:w="64" w:type="dxa"/>
        </w:trPr>
        <w:tc>
          <w:tcPr>
            <w:tcW w:w="7742"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Что входит в состав основных средств?</w:t>
            </w:r>
          </w:p>
          <w:p w:rsidR="00F66C4C" w:rsidRPr="00F66C4C" w:rsidRDefault="00F66C4C" w:rsidP="00F66C4C">
            <w:pPr>
              <w:widowControl w:val="0"/>
              <w:numPr>
                <w:ilvl w:val="0"/>
                <w:numId w:val="12"/>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средства труда, предназначенные для производства продукции;</w:t>
            </w:r>
          </w:p>
          <w:p w:rsidR="00F66C4C" w:rsidRPr="00F66C4C" w:rsidRDefault="00F66C4C" w:rsidP="00F66C4C">
            <w:pPr>
              <w:widowControl w:val="0"/>
              <w:numPr>
                <w:ilvl w:val="0"/>
                <w:numId w:val="12"/>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здания, сооружения, рабочие и основные машины и оборудование, транспортные средства, производственный и хозяйственный инвентарь, служащий более одного года; </w:t>
            </w:r>
          </w:p>
          <w:p w:rsidR="00F66C4C" w:rsidRPr="00F66C4C" w:rsidRDefault="00F66C4C" w:rsidP="00F66C4C">
            <w:pPr>
              <w:widowControl w:val="0"/>
              <w:numPr>
                <w:ilvl w:val="0"/>
                <w:numId w:val="12"/>
              </w:numPr>
              <w:tabs>
                <w:tab w:val="clear" w:pos="360"/>
                <w:tab w:val="num" w:pos="600"/>
              </w:tabs>
              <w:spacing w:after="0" w:line="240" w:lineRule="auto"/>
              <w:ind w:left="600" w:hanging="283"/>
              <w:jc w:val="both"/>
              <w:rPr>
                <w:rFonts w:ascii="Times New Roman" w:eastAsia="Times New Roman" w:hAnsi="Times New Roman" w:cs="Times New Roman"/>
                <w:sz w:val="16"/>
                <w:szCs w:val="20"/>
                <w:lang w:val="ru-RU" w:eastAsia="ru-RU"/>
              </w:rPr>
            </w:pPr>
            <w:r w:rsidRPr="00F66C4C">
              <w:rPr>
                <w:rFonts w:ascii="Times New Roman" w:eastAsia="Times New Roman" w:hAnsi="Times New Roman" w:cs="Times New Roman"/>
                <w:sz w:val="16"/>
                <w:szCs w:val="20"/>
                <w:lang w:val="ru-RU" w:eastAsia="ru-RU"/>
              </w:rPr>
              <w:t>предметы стоимостью более стократного размера минимальной месячной оплаты труда;</w:t>
            </w:r>
          </w:p>
          <w:p w:rsidR="00F66C4C" w:rsidRPr="00F66C4C" w:rsidRDefault="00F66C4C" w:rsidP="00F66C4C">
            <w:pPr>
              <w:widowControl w:val="0"/>
              <w:numPr>
                <w:ilvl w:val="0"/>
                <w:numId w:val="12"/>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средства труда, служащие более года независимо от их стоимости.</w:t>
            </w:r>
          </w:p>
        </w:tc>
        <w:tc>
          <w:tcPr>
            <w:tcW w:w="2259" w:type="dxa"/>
          </w:tcPr>
          <w:p w:rsidR="00F66C4C" w:rsidRPr="00F66C4C" w:rsidRDefault="00F66C4C" w:rsidP="00F66C4C">
            <w:pPr>
              <w:spacing w:after="120" w:line="240" w:lineRule="auto"/>
              <w:ind w:left="283"/>
              <w:jc w:val="center"/>
              <w:rPr>
                <w:rFonts w:ascii="Times New Roman" w:eastAsia="Times New Roman" w:hAnsi="Times New Roman" w:cs="Times New Roman"/>
                <w:b/>
                <w:sz w:val="20"/>
                <w:szCs w:val="24"/>
                <w:lang w:val="ru-RU" w:eastAsia="ru-RU"/>
              </w:rPr>
            </w:pPr>
          </w:p>
        </w:tc>
      </w:tr>
      <w:tr w:rsidR="00F66C4C" w:rsidRPr="00F66C4C" w:rsidTr="00F430B9">
        <w:trPr>
          <w:gridAfter w:val="1"/>
          <w:wAfter w:w="64" w:type="dxa"/>
        </w:trPr>
        <w:tc>
          <w:tcPr>
            <w:tcW w:w="7742" w:type="dxa"/>
          </w:tcPr>
          <w:p w:rsidR="00F66C4C" w:rsidRPr="00F66C4C" w:rsidRDefault="00F66C4C" w:rsidP="00F66C4C">
            <w:p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к</w:t>
            </w:r>
            <w:r w:rsidRPr="00F66C4C">
              <w:rPr>
                <w:rFonts w:ascii="Times New Roman" w:eastAsia="Calibri" w:hAnsi="Times New Roman" w:cs="Times New Roman"/>
                <w:color w:val="000000"/>
                <w:sz w:val="24"/>
                <w:szCs w:val="24"/>
                <w:lang w:val="ru-RU" w:eastAsia="ru-RU"/>
              </w:rPr>
              <w:t xml:space="preserve"> основным средствам не относится:</w:t>
            </w:r>
          </w:p>
          <w:p w:rsidR="00F66C4C" w:rsidRPr="00F66C4C" w:rsidRDefault="00F66C4C" w:rsidP="00F66C4C">
            <w:pPr>
              <w:widowControl w:val="0"/>
              <w:numPr>
                <w:ilvl w:val="0"/>
                <w:numId w:val="149"/>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активы со сроком полезного использования менее 12 месяцев и стоимостью более 40000;</w:t>
            </w:r>
          </w:p>
          <w:p w:rsidR="00F66C4C" w:rsidRPr="00F66C4C" w:rsidRDefault="00F66C4C" w:rsidP="00F66C4C">
            <w:pPr>
              <w:widowControl w:val="0"/>
              <w:numPr>
                <w:ilvl w:val="0"/>
                <w:numId w:val="149"/>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капитальные вложения в арендованные объекты основных средств;</w:t>
            </w:r>
          </w:p>
          <w:p w:rsidR="00F66C4C" w:rsidRPr="00F66C4C" w:rsidRDefault="00F66C4C" w:rsidP="00F66C4C">
            <w:pPr>
              <w:widowControl w:val="0"/>
              <w:numPr>
                <w:ilvl w:val="0"/>
                <w:numId w:val="149"/>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 xml:space="preserve">рабочий и продуктивный скот. </w:t>
            </w:r>
          </w:p>
        </w:tc>
        <w:tc>
          <w:tcPr>
            <w:tcW w:w="2259" w:type="dxa"/>
          </w:tcPr>
          <w:p w:rsidR="00F66C4C" w:rsidRPr="00F66C4C" w:rsidRDefault="00F66C4C" w:rsidP="00F66C4C">
            <w:pPr>
              <w:spacing w:after="0" w:line="240" w:lineRule="auto"/>
              <w:jc w:val="center"/>
              <w:rPr>
                <w:rFonts w:ascii="Times New Roman" w:eastAsia="Calibri" w:hAnsi="Times New Roman" w:cs="Times New Roman"/>
                <w:color w:val="000000"/>
                <w:sz w:val="24"/>
                <w:szCs w:val="24"/>
                <w:lang w:val="ru-RU" w:eastAsia="ru-RU"/>
              </w:rPr>
            </w:pPr>
          </w:p>
        </w:tc>
      </w:tr>
      <w:tr w:rsidR="00F66C4C" w:rsidRPr="00F66C4C" w:rsidTr="00F430B9">
        <w:trPr>
          <w:gridAfter w:val="1"/>
          <w:wAfter w:w="64" w:type="dxa"/>
        </w:trPr>
        <w:tc>
          <w:tcPr>
            <w:tcW w:w="7742"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Могут ли учитываться в составе объектов основных средств объекты, используемые только в одном производственном цикле?</w:t>
            </w:r>
          </w:p>
          <w:p w:rsidR="00F66C4C" w:rsidRPr="00F66C4C" w:rsidRDefault="00F66C4C" w:rsidP="00F66C4C">
            <w:pPr>
              <w:widowControl w:val="0"/>
              <w:numPr>
                <w:ilvl w:val="0"/>
                <w:numId w:val="13"/>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могут, если производственный цикл превышает 12 месяцев;</w:t>
            </w:r>
          </w:p>
          <w:p w:rsidR="00F66C4C" w:rsidRPr="00F66C4C" w:rsidRDefault="00F66C4C" w:rsidP="00F66C4C">
            <w:pPr>
              <w:widowControl w:val="0"/>
              <w:numPr>
                <w:ilvl w:val="0"/>
                <w:numId w:val="13"/>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могут, если их стоимость превышает установленный лимит;</w:t>
            </w:r>
          </w:p>
          <w:p w:rsidR="00F66C4C" w:rsidRPr="00F66C4C" w:rsidRDefault="00F66C4C" w:rsidP="00F66C4C">
            <w:pPr>
              <w:widowControl w:val="0"/>
              <w:numPr>
                <w:ilvl w:val="0"/>
                <w:numId w:val="13"/>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не могут.</w:t>
            </w:r>
          </w:p>
        </w:tc>
        <w:tc>
          <w:tcPr>
            <w:tcW w:w="2259" w:type="dxa"/>
          </w:tcPr>
          <w:p w:rsidR="00F66C4C" w:rsidRPr="00F66C4C" w:rsidRDefault="00F66C4C" w:rsidP="00F66C4C">
            <w:pPr>
              <w:spacing w:after="120" w:line="240" w:lineRule="auto"/>
              <w:ind w:left="283"/>
              <w:jc w:val="center"/>
              <w:rPr>
                <w:rFonts w:ascii="Times New Roman" w:eastAsia="Times New Roman" w:hAnsi="Times New Roman" w:cs="Times New Roman"/>
                <w:b/>
                <w:sz w:val="20"/>
                <w:szCs w:val="24"/>
                <w:lang w:val="ru-RU" w:eastAsia="ru-RU"/>
              </w:rPr>
            </w:pPr>
          </w:p>
        </w:tc>
      </w:tr>
      <w:tr w:rsidR="00F66C4C" w:rsidRPr="0011204A" w:rsidTr="00F430B9">
        <w:trPr>
          <w:gridAfter w:val="1"/>
          <w:wAfter w:w="64" w:type="dxa"/>
        </w:trPr>
        <w:tc>
          <w:tcPr>
            <w:tcW w:w="7742"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Как группируются основные средства?</w:t>
            </w:r>
          </w:p>
          <w:p w:rsidR="00F66C4C" w:rsidRPr="00F66C4C" w:rsidRDefault="00F66C4C" w:rsidP="00F66C4C">
            <w:pPr>
              <w:widowControl w:val="0"/>
              <w:numPr>
                <w:ilvl w:val="0"/>
                <w:numId w:val="14"/>
              </w:numPr>
              <w:tabs>
                <w:tab w:val="clear" w:pos="360"/>
                <w:tab w:val="left"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отраслевому признаку и по назначению;</w:t>
            </w:r>
          </w:p>
          <w:p w:rsidR="00F66C4C" w:rsidRPr="00F66C4C" w:rsidRDefault="00F66C4C" w:rsidP="00F66C4C">
            <w:pPr>
              <w:widowControl w:val="0"/>
              <w:numPr>
                <w:ilvl w:val="0"/>
                <w:numId w:val="14"/>
              </w:numPr>
              <w:tabs>
                <w:tab w:val="clear" w:pos="360"/>
                <w:tab w:val="left"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степени использования, наличию прав, назначению и, по отраслевому признаку;</w:t>
            </w:r>
          </w:p>
          <w:p w:rsidR="00F66C4C" w:rsidRPr="00F66C4C" w:rsidRDefault="00F66C4C" w:rsidP="00F66C4C">
            <w:pPr>
              <w:widowControl w:val="0"/>
              <w:numPr>
                <w:ilvl w:val="0"/>
                <w:numId w:val="14"/>
              </w:numPr>
              <w:tabs>
                <w:tab w:val="clear" w:pos="360"/>
                <w:tab w:val="left"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назначению и по степени использования и наличию прав;</w:t>
            </w:r>
          </w:p>
          <w:p w:rsidR="00F66C4C" w:rsidRPr="00F66C4C" w:rsidRDefault="00F66C4C" w:rsidP="00F66C4C">
            <w:pPr>
              <w:widowControl w:val="0"/>
              <w:numPr>
                <w:ilvl w:val="0"/>
                <w:numId w:val="14"/>
              </w:numPr>
              <w:tabs>
                <w:tab w:val="clear" w:pos="360"/>
                <w:tab w:val="left"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наличию прав, отраслевому признаку и по назначению.</w:t>
            </w:r>
          </w:p>
        </w:tc>
        <w:tc>
          <w:tcPr>
            <w:tcW w:w="2259" w:type="dxa"/>
          </w:tcPr>
          <w:p w:rsidR="00F66C4C" w:rsidRPr="00F66C4C" w:rsidRDefault="00F66C4C" w:rsidP="00F66C4C">
            <w:pPr>
              <w:spacing w:after="120" w:line="240" w:lineRule="auto"/>
              <w:ind w:left="283"/>
              <w:jc w:val="center"/>
              <w:rPr>
                <w:rFonts w:ascii="Times New Roman" w:eastAsia="Times New Roman" w:hAnsi="Times New Roman" w:cs="Times New Roman"/>
                <w:b/>
                <w:sz w:val="20"/>
                <w:szCs w:val="24"/>
                <w:lang w:val="ru-RU" w:eastAsia="ru-RU"/>
              </w:rPr>
            </w:pPr>
          </w:p>
        </w:tc>
      </w:tr>
      <w:tr w:rsidR="00F66C4C" w:rsidRPr="00F66C4C" w:rsidTr="00F430B9">
        <w:trPr>
          <w:gridAfter w:val="1"/>
          <w:wAfter w:w="64" w:type="dxa"/>
        </w:trPr>
        <w:tc>
          <w:tcPr>
            <w:tcW w:w="7742" w:type="dxa"/>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
                <w:bCs/>
                <w:sz w:val="20"/>
                <w:szCs w:val="24"/>
                <w:lang w:val="ru-RU" w:eastAsia="ru-RU"/>
              </w:rPr>
              <w:t>Аудитор должен иметь в виду, что в</w:t>
            </w:r>
            <w:r w:rsidRPr="00F66C4C">
              <w:rPr>
                <w:rFonts w:ascii="Times New Roman" w:eastAsia="Times New Roman" w:hAnsi="Times New Roman" w:cs="Times New Roman"/>
                <w:b/>
                <w:color w:val="000000"/>
                <w:sz w:val="20"/>
                <w:szCs w:val="24"/>
                <w:lang w:val="ru-RU" w:eastAsia="ru-RU"/>
              </w:rPr>
              <w:t xml:space="preserve"> классификации объектов основных средств в настоящее время отсутствует следующий вид основных средств:</w:t>
            </w:r>
          </w:p>
          <w:p w:rsidR="00F66C4C" w:rsidRPr="00F66C4C" w:rsidRDefault="00F66C4C" w:rsidP="00F66C4C">
            <w:pPr>
              <w:widowControl w:val="0"/>
              <w:numPr>
                <w:ilvl w:val="0"/>
                <w:numId w:val="15"/>
              </w:numPr>
              <w:tabs>
                <w:tab w:val="clear" w:pos="360"/>
                <w:tab w:val="num" w:pos="600"/>
              </w:tabs>
              <w:spacing w:after="0" w:line="240" w:lineRule="auto"/>
              <w:ind w:hanging="40"/>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инструменты</w:t>
            </w:r>
          </w:p>
          <w:p w:rsidR="00F66C4C" w:rsidRPr="00F66C4C" w:rsidRDefault="00F66C4C" w:rsidP="00F66C4C">
            <w:pPr>
              <w:widowControl w:val="0"/>
              <w:numPr>
                <w:ilvl w:val="0"/>
                <w:numId w:val="15"/>
              </w:numPr>
              <w:tabs>
                <w:tab w:val="clear" w:pos="360"/>
                <w:tab w:val="num" w:pos="600"/>
              </w:tabs>
              <w:spacing w:after="0" w:line="240" w:lineRule="auto"/>
              <w:ind w:hanging="40"/>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передаточные устройства</w:t>
            </w:r>
          </w:p>
          <w:p w:rsidR="00F66C4C" w:rsidRPr="00F66C4C" w:rsidRDefault="00F66C4C" w:rsidP="00F66C4C">
            <w:pPr>
              <w:widowControl w:val="0"/>
              <w:numPr>
                <w:ilvl w:val="0"/>
                <w:numId w:val="15"/>
              </w:numPr>
              <w:tabs>
                <w:tab w:val="clear" w:pos="360"/>
                <w:tab w:val="num" w:pos="600"/>
              </w:tabs>
              <w:spacing w:after="0" w:line="240" w:lineRule="auto"/>
              <w:ind w:hanging="40"/>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рабочий скот</w:t>
            </w:r>
          </w:p>
          <w:p w:rsidR="00F66C4C" w:rsidRPr="00F66C4C" w:rsidRDefault="00F66C4C" w:rsidP="00F66C4C">
            <w:pPr>
              <w:widowControl w:val="0"/>
              <w:numPr>
                <w:ilvl w:val="0"/>
                <w:numId w:val="15"/>
              </w:numPr>
              <w:tabs>
                <w:tab w:val="clear" w:pos="360"/>
                <w:tab w:val="num" w:pos="600"/>
              </w:tabs>
              <w:spacing w:after="0" w:line="240" w:lineRule="auto"/>
              <w:ind w:hanging="40"/>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внутрихозяйственные дороги</w:t>
            </w:r>
          </w:p>
        </w:tc>
        <w:tc>
          <w:tcPr>
            <w:tcW w:w="2259" w:type="dxa"/>
          </w:tcPr>
          <w:p w:rsidR="00F66C4C" w:rsidRPr="00F66C4C" w:rsidRDefault="00F66C4C" w:rsidP="00F66C4C">
            <w:pPr>
              <w:spacing w:after="0" w:line="240" w:lineRule="auto"/>
              <w:jc w:val="center"/>
              <w:rPr>
                <w:rFonts w:ascii="Times New Roman" w:eastAsia="Calibri" w:hAnsi="Times New Roman" w:cs="Times New Roman"/>
                <w:bCs/>
                <w:sz w:val="24"/>
                <w:szCs w:val="24"/>
                <w:lang w:val="ru-RU" w:eastAsia="ru-RU"/>
              </w:rPr>
            </w:pPr>
          </w:p>
        </w:tc>
      </w:tr>
      <w:tr w:rsidR="00F66C4C" w:rsidRPr="00F66C4C" w:rsidTr="00F430B9">
        <w:trPr>
          <w:gridAfter w:val="1"/>
          <w:wAfter w:w="64" w:type="dxa"/>
        </w:trPr>
        <w:tc>
          <w:tcPr>
            <w:tcW w:w="7742" w:type="dxa"/>
          </w:tcPr>
          <w:p w:rsidR="00F66C4C" w:rsidRPr="00F66C4C" w:rsidRDefault="00F66C4C" w:rsidP="00F66C4C">
            <w:p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активы организации могут быть приняты к бухгалтерскому учету как основные средства при единовременном выполнении следующих условий:</w:t>
            </w:r>
          </w:p>
          <w:p w:rsidR="00F66C4C" w:rsidRPr="00F66C4C" w:rsidRDefault="00F66C4C" w:rsidP="00F66C4C">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использование в производстве продукции при выполнении работ или оказании услуг либо  для управленческих нужд</w:t>
            </w:r>
          </w:p>
          <w:p w:rsidR="00F66C4C" w:rsidRPr="00F66C4C" w:rsidRDefault="00F66C4C" w:rsidP="00F66C4C">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использование их только для производства продукции</w:t>
            </w:r>
          </w:p>
          <w:p w:rsidR="00F66C4C" w:rsidRPr="00F66C4C" w:rsidRDefault="00F66C4C" w:rsidP="00F66C4C">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использование в течение длительного времени (более 12 месяцев)</w:t>
            </w:r>
          </w:p>
          <w:p w:rsidR="00F66C4C" w:rsidRPr="00F66C4C" w:rsidRDefault="00F66C4C" w:rsidP="00F66C4C">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последующая перепродажа активов не предполагается</w:t>
            </w:r>
          </w:p>
          <w:p w:rsidR="00F66C4C" w:rsidRPr="00F66C4C" w:rsidRDefault="00F66C4C" w:rsidP="00F66C4C">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амортизационный период не превышает пяти лет</w:t>
            </w:r>
          </w:p>
          <w:p w:rsidR="00F66C4C" w:rsidRPr="00F66C4C" w:rsidRDefault="00F66C4C" w:rsidP="00F66C4C">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способность приносить экономические выгоды (доход) в будущем</w:t>
            </w:r>
          </w:p>
          <w:p w:rsidR="00F66C4C" w:rsidRPr="00F66C4C" w:rsidRDefault="00F66C4C" w:rsidP="00F66C4C">
            <w:pPr>
              <w:widowControl w:val="0"/>
              <w:numPr>
                <w:ilvl w:val="0"/>
                <w:numId w:val="16"/>
              </w:numPr>
              <w:tabs>
                <w:tab w:val="clear" w:pos="360"/>
                <w:tab w:val="num" w:pos="600"/>
              </w:tabs>
              <w:spacing w:after="0" w:line="240" w:lineRule="auto"/>
              <w:ind w:hanging="40"/>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один, два;</w:t>
            </w:r>
          </w:p>
          <w:p w:rsidR="00F66C4C" w:rsidRPr="00F66C4C" w:rsidRDefault="00F66C4C" w:rsidP="00F66C4C">
            <w:pPr>
              <w:widowControl w:val="0"/>
              <w:numPr>
                <w:ilvl w:val="0"/>
                <w:numId w:val="16"/>
              </w:numPr>
              <w:tabs>
                <w:tab w:val="clear" w:pos="360"/>
                <w:tab w:val="num" w:pos="600"/>
              </w:tabs>
              <w:spacing w:after="0" w:line="240" w:lineRule="auto"/>
              <w:ind w:hanging="40"/>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два, четыре, пять, шесть;</w:t>
            </w:r>
          </w:p>
          <w:p w:rsidR="00F66C4C" w:rsidRPr="00F66C4C" w:rsidRDefault="00F66C4C" w:rsidP="00F66C4C">
            <w:pPr>
              <w:widowControl w:val="0"/>
              <w:numPr>
                <w:ilvl w:val="0"/>
                <w:numId w:val="16"/>
              </w:numPr>
              <w:tabs>
                <w:tab w:val="clear" w:pos="360"/>
                <w:tab w:val="num" w:pos="600"/>
              </w:tabs>
              <w:spacing w:after="0" w:line="240" w:lineRule="auto"/>
              <w:ind w:hanging="40"/>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один, три, четыре, шесть;</w:t>
            </w:r>
          </w:p>
          <w:p w:rsidR="00F66C4C" w:rsidRPr="00F66C4C" w:rsidRDefault="00F66C4C" w:rsidP="00F66C4C">
            <w:pPr>
              <w:widowControl w:val="0"/>
              <w:numPr>
                <w:ilvl w:val="0"/>
                <w:numId w:val="16"/>
              </w:numPr>
              <w:tabs>
                <w:tab w:val="clear" w:pos="360"/>
                <w:tab w:val="num" w:pos="600"/>
              </w:tabs>
              <w:spacing w:after="0" w:line="240" w:lineRule="auto"/>
              <w:ind w:hanging="40"/>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lastRenderedPageBreak/>
              <w:t>три, четыре.</w:t>
            </w:r>
          </w:p>
        </w:tc>
        <w:tc>
          <w:tcPr>
            <w:tcW w:w="2259" w:type="dxa"/>
          </w:tcPr>
          <w:p w:rsidR="00F66C4C" w:rsidRPr="00F66C4C" w:rsidRDefault="00F66C4C" w:rsidP="00F66C4C">
            <w:pPr>
              <w:spacing w:after="0" w:line="240" w:lineRule="auto"/>
              <w:jc w:val="center"/>
              <w:rPr>
                <w:rFonts w:ascii="Times New Roman" w:eastAsia="Calibri" w:hAnsi="Times New Roman" w:cs="Times New Roman"/>
                <w:bCs/>
                <w:sz w:val="24"/>
                <w:szCs w:val="24"/>
                <w:lang w:val="ru-RU" w:eastAsia="ru-RU"/>
              </w:rPr>
            </w:pP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lastRenderedPageBreak/>
              <w:t>Какое условие не является необходимым для принятия актива в состав основных средств:</w:t>
            </w:r>
          </w:p>
          <w:p w:rsidR="00F66C4C" w:rsidRPr="00F66C4C" w:rsidRDefault="00F66C4C" w:rsidP="00F66C4C">
            <w:pPr>
              <w:widowControl w:val="0"/>
              <w:numPr>
                <w:ilvl w:val="0"/>
                <w:numId w:val="17"/>
              </w:numPr>
              <w:tabs>
                <w:tab w:val="clear" w:pos="360"/>
                <w:tab w:val="num" w:pos="600"/>
              </w:tabs>
              <w:spacing w:after="0" w:line="240" w:lineRule="auto"/>
              <w:ind w:left="600" w:hanging="283"/>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наличие материально-вещественной структуры;</w:t>
            </w:r>
          </w:p>
          <w:p w:rsidR="00F66C4C" w:rsidRPr="00F66C4C" w:rsidRDefault="00F66C4C" w:rsidP="00F66C4C">
            <w:pPr>
              <w:widowControl w:val="0"/>
              <w:numPr>
                <w:ilvl w:val="0"/>
                <w:numId w:val="17"/>
              </w:numPr>
              <w:tabs>
                <w:tab w:val="clear" w:pos="360"/>
                <w:tab w:val="num" w:pos="600"/>
              </w:tabs>
              <w:spacing w:after="0" w:line="240" w:lineRule="auto"/>
              <w:ind w:left="600" w:hanging="283"/>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способность приносить организации экономические выгоды (доход) в будущем;</w:t>
            </w:r>
          </w:p>
          <w:p w:rsidR="00F66C4C" w:rsidRPr="00F66C4C" w:rsidRDefault="00F66C4C" w:rsidP="00F66C4C">
            <w:pPr>
              <w:widowControl w:val="0"/>
              <w:numPr>
                <w:ilvl w:val="0"/>
                <w:numId w:val="17"/>
              </w:numPr>
              <w:tabs>
                <w:tab w:val="clear" w:pos="360"/>
                <w:tab w:val="num" w:pos="600"/>
              </w:tabs>
              <w:spacing w:after="0" w:line="240" w:lineRule="auto"/>
              <w:ind w:left="600" w:hanging="283"/>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использование в течение длительного периода времени.</w:t>
            </w:r>
          </w:p>
        </w:tc>
      </w:tr>
      <w:tr w:rsidR="00F66C4C" w:rsidRPr="00F66C4C"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
                <w:bCs/>
                <w:sz w:val="20"/>
                <w:szCs w:val="24"/>
                <w:lang w:val="ru-RU" w:eastAsia="ru-RU"/>
              </w:rPr>
              <w:t>Аудитор должен иметь в виду, что</w:t>
            </w:r>
            <w:r w:rsidRPr="00F66C4C">
              <w:rPr>
                <w:rFonts w:ascii="Times New Roman" w:eastAsia="Times New Roman" w:hAnsi="Times New Roman" w:cs="Times New Roman"/>
                <w:bCs/>
                <w:sz w:val="20"/>
                <w:szCs w:val="24"/>
                <w:lang w:val="ru-RU" w:eastAsia="ru-RU"/>
              </w:rPr>
              <w:t xml:space="preserve"> </w:t>
            </w:r>
            <w:r w:rsidRPr="00F66C4C">
              <w:rPr>
                <w:rFonts w:ascii="Times New Roman" w:eastAsia="Times New Roman" w:hAnsi="Times New Roman" w:cs="Times New Roman"/>
                <w:b/>
                <w:color w:val="000000"/>
                <w:sz w:val="20"/>
                <w:szCs w:val="24"/>
                <w:lang w:val="ru-RU" w:eastAsia="ru-RU"/>
              </w:rPr>
              <w:t>ПБУ 6/2001 устанавливает правила формирования в бухгалтерском учете информации:</w:t>
            </w:r>
          </w:p>
          <w:p w:rsidR="00F66C4C" w:rsidRPr="00F66C4C" w:rsidRDefault="00F66C4C" w:rsidP="00F66C4C">
            <w:pPr>
              <w:widowControl w:val="0"/>
              <w:numPr>
                <w:ilvl w:val="0"/>
                <w:numId w:val="18"/>
              </w:numPr>
              <w:tabs>
                <w:tab w:val="clear" w:pos="360"/>
                <w:tab w:val="num" w:pos="600"/>
              </w:tabs>
              <w:spacing w:after="0" w:line="240" w:lineRule="auto"/>
              <w:ind w:left="600" w:hanging="283"/>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об основных средствах; </w:t>
            </w:r>
          </w:p>
          <w:p w:rsidR="00F66C4C" w:rsidRPr="00F66C4C" w:rsidRDefault="00F66C4C" w:rsidP="00F66C4C">
            <w:pPr>
              <w:widowControl w:val="0"/>
              <w:numPr>
                <w:ilvl w:val="0"/>
                <w:numId w:val="18"/>
              </w:numPr>
              <w:tabs>
                <w:tab w:val="clear" w:pos="360"/>
                <w:tab w:val="num" w:pos="600"/>
              </w:tabs>
              <w:spacing w:after="0" w:line="240" w:lineRule="auto"/>
              <w:ind w:left="600" w:hanging="283"/>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об основных средствах; о доходных вложениях в материальные ценности;</w:t>
            </w:r>
          </w:p>
          <w:p w:rsidR="00F66C4C" w:rsidRPr="00F66C4C" w:rsidRDefault="00F66C4C" w:rsidP="00F66C4C">
            <w:pPr>
              <w:widowControl w:val="0"/>
              <w:numPr>
                <w:ilvl w:val="0"/>
                <w:numId w:val="18"/>
              </w:numPr>
              <w:tabs>
                <w:tab w:val="clear" w:pos="360"/>
                <w:tab w:val="num" w:pos="600"/>
              </w:tabs>
              <w:spacing w:after="0" w:line="240" w:lineRule="auto"/>
              <w:ind w:left="600" w:hanging="283"/>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 доходных вложениях в материальные ценности;</w:t>
            </w:r>
          </w:p>
          <w:p w:rsidR="00F66C4C" w:rsidRPr="00F66C4C" w:rsidRDefault="00F66C4C" w:rsidP="00F66C4C">
            <w:pPr>
              <w:widowControl w:val="0"/>
              <w:numPr>
                <w:ilvl w:val="0"/>
                <w:numId w:val="18"/>
              </w:numPr>
              <w:tabs>
                <w:tab w:val="clear" w:pos="360"/>
                <w:tab w:val="num" w:pos="600"/>
              </w:tabs>
              <w:spacing w:after="0" w:line="240" w:lineRule="auto"/>
              <w:ind w:left="600" w:hanging="283"/>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 производственных запасах.</w:t>
            </w:r>
          </w:p>
        </w:tc>
      </w:tr>
      <w:tr w:rsidR="00F66C4C" w:rsidRPr="00F66C4C"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 xml:space="preserve"> Аудитор должен иметь в виду, что ПБУ 6/01 применяется с:</w:t>
            </w:r>
          </w:p>
          <w:p w:rsidR="00F66C4C" w:rsidRPr="00F66C4C" w:rsidRDefault="00F66C4C" w:rsidP="00F66C4C">
            <w:pPr>
              <w:widowControl w:val="0"/>
              <w:numPr>
                <w:ilvl w:val="0"/>
                <w:numId w:val="19"/>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1 июля </w:t>
            </w:r>
            <w:smartTag w:uri="urn:schemas-microsoft-com:office:smarttags" w:element="metricconverter">
              <w:smartTagPr>
                <w:attr w:name="ProductID" w:val="2001 г"/>
              </w:smartTagPr>
              <w:r w:rsidRPr="00F66C4C">
                <w:rPr>
                  <w:rFonts w:ascii="Times New Roman" w:eastAsia="Calibri" w:hAnsi="Times New Roman" w:cs="Times New Roman"/>
                  <w:bCs/>
                  <w:sz w:val="24"/>
                  <w:szCs w:val="24"/>
                  <w:lang w:val="ru-RU" w:eastAsia="ru-RU"/>
                </w:rPr>
                <w:t>2001 г</w:t>
              </w:r>
            </w:smartTag>
            <w:r w:rsidRPr="00F66C4C">
              <w:rPr>
                <w:rFonts w:ascii="Times New Roman" w:eastAsia="Calibri" w:hAnsi="Times New Roman" w:cs="Times New Roman"/>
                <w:bCs/>
                <w:sz w:val="24"/>
                <w:szCs w:val="24"/>
                <w:lang w:val="ru-RU" w:eastAsia="ru-RU"/>
              </w:rPr>
              <w:t>.;</w:t>
            </w:r>
          </w:p>
          <w:p w:rsidR="00F66C4C" w:rsidRPr="00F66C4C" w:rsidRDefault="00F66C4C" w:rsidP="00F66C4C">
            <w:pPr>
              <w:widowControl w:val="0"/>
              <w:numPr>
                <w:ilvl w:val="0"/>
                <w:numId w:val="19"/>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1 января </w:t>
            </w:r>
            <w:smartTag w:uri="urn:schemas-microsoft-com:office:smarttags" w:element="metricconverter">
              <w:smartTagPr>
                <w:attr w:name="ProductID" w:val="2001 г"/>
              </w:smartTagPr>
              <w:r w:rsidRPr="00F66C4C">
                <w:rPr>
                  <w:rFonts w:ascii="Times New Roman" w:eastAsia="Calibri" w:hAnsi="Times New Roman" w:cs="Times New Roman"/>
                  <w:bCs/>
                  <w:sz w:val="24"/>
                  <w:szCs w:val="24"/>
                  <w:lang w:val="ru-RU" w:eastAsia="ru-RU"/>
                </w:rPr>
                <w:t>2001 г</w:t>
              </w:r>
            </w:smartTag>
            <w:r w:rsidRPr="00F66C4C">
              <w:rPr>
                <w:rFonts w:ascii="Times New Roman" w:eastAsia="Calibri" w:hAnsi="Times New Roman" w:cs="Times New Roman"/>
                <w:bCs/>
                <w:sz w:val="24"/>
                <w:szCs w:val="24"/>
                <w:lang w:val="ru-RU" w:eastAsia="ru-RU"/>
              </w:rPr>
              <w:t>.;</w:t>
            </w:r>
          </w:p>
          <w:p w:rsidR="00F66C4C" w:rsidRPr="00F66C4C" w:rsidRDefault="00F66C4C" w:rsidP="00F66C4C">
            <w:pPr>
              <w:widowControl w:val="0"/>
              <w:numPr>
                <w:ilvl w:val="0"/>
                <w:numId w:val="19"/>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1 января </w:t>
            </w:r>
            <w:smartTag w:uri="urn:schemas-microsoft-com:office:smarttags" w:element="metricconverter">
              <w:smartTagPr>
                <w:attr w:name="ProductID" w:val="2000 г"/>
              </w:smartTagPr>
              <w:r w:rsidRPr="00F66C4C">
                <w:rPr>
                  <w:rFonts w:ascii="Times New Roman" w:eastAsia="Calibri" w:hAnsi="Times New Roman" w:cs="Times New Roman"/>
                  <w:bCs/>
                  <w:sz w:val="24"/>
                  <w:szCs w:val="24"/>
                  <w:lang w:val="ru-RU" w:eastAsia="ru-RU"/>
                </w:rPr>
                <w:t>2000 г</w:t>
              </w:r>
            </w:smartTag>
            <w:r w:rsidRPr="00F66C4C">
              <w:rPr>
                <w:rFonts w:ascii="Times New Roman" w:eastAsia="Calibri" w:hAnsi="Times New Roman" w:cs="Times New Roman"/>
                <w:bCs/>
                <w:sz w:val="24"/>
                <w:szCs w:val="24"/>
                <w:lang w:val="ru-RU" w:eastAsia="ru-RU"/>
              </w:rPr>
              <w:t>.;</w:t>
            </w:r>
          </w:p>
          <w:p w:rsidR="00F66C4C" w:rsidRPr="00F66C4C" w:rsidRDefault="00F66C4C" w:rsidP="00F66C4C">
            <w:pPr>
              <w:widowControl w:val="0"/>
              <w:numPr>
                <w:ilvl w:val="0"/>
                <w:numId w:val="19"/>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 бухгалтерской отчетности 2001 года.</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Аудитор должен иметь в виду, что ПБУ 6/01 не применяется в отношении объектов основных средств:</w:t>
            </w:r>
          </w:p>
          <w:p w:rsidR="00F66C4C" w:rsidRPr="00F66C4C" w:rsidRDefault="00F66C4C" w:rsidP="00F66C4C">
            <w:pPr>
              <w:widowControl w:val="0"/>
              <w:numPr>
                <w:ilvl w:val="0"/>
                <w:numId w:val="20"/>
              </w:numPr>
              <w:tabs>
                <w:tab w:val="clear" w:pos="360"/>
                <w:tab w:val="num" w:pos="600"/>
              </w:tabs>
              <w:spacing w:after="0" w:line="240" w:lineRule="auto"/>
              <w:ind w:hanging="40"/>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принадлежащих организации на правах оперативного управления;</w:t>
            </w:r>
          </w:p>
          <w:p w:rsidR="00F66C4C" w:rsidRPr="00F66C4C" w:rsidRDefault="00F66C4C" w:rsidP="00F66C4C">
            <w:pPr>
              <w:widowControl w:val="0"/>
              <w:numPr>
                <w:ilvl w:val="0"/>
                <w:numId w:val="20"/>
              </w:numPr>
              <w:tabs>
                <w:tab w:val="clear" w:pos="360"/>
                <w:tab w:val="num" w:pos="600"/>
              </w:tabs>
              <w:spacing w:after="0" w:line="240" w:lineRule="auto"/>
              <w:ind w:hanging="40"/>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подлежащих монтажу;</w:t>
            </w:r>
          </w:p>
          <w:p w:rsidR="00F66C4C" w:rsidRPr="00F66C4C" w:rsidRDefault="00F66C4C" w:rsidP="00F66C4C">
            <w:pPr>
              <w:widowControl w:val="0"/>
              <w:numPr>
                <w:ilvl w:val="0"/>
                <w:numId w:val="20"/>
              </w:numPr>
              <w:tabs>
                <w:tab w:val="clear" w:pos="360"/>
                <w:tab w:val="num" w:pos="600"/>
              </w:tabs>
              <w:spacing w:after="0" w:line="240" w:lineRule="auto"/>
              <w:ind w:hanging="40"/>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объектов ЖКХ.</w:t>
            </w:r>
          </w:p>
        </w:tc>
      </w:tr>
      <w:tr w:rsidR="00F66C4C" w:rsidRPr="0011204A"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Cs/>
                <w:sz w:val="20"/>
                <w:szCs w:val="24"/>
                <w:lang w:val="ru-RU" w:eastAsia="ru-RU"/>
              </w:rPr>
              <w:t xml:space="preserve">Аудитор должен иметь в виду, что </w:t>
            </w:r>
            <w:r w:rsidRPr="00F66C4C">
              <w:rPr>
                <w:rFonts w:ascii="Times New Roman" w:eastAsia="Times New Roman" w:hAnsi="Times New Roman" w:cs="Times New Roman"/>
                <w:b/>
                <w:color w:val="000000"/>
                <w:sz w:val="20"/>
                <w:szCs w:val="24"/>
                <w:lang w:val="ru-RU" w:eastAsia="ru-RU"/>
              </w:rPr>
              <w:t>Положение ПБУ 6/2001  НЕ применяется в отношении машин и оборудования:</w:t>
            </w:r>
          </w:p>
          <w:p w:rsidR="00F66C4C" w:rsidRPr="00F66C4C" w:rsidRDefault="00F66C4C" w:rsidP="00F66C4C">
            <w:pPr>
              <w:widowControl w:val="0"/>
              <w:numPr>
                <w:ilvl w:val="0"/>
                <w:numId w:val="2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находящихся на капитальном ремонте;</w:t>
            </w:r>
          </w:p>
          <w:p w:rsidR="00F66C4C" w:rsidRPr="00F66C4C" w:rsidRDefault="00F66C4C" w:rsidP="00F66C4C">
            <w:pPr>
              <w:widowControl w:val="0"/>
              <w:numPr>
                <w:ilvl w:val="0"/>
                <w:numId w:val="2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находящихся в запасе; </w:t>
            </w:r>
          </w:p>
          <w:p w:rsidR="00F66C4C" w:rsidRPr="00F66C4C" w:rsidRDefault="00F66C4C" w:rsidP="00F66C4C">
            <w:pPr>
              <w:widowControl w:val="0"/>
              <w:numPr>
                <w:ilvl w:val="0"/>
                <w:numId w:val="2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находящихся на складах изготовителей, числящихся как готовые изделия; находящихся на складах торговых организаций.</w:t>
            </w:r>
          </w:p>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единицей бухгалтерского учета основных средств является:</w:t>
            </w:r>
          </w:p>
          <w:p w:rsidR="00F66C4C" w:rsidRPr="00F66C4C" w:rsidRDefault="00F66C4C" w:rsidP="00F66C4C">
            <w:pPr>
              <w:widowControl w:val="0"/>
              <w:numPr>
                <w:ilvl w:val="0"/>
                <w:numId w:val="22"/>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объект, на который составлен отдельный акт приемки-передачи;</w:t>
            </w:r>
          </w:p>
          <w:p w:rsidR="00F66C4C" w:rsidRPr="00F66C4C" w:rsidRDefault="00F66C4C" w:rsidP="00F66C4C">
            <w:pPr>
              <w:widowControl w:val="0"/>
              <w:numPr>
                <w:ilvl w:val="0"/>
                <w:numId w:val="22"/>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отдельный объект основных средств, приобретенный или законченный строительством;</w:t>
            </w:r>
          </w:p>
          <w:p w:rsidR="00F66C4C" w:rsidRPr="00F66C4C" w:rsidRDefault="00F66C4C" w:rsidP="00F66C4C">
            <w:pPr>
              <w:widowControl w:val="0"/>
              <w:numPr>
                <w:ilvl w:val="0"/>
                <w:numId w:val="22"/>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инвентарный объект.</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Какая стоимость используется для оценки основных средств при постановке на учет?</w:t>
            </w:r>
          </w:p>
          <w:p w:rsidR="00F66C4C" w:rsidRPr="00F66C4C" w:rsidRDefault="00F66C4C" w:rsidP="00F66C4C">
            <w:pPr>
              <w:widowControl w:val="0"/>
              <w:numPr>
                <w:ilvl w:val="0"/>
                <w:numId w:val="23"/>
              </w:numPr>
              <w:tabs>
                <w:tab w:val="num" w:pos="742"/>
              </w:tabs>
              <w:spacing w:after="0" w:line="240" w:lineRule="auto"/>
              <w:ind w:hanging="76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первоначальная;</w:t>
            </w:r>
          </w:p>
          <w:p w:rsidR="00F66C4C" w:rsidRPr="00F66C4C" w:rsidRDefault="00F66C4C" w:rsidP="00F66C4C">
            <w:pPr>
              <w:widowControl w:val="0"/>
              <w:numPr>
                <w:ilvl w:val="0"/>
                <w:numId w:val="23"/>
              </w:numPr>
              <w:tabs>
                <w:tab w:val="num" w:pos="742"/>
              </w:tabs>
              <w:spacing w:after="0" w:line="240" w:lineRule="auto"/>
              <w:ind w:hanging="76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остаточная;</w:t>
            </w:r>
          </w:p>
          <w:p w:rsidR="00F66C4C" w:rsidRPr="00F66C4C" w:rsidRDefault="00F66C4C" w:rsidP="00F66C4C">
            <w:pPr>
              <w:widowControl w:val="0"/>
              <w:numPr>
                <w:ilvl w:val="0"/>
                <w:numId w:val="23"/>
              </w:numPr>
              <w:tabs>
                <w:tab w:val="num" w:pos="742"/>
              </w:tabs>
              <w:spacing w:after="0" w:line="240" w:lineRule="auto"/>
              <w:ind w:hanging="76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восстановительная;</w:t>
            </w:r>
          </w:p>
          <w:p w:rsidR="00F66C4C" w:rsidRPr="00F66C4C" w:rsidRDefault="00F66C4C" w:rsidP="00F66C4C">
            <w:pPr>
              <w:widowControl w:val="0"/>
              <w:numPr>
                <w:ilvl w:val="0"/>
                <w:numId w:val="23"/>
              </w:numPr>
              <w:tabs>
                <w:tab w:val="num" w:pos="742"/>
              </w:tabs>
              <w:spacing w:after="0" w:line="240" w:lineRule="auto"/>
              <w:ind w:hanging="76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рыночная.</w:t>
            </w:r>
          </w:p>
        </w:tc>
      </w:tr>
      <w:tr w:rsidR="00F66C4C" w:rsidRPr="00F66C4C"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Cs/>
                <w:sz w:val="20"/>
                <w:szCs w:val="24"/>
                <w:lang w:val="ru-RU" w:eastAsia="ru-RU"/>
              </w:rPr>
              <w:t>Аудитор должен иметь в виду, что в</w:t>
            </w:r>
            <w:r w:rsidRPr="00F66C4C">
              <w:rPr>
                <w:rFonts w:ascii="Times New Roman" w:eastAsia="Times New Roman" w:hAnsi="Times New Roman" w:cs="Times New Roman"/>
                <w:b/>
                <w:color w:val="000000"/>
                <w:sz w:val="20"/>
                <w:szCs w:val="24"/>
                <w:lang w:val="ru-RU" w:eastAsia="ru-RU"/>
              </w:rPr>
              <w:t xml:space="preserve"> первоначальную стоимость объектов основных средств, приобретенных за плату, включаются: </w:t>
            </w:r>
          </w:p>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а)суммы, уплачиваемые в соответствии с договором поставщику;              б) суммы амортизационных отчислений по выбывшим из эксплуатации объектам основных средств; в) суммы, уплачиваемые за осуществление работ по договору строительного подряда; г) суммы, уплачиваемые за информационные и консультационные услуги, связанные с приобретением объектов основных средств;     д) возмещаемые налоги, уплачиваемые в связи с приобретением объектов основных средств; е) не возмещаемые налоги, уплачиваемые в связи с приобретением объектов основных средств; ж) вознаграждения, уплачиваемые посредническим организациям;  з) штрафы, пени, полученные за нарушение договора поставки; и) иные затраты, непосредственно связанные с приобретением объектов основных средств.</w:t>
            </w:r>
          </w:p>
          <w:p w:rsidR="00F66C4C" w:rsidRPr="00F66C4C" w:rsidRDefault="00F66C4C" w:rsidP="00F66C4C">
            <w:pPr>
              <w:widowControl w:val="0"/>
              <w:numPr>
                <w:ilvl w:val="0"/>
                <w:numId w:val="24"/>
              </w:numPr>
              <w:tabs>
                <w:tab w:val="num" w:pos="742"/>
              </w:tabs>
              <w:spacing w:after="0" w:line="240" w:lineRule="auto"/>
              <w:ind w:hanging="763"/>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б, г, д, е, ж;</w:t>
            </w:r>
          </w:p>
          <w:p w:rsidR="00F66C4C" w:rsidRPr="00F66C4C" w:rsidRDefault="00F66C4C" w:rsidP="00F66C4C">
            <w:pPr>
              <w:widowControl w:val="0"/>
              <w:numPr>
                <w:ilvl w:val="0"/>
                <w:numId w:val="24"/>
              </w:numPr>
              <w:tabs>
                <w:tab w:val="num" w:pos="742"/>
              </w:tabs>
              <w:spacing w:after="0" w:line="240" w:lineRule="auto"/>
              <w:ind w:hanging="763"/>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в, г, д, е;</w:t>
            </w:r>
          </w:p>
          <w:p w:rsidR="00F66C4C" w:rsidRPr="00F66C4C" w:rsidRDefault="00F66C4C" w:rsidP="00F66C4C">
            <w:pPr>
              <w:widowControl w:val="0"/>
              <w:numPr>
                <w:ilvl w:val="0"/>
                <w:numId w:val="24"/>
              </w:numPr>
              <w:tabs>
                <w:tab w:val="num" w:pos="742"/>
              </w:tabs>
              <w:spacing w:after="0" w:line="240" w:lineRule="auto"/>
              <w:ind w:hanging="763"/>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а, в, г, е, ж, и.</w:t>
            </w:r>
          </w:p>
        </w:tc>
      </w:tr>
      <w:tr w:rsidR="00F66C4C" w:rsidRPr="0011204A" w:rsidTr="00F430B9">
        <w:tc>
          <w:tcPr>
            <w:tcW w:w="10065" w:type="dxa"/>
            <w:gridSpan w:val="3"/>
          </w:tcPr>
          <w:p w:rsidR="00F66C4C" w:rsidRPr="00F66C4C" w:rsidRDefault="00F66C4C" w:rsidP="00F66C4C">
            <w:pPr>
              <w:tabs>
                <w:tab w:val="left" w:pos="1410"/>
              </w:tabs>
              <w:spacing w:after="0" w:line="240" w:lineRule="auto"/>
              <w:rPr>
                <w:rFonts w:ascii="Times New Roman" w:eastAsia="Calibri" w:hAnsi="Times New Roman" w:cs="Times New Roman"/>
                <w:color w:val="000000"/>
                <w:sz w:val="24"/>
                <w:szCs w:val="23"/>
                <w:lang w:val="ru-RU" w:eastAsia="ru-RU"/>
              </w:rPr>
            </w:pPr>
            <w:r w:rsidRPr="00F66C4C">
              <w:rPr>
                <w:rFonts w:ascii="Times New Roman" w:eastAsia="Calibri" w:hAnsi="Times New Roman" w:cs="Times New Roman"/>
                <w:bCs/>
                <w:sz w:val="24"/>
                <w:szCs w:val="24"/>
                <w:lang w:val="ru-RU" w:eastAsia="ru-RU"/>
              </w:rPr>
              <w:t>Аудитор должен иметь в виду, что ф</w:t>
            </w:r>
            <w:r w:rsidRPr="00F66C4C">
              <w:rPr>
                <w:rFonts w:ascii="Times New Roman" w:eastAsia="Calibri" w:hAnsi="Times New Roman" w:cs="Times New Roman"/>
                <w:color w:val="000000"/>
                <w:sz w:val="24"/>
                <w:szCs w:val="23"/>
                <w:lang w:val="ru-RU" w:eastAsia="ru-RU"/>
              </w:rPr>
              <w:t>актическими затратами на приобретение, сооружение и изготовление основных средств для целей бухгалтерского учета не являются:</w:t>
            </w:r>
          </w:p>
          <w:p w:rsidR="00F66C4C" w:rsidRPr="00F66C4C" w:rsidRDefault="00F66C4C" w:rsidP="00F66C4C">
            <w:pPr>
              <w:widowControl w:val="0"/>
              <w:numPr>
                <w:ilvl w:val="0"/>
                <w:numId w:val="142"/>
              </w:numPr>
              <w:tabs>
                <w:tab w:val="left" w:pos="1410"/>
              </w:tabs>
              <w:spacing w:after="0" w:line="240" w:lineRule="auto"/>
              <w:rPr>
                <w:rFonts w:ascii="Times New Roman" w:eastAsia="Calibri" w:hAnsi="Times New Roman" w:cs="Times New Roman"/>
                <w:color w:val="000000"/>
                <w:sz w:val="24"/>
                <w:szCs w:val="23"/>
                <w:lang w:val="ru-RU" w:eastAsia="ru-RU"/>
              </w:rPr>
            </w:pPr>
            <w:r w:rsidRPr="00F66C4C">
              <w:rPr>
                <w:rFonts w:ascii="Times New Roman" w:eastAsia="Calibri" w:hAnsi="Times New Roman" w:cs="Times New Roman"/>
                <w:color w:val="000000"/>
                <w:sz w:val="24"/>
                <w:szCs w:val="23"/>
                <w:lang w:val="ru-RU" w:eastAsia="ru-RU"/>
              </w:rPr>
              <w:t>суммы, уплачиваемые в соответствии с договором поставщику (продавцу)</w:t>
            </w:r>
          </w:p>
          <w:p w:rsidR="00F66C4C" w:rsidRPr="00F66C4C" w:rsidRDefault="00F66C4C" w:rsidP="00F66C4C">
            <w:pPr>
              <w:widowControl w:val="0"/>
              <w:numPr>
                <w:ilvl w:val="0"/>
                <w:numId w:val="142"/>
              </w:numPr>
              <w:tabs>
                <w:tab w:val="left" w:pos="1410"/>
              </w:tabs>
              <w:spacing w:after="0" w:line="240" w:lineRule="auto"/>
              <w:rPr>
                <w:rFonts w:ascii="Times New Roman" w:eastAsia="Calibri" w:hAnsi="Times New Roman" w:cs="Times New Roman"/>
                <w:color w:val="000000"/>
                <w:sz w:val="24"/>
                <w:szCs w:val="23"/>
                <w:lang w:val="ru-RU" w:eastAsia="ru-RU"/>
              </w:rPr>
            </w:pPr>
            <w:r w:rsidRPr="00F66C4C">
              <w:rPr>
                <w:rFonts w:ascii="Times New Roman" w:eastAsia="Calibri" w:hAnsi="Times New Roman" w:cs="Times New Roman"/>
                <w:color w:val="000000"/>
                <w:sz w:val="24"/>
                <w:szCs w:val="23"/>
                <w:lang w:val="ru-RU" w:eastAsia="ru-RU"/>
              </w:rPr>
              <w:t xml:space="preserve">НДС, уплачиваемый в связи с приобретением объекта основных средств </w:t>
            </w:r>
          </w:p>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color w:val="000000"/>
                <w:sz w:val="24"/>
                <w:szCs w:val="23"/>
                <w:lang w:val="ru-RU" w:eastAsia="ru-RU"/>
              </w:rPr>
              <w:t>суммы, уплачиваемые за информационные и консультационные услуги, связанные с приобретением основных средств.</w:t>
            </w:r>
          </w:p>
        </w:tc>
      </w:tr>
      <w:tr w:rsidR="00F66C4C" w:rsidRPr="0011204A"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первоначальной стоимостью основных средств, полученных по товарообменному договору, признается:</w:t>
            </w:r>
          </w:p>
          <w:p w:rsidR="00F66C4C" w:rsidRPr="00F66C4C" w:rsidRDefault="00F66C4C" w:rsidP="00F66C4C">
            <w:pPr>
              <w:widowControl w:val="0"/>
              <w:numPr>
                <w:ilvl w:val="0"/>
                <w:numId w:val="2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рыночная стоимость объекта на дату оприходования;</w:t>
            </w:r>
          </w:p>
          <w:p w:rsidR="00F66C4C" w:rsidRPr="00F66C4C" w:rsidRDefault="00F66C4C" w:rsidP="00F66C4C">
            <w:pPr>
              <w:widowControl w:val="0"/>
              <w:numPr>
                <w:ilvl w:val="0"/>
                <w:numId w:val="2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lastRenderedPageBreak/>
              <w:t>стоимость имущества, подлежащего передаче в обмен на объекты основных средств;</w:t>
            </w:r>
          </w:p>
          <w:p w:rsidR="00F66C4C" w:rsidRPr="00F66C4C" w:rsidRDefault="00F66C4C" w:rsidP="00F66C4C">
            <w:pPr>
              <w:widowControl w:val="0"/>
              <w:numPr>
                <w:ilvl w:val="0"/>
                <w:numId w:val="2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остаточная стоимость, по которой объекты учитывались у передающей стороны.</w:t>
            </w:r>
          </w:p>
        </w:tc>
      </w:tr>
      <w:tr w:rsidR="00F66C4C" w:rsidRPr="0011204A"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lastRenderedPageBreak/>
              <w:t>По договору мены, в соответствии с которым обмениваемые вещи признаны равноценными, организация получила объект основных средств. Указанный объект принимается к бухгалтерскому учёту в оценке, равной:</w:t>
            </w:r>
          </w:p>
          <w:p w:rsidR="00F66C4C" w:rsidRPr="00F66C4C" w:rsidRDefault="00F66C4C" w:rsidP="00F66C4C">
            <w:pPr>
              <w:widowControl w:val="0"/>
              <w:numPr>
                <w:ilvl w:val="0"/>
                <w:numId w:val="26"/>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текущей рыночной стоимости данного объекта;</w:t>
            </w:r>
          </w:p>
          <w:p w:rsidR="00F66C4C" w:rsidRPr="00F66C4C" w:rsidRDefault="00F66C4C" w:rsidP="00F66C4C">
            <w:pPr>
              <w:widowControl w:val="0"/>
              <w:numPr>
                <w:ilvl w:val="0"/>
                <w:numId w:val="2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обычной продажной стоимости товаров, переданных в обмен на основное средство;</w:t>
            </w:r>
          </w:p>
          <w:p w:rsidR="00F66C4C" w:rsidRPr="00F66C4C" w:rsidRDefault="00F66C4C" w:rsidP="00F66C4C">
            <w:pPr>
              <w:widowControl w:val="0"/>
              <w:numPr>
                <w:ilvl w:val="0"/>
                <w:numId w:val="2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стоимости, по которой объект основных средств числился у передающей стороны.</w:t>
            </w:r>
          </w:p>
        </w:tc>
      </w:tr>
      <w:tr w:rsidR="00F66C4C" w:rsidRPr="00F66C4C" w:rsidTr="00F430B9">
        <w:tc>
          <w:tcPr>
            <w:tcW w:w="10065" w:type="dxa"/>
            <w:gridSpan w:val="3"/>
          </w:tcPr>
          <w:p w:rsidR="00F66C4C" w:rsidRPr="00F66C4C" w:rsidRDefault="00F66C4C" w:rsidP="00F66C4C">
            <w:pPr>
              <w:spacing w:after="120" w:line="240" w:lineRule="auto"/>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
                <w:bCs/>
                <w:sz w:val="20"/>
                <w:szCs w:val="24"/>
                <w:lang w:val="ru-RU" w:eastAsia="ru-RU"/>
              </w:rPr>
              <w:t>Аудитор должен иметь в виду, что о</w:t>
            </w:r>
            <w:r w:rsidRPr="00F66C4C">
              <w:rPr>
                <w:rFonts w:ascii="Times New Roman" w:eastAsia="Times New Roman" w:hAnsi="Times New Roman" w:cs="Times New Roman"/>
                <w:b/>
                <w:color w:val="000000"/>
                <w:sz w:val="20"/>
                <w:szCs w:val="24"/>
                <w:lang w:val="ru-RU" w:eastAsia="ru-RU"/>
              </w:rPr>
              <w:t>сновные средства, полученные по договорам, предусматривающим выполнение обязательств (оплату) неденежными  средствами, принимаются к учету по стоимости:</w:t>
            </w:r>
          </w:p>
          <w:p w:rsidR="00F66C4C" w:rsidRPr="00F66C4C" w:rsidRDefault="00F66C4C" w:rsidP="00F66C4C">
            <w:pPr>
              <w:widowControl w:val="0"/>
              <w:numPr>
                <w:ilvl w:val="0"/>
                <w:numId w:val="27"/>
              </w:numPr>
              <w:spacing w:after="0" w:line="240" w:lineRule="auto"/>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согласованной;</w:t>
            </w:r>
          </w:p>
          <w:p w:rsidR="00F66C4C" w:rsidRPr="00F66C4C" w:rsidRDefault="00F66C4C" w:rsidP="00F66C4C">
            <w:pPr>
              <w:widowControl w:val="0"/>
              <w:numPr>
                <w:ilvl w:val="0"/>
                <w:numId w:val="27"/>
              </w:numPr>
              <w:spacing w:after="0" w:line="240" w:lineRule="auto"/>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ценностей, переданных или подлежащих передаче организацией;</w:t>
            </w:r>
          </w:p>
          <w:p w:rsidR="00F66C4C" w:rsidRPr="00F66C4C" w:rsidRDefault="00F66C4C" w:rsidP="00F66C4C">
            <w:pPr>
              <w:widowControl w:val="0"/>
              <w:numPr>
                <w:ilvl w:val="0"/>
                <w:numId w:val="27"/>
              </w:numPr>
              <w:spacing w:after="0" w:line="240" w:lineRule="auto"/>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восстановительной;</w:t>
            </w:r>
          </w:p>
          <w:p w:rsidR="00F66C4C" w:rsidRPr="00F66C4C" w:rsidRDefault="00F66C4C" w:rsidP="00F66C4C">
            <w:pPr>
              <w:widowControl w:val="0"/>
              <w:numPr>
                <w:ilvl w:val="0"/>
                <w:numId w:val="27"/>
              </w:numPr>
              <w:spacing w:after="0" w:line="240" w:lineRule="auto"/>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текущей рыночной;</w:t>
            </w:r>
          </w:p>
          <w:p w:rsidR="00F66C4C" w:rsidRPr="00F66C4C" w:rsidRDefault="00F66C4C" w:rsidP="00F66C4C">
            <w:pPr>
              <w:widowControl w:val="0"/>
              <w:numPr>
                <w:ilvl w:val="0"/>
                <w:numId w:val="27"/>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остаточной.</w:t>
            </w:r>
          </w:p>
        </w:tc>
      </w:tr>
      <w:tr w:rsidR="00F66C4C" w:rsidRPr="0011204A" w:rsidTr="00F430B9">
        <w:tc>
          <w:tcPr>
            <w:tcW w:w="10065" w:type="dxa"/>
            <w:gridSpan w:val="3"/>
          </w:tcPr>
          <w:p w:rsidR="00F66C4C" w:rsidRPr="00F66C4C" w:rsidRDefault="00F66C4C" w:rsidP="00F66C4C">
            <w:pPr>
              <w:spacing w:after="120" w:line="240" w:lineRule="auto"/>
              <w:rPr>
                <w:rFonts w:ascii="Times New Roman" w:eastAsia="Times New Roman" w:hAnsi="Times New Roman" w:cs="Times New Roman"/>
                <w:color w:val="000000"/>
                <w:sz w:val="24"/>
                <w:szCs w:val="24"/>
                <w:lang w:val="ru-RU" w:eastAsia="ru-RU"/>
              </w:rPr>
            </w:pPr>
            <w:r w:rsidRPr="00F66C4C">
              <w:rPr>
                <w:rFonts w:ascii="Times New Roman" w:eastAsia="Times New Roman" w:hAnsi="Times New Roman" w:cs="Times New Roman"/>
                <w:color w:val="000000"/>
                <w:sz w:val="24"/>
                <w:szCs w:val="24"/>
                <w:lang w:val="ru-RU" w:eastAsia="ru-RU"/>
              </w:rPr>
              <w:t>Аудитор, должен убедиться, что первоначальная стоимость основных средств, приобретенных по договорам, предусматривающим исполнение обязательств (оплату) неденежными средствами, определяется исходя из:</w:t>
            </w:r>
          </w:p>
          <w:p w:rsidR="00F66C4C" w:rsidRPr="00F66C4C" w:rsidRDefault="00F66C4C" w:rsidP="00F66C4C">
            <w:pPr>
              <w:widowControl w:val="0"/>
              <w:numPr>
                <w:ilvl w:val="0"/>
                <w:numId w:val="150"/>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договорной стоимости;</w:t>
            </w:r>
          </w:p>
          <w:p w:rsidR="00F66C4C" w:rsidRPr="00F66C4C" w:rsidRDefault="00F66C4C" w:rsidP="00F66C4C">
            <w:pPr>
              <w:widowControl w:val="0"/>
              <w:numPr>
                <w:ilvl w:val="0"/>
                <w:numId w:val="150"/>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рыночной стоимости;</w:t>
            </w:r>
          </w:p>
          <w:p w:rsidR="00F66C4C" w:rsidRPr="00F66C4C" w:rsidRDefault="00F66C4C" w:rsidP="00F66C4C">
            <w:pPr>
              <w:widowControl w:val="0"/>
              <w:numPr>
                <w:ilvl w:val="0"/>
                <w:numId w:val="150"/>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стоимости товаров, переданных или подлежащих передаче, устанавливаемой исходя из цены , по которой при сравнимых обстоятельствах обычно организация определяет стоимость аналогичных товаров (ценностей).</w:t>
            </w:r>
          </w:p>
        </w:tc>
      </w:tr>
      <w:tr w:rsidR="00F66C4C" w:rsidRPr="00F66C4C"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
                <w:bCs/>
                <w:sz w:val="20"/>
                <w:szCs w:val="24"/>
                <w:lang w:val="ru-RU" w:eastAsia="ru-RU"/>
              </w:rPr>
              <w:t>Аудитор, должен убедиться, что</w:t>
            </w:r>
            <w:r w:rsidRPr="00F66C4C">
              <w:rPr>
                <w:rFonts w:ascii="Times New Roman" w:eastAsia="Times New Roman" w:hAnsi="Times New Roman" w:cs="Times New Roman"/>
                <w:bCs/>
                <w:sz w:val="20"/>
                <w:szCs w:val="24"/>
                <w:lang w:val="ru-RU" w:eastAsia="ru-RU"/>
              </w:rPr>
              <w:t xml:space="preserve"> о</w:t>
            </w:r>
            <w:r w:rsidRPr="00F66C4C">
              <w:rPr>
                <w:rFonts w:ascii="Times New Roman" w:eastAsia="Times New Roman" w:hAnsi="Times New Roman" w:cs="Times New Roman"/>
                <w:b/>
                <w:color w:val="000000"/>
                <w:sz w:val="20"/>
                <w:szCs w:val="24"/>
                <w:lang w:val="ru-RU" w:eastAsia="ru-RU"/>
              </w:rPr>
              <w:t xml:space="preserve">сновные средства, внесенные учредителями в счет вклада в уставный капитал, принимаются к учету </w:t>
            </w:r>
            <w:proofErr w:type="gramStart"/>
            <w:r w:rsidRPr="00F66C4C">
              <w:rPr>
                <w:rFonts w:ascii="Times New Roman" w:eastAsia="Times New Roman" w:hAnsi="Times New Roman" w:cs="Times New Roman"/>
                <w:b/>
                <w:color w:val="000000"/>
                <w:sz w:val="20"/>
                <w:szCs w:val="24"/>
                <w:lang w:val="ru-RU" w:eastAsia="ru-RU"/>
              </w:rPr>
              <w:t>по</w:t>
            </w:r>
            <w:proofErr w:type="gramEnd"/>
            <w:r w:rsidRPr="00F66C4C">
              <w:rPr>
                <w:rFonts w:ascii="Times New Roman" w:eastAsia="Times New Roman" w:hAnsi="Times New Roman" w:cs="Times New Roman"/>
                <w:b/>
                <w:color w:val="000000"/>
                <w:sz w:val="20"/>
                <w:szCs w:val="24"/>
                <w:lang w:val="ru-RU" w:eastAsia="ru-RU"/>
              </w:rPr>
              <w:t>:</w:t>
            </w:r>
          </w:p>
          <w:p w:rsidR="00F66C4C" w:rsidRPr="00F66C4C" w:rsidRDefault="00F66C4C" w:rsidP="00F66C4C">
            <w:pPr>
              <w:widowControl w:val="0"/>
              <w:numPr>
                <w:ilvl w:val="0"/>
                <w:numId w:val="2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экспертной оценке;</w:t>
            </w:r>
          </w:p>
          <w:p w:rsidR="00F66C4C" w:rsidRPr="00F66C4C" w:rsidRDefault="00F66C4C" w:rsidP="00F66C4C">
            <w:pPr>
              <w:widowControl w:val="0"/>
              <w:numPr>
                <w:ilvl w:val="0"/>
                <w:numId w:val="2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сумме фактических затрат;</w:t>
            </w:r>
          </w:p>
          <w:p w:rsidR="00F66C4C" w:rsidRPr="00F66C4C" w:rsidRDefault="00F66C4C" w:rsidP="00F66C4C">
            <w:pPr>
              <w:widowControl w:val="0"/>
              <w:numPr>
                <w:ilvl w:val="0"/>
                <w:numId w:val="2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согласованной стоимости;</w:t>
            </w:r>
          </w:p>
          <w:p w:rsidR="00F66C4C" w:rsidRPr="00F66C4C" w:rsidRDefault="00F66C4C" w:rsidP="00F66C4C">
            <w:pPr>
              <w:widowControl w:val="0"/>
              <w:numPr>
                <w:ilvl w:val="0"/>
                <w:numId w:val="2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покупной стоимости;</w:t>
            </w:r>
          </w:p>
          <w:p w:rsidR="00F66C4C" w:rsidRPr="00F66C4C" w:rsidRDefault="00F66C4C" w:rsidP="00F66C4C">
            <w:pPr>
              <w:widowControl w:val="0"/>
              <w:numPr>
                <w:ilvl w:val="0"/>
                <w:numId w:val="2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остаточной стоимости.</w:t>
            </w:r>
          </w:p>
        </w:tc>
      </w:tr>
      <w:tr w:rsidR="00F66C4C" w:rsidRPr="00F66C4C" w:rsidTr="00F430B9">
        <w:tc>
          <w:tcPr>
            <w:tcW w:w="10065" w:type="dxa"/>
            <w:gridSpan w:val="3"/>
          </w:tcPr>
          <w:p w:rsidR="00F66C4C" w:rsidRPr="00F66C4C" w:rsidRDefault="00F66C4C" w:rsidP="00F66C4C">
            <w:pPr>
              <w:spacing w:after="120" w:line="240" w:lineRule="auto"/>
              <w:ind w:left="33" w:firstLine="175"/>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В качестве взноса в уставный капитал (фонд) организацией был получен объект основных средств. </w:t>
            </w:r>
            <w:r w:rsidRPr="00F66C4C">
              <w:rPr>
                <w:rFonts w:ascii="Times New Roman" w:eastAsia="Times New Roman" w:hAnsi="Times New Roman" w:cs="Times New Roman"/>
                <w:b/>
                <w:bCs/>
                <w:sz w:val="20"/>
                <w:szCs w:val="24"/>
                <w:lang w:val="ru-RU" w:eastAsia="ru-RU"/>
              </w:rPr>
              <w:t>Аудитор, должен убедиться, что</w:t>
            </w:r>
            <w:r w:rsidRPr="00F66C4C">
              <w:rPr>
                <w:rFonts w:ascii="Times New Roman" w:eastAsia="Times New Roman" w:hAnsi="Times New Roman" w:cs="Times New Roman"/>
                <w:bCs/>
                <w:sz w:val="20"/>
                <w:szCs w:val="24"/>
                <w:lang w:val="ru-RU" w:eastAsia="ru-RU"/>
              </w:rPr>
              <w:t xml:space="preserve"> з</w:t>
            </w:r>
            <w:r w:rsidRPr="00F66C4C">
              <w:rPr>
                <w:rFonts w:ascii="Times New Roman" w:eastAsia="Times New Roman" w:hAnsi="Times New Roman" w:cs="Times New Roman"/>
                <w:b/>
                <w:snapToGrid w:val="0"/>
                <w:sz w:val="20"/>
                <w:szCs w:val="24"/>
                <w:lang w:val="ru-RU" w:eastAsia="ru-RU"/>
              </w:rPr>
              <w:t>атраты, связанные с доведением полученного объекта до состояния, пригодного к использованию,</w:t>
            </w:r>
          </w:p>
          <w:p w:rsidR="00F66C4C" w:rsidRPr="00F66C4C" w:rsidRDefault="00F66C4C" w:rsidP="00F66C4C">
            <w:pPr>
              <w:widowControl w:val="0"/>
              <w:numPr>
                <w:ilvl w:val="0"/>
                <w:numId w:val="29"/>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увеличивают первоначальную стоимость указанного объекта;</w:t>
            </w:r>
          </w:p>
          <w:p w:rsidR="00F66C4C" w:rsidRPr="00F66C4C" w:rsidRDefault="00F66C4C" w:rsidP="00F66C4C">
            <w:pPr>
              <w:widowControl w:val="0"/>
              <w:numPr>
                <w:ilvl w:val="0"/>
                <w:numId w:val="29"/>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увеличивают уставный капитал (фонд) организации;</w:t>
            </w:r>
          </w:p>
          <w:p w:rsidR="00F66C4C" w:rsidRPr="00F66C4C" w:rsidRDefault="00F66C4C" w:rsidP="00F66C4C">
            <w:pPr>
              <w:widowControl w:val="0"/>
              <w:numPr>
                <w:ilvl w:val="0"/>
                <w:numId w:val="29"/>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napToGrid w:val="0"/>
                <w:sz w:val="20"/>
                <w:szCs w:val="24"/>
                <w:lang w:val="ru-RU" w:eastAsia="ru-RU"/>
              </w:rPr>
              <w:t>увеличивают добавочный капитал организации.</w:t>
            </w:r>
          </w:p>
        </w:tc>
      </w:tr>
      <w:tr w:rsidR="00F66C4C" w:rsidRPr="0011204A" w:rsidTr="00F430B9">
        <w:tc>
          <w:tcPr>
            <w:tcW w:w="10065" w:type="dxa"/>
            <w:gridSpan w:val="3"/>
          </w:tcPr>
          <w:p w:rsidR="00F66C4C" w:rsidRPr="00F66C4C" w:rsidRDefault="00F66C4C" w:rsidP="00F66C4C">
            <w:pPr>
              <w:spacing w:after="120" w:line="48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объекты основных средств, полученные по договору дарения, принимаются к бухгалтерскому учету в оценке, равной</w:t>
            </w:r>
          </w:p>
          <w:p w:rsidR="00F66C4C" w:rsidRPr="00F66C4C" w:rsidRDefault="00F66C4C" w:rsidP="00F66C4C">
            <w:pPr>
              <w:widowControl w:val="0"/>
              <w:numPr>
                <w:ilvl w:val="0"/>
                <w:numId w:val="30"/>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стоимости, указанной в договоре дарения; </w:t>
            </w:r>
          </w:p>
          <w:p w:rsidR="00F66C4C" w:rsidRPr="00F66C4C" w:rsidRDefault="00F66C4C" w:rsidP="00F66C4C">
            <w:pPr>
              <w:widowControl w:val="0"/>
              <w:numPr>
                <w:ilvl w:val="0"/>
                <w:numId w:val="30"/>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текущей рыночной стоимости на  дату принятия к бухгалтерскому учету;</w:t>
            </w:r>
          </w:p>
          <w:p w:rsidR="00F66C4C" w:rsidRPr="00F66C4C" w:rsidRDefault="00F66C4C" w:rsidP="00F66C4C">
            <w:pPr>
              <w:widowControl w:val="0"/>
              <w:numPr>
                <w:ilvl w:val="0"/>
                <w:numId w:val="3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napToGrid w:val="0"/>
                <w:sz w:val="24"/>
                <w:szCs w:val="24"/>
                <w:lang w:val="ru-RU" w:eastAsia="ru-RU"/>
              </w:rPr>
              <w:t>балансовой стоимости у передающей стороны.</w:t>
            </w:r>
          </w:p>
        </w:tc>
      </w:tr>
      <w:tr w:rsidR="00F66C4C" w:rsidRPr="0011204A" w:rsidTr="00F430B9">
        <w:tc>
          <w:tcPr>
            <w:tcW w:w="10065" w:type="dxa"/>
            <w:gridSpan w:val="3"/>
          </w:tcPr>
          <w:p w:rsidR="00F66C4C" w:rsidRPr="00F66C4C" w:rsidRDefault="00F66C4C" w:rsidP="00F66C4C">
            <w:pPr>
              <w:spacing w:after="120" w:line="240" w:lineRule="auto"/>
              <w:rPr>
                <w:rFonts w:ascii="Times New Roman" w:eastAsia="Times New Roman" w:hAnsi="Times New Roman" w:cs="Times New Roman"/>
                <w:sz w:val="16"/>
                <w:szCs w:val="16"/>
                <w:lang w:val="ru-RU" w:eastAsia="ru-RU"/>
              </w:rPr>
            </w:pPr>
            <w:r w:rsidRPr="00F66C4C">
              <w:rPr>
                <w:rFonts w:ascii="Times New Roman" w:eastAsia="Times New Roman" w:hAnsi="Times New Roman" w:cs="Times New Roman"/>
                <w:sz w:val="16"/>
                <w:szCs w:val="16"/>
                <w:lang w:val="ru-RU" w:eastAsia="ru-RU"/>
              </w:rPr>
              <w:t xml:space="preserve"> </w:t>
            </w:r>
            <w:r w:rsidRPr="00F66C4C">
              <w:rPr>
                <w:rFonts w:ascii="Times New Roman" w:eastAsia="Times New Roman" w:hAnsi="Times New Roman" w:cs="Times New Roman"/>
                <w:bCs/>
                <w:sz w:val="16"/>
                <w:szCs w:val="16"/>
                <w:lang w:val="ru-RU" w:eastAsia="ru-RU"/>
              </w:rPr>
              <w:t>Аудитор, должен убедиться, что п</w:t>
            </w:r>
            <w:r w:rsidRPr="00F66C4C">
              <w:rPr>
                <w:rFonts w:ascii="Times New Roman" w:eastAsia="Times New Roman" w:hAnsi="Times New Roman" w:cs="Times New Roman"/>
                <w:sz w:val="16"/>
                <w:szCs w:val="16"/>
                <w:lang w:val="ru-RU" w:eastAsia="ru-RU"/>
              </w:rPr>
              <w:t>ервоначальной стоимостью основных средств, полученных безвозмездно, признается:</w:t>
            </w:r>
          </w:p>
          <w:p w:rsidR="00F66C4C" w:rsidRPr="00F66C4C" w:rsidRDefault="00F66C4C" w:rsidP="00F66C4C">
            <w:pPr>
              <w:widowControl w:val="0"/>
              <w:numPr>
                <w:ilvl w:val="0"/>
                <w:numId w:val="31"/>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рыночная стоимость на дату принятия к бухгалтерскому учету;</w:t>
            </w:r>
          </w:p>
          <w:p w:rsidR="00F66C4C" w:rsidRPr="00F66C4C" w:rsidRDefault="00F66C4C" w:rsidP="00F66C4C">
            <w:pPr>
              <w:widowControl w:val="0"/>
              <w:numPr>
                <w:ilvl w:val="0"/>
                <w:numId w:val="31"/>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рыночная стоимость на дату оформления акта приемки-передачи;</w:t>
            </w:r>
          </w:p>
          <w:p w:rsidR="00F66C4C" w:rsidRPr="00F66C4C" w:rsidRDefault="00F66C4C" w:rsidP="00F66C4C">
            <w:pPr>
              <w:widowControl w:val="0"/>
              <w:numPr>
                <w:ilvl w:val="0"/>
                <w:numId w:val="31"/>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остаточная стоимость, по которой объекты учитывались у передающей стороны.</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стоимость безвозмездно полученных активов учитывается в составе:</w:t>
            </w:r>
          </w:p>
          <w:p w:rsidR="00F66C4C" w:rsidRPr="00F66C4C" w:rsidRDefault="00F66C4C" w:rsidP="00F66C4C">
            <w:pPr>
              <w:widowControl w:val="0"/>
              <w:numPr>
                <w:ilvl w:val="0"/>
                <w:numId w:val="32"/>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внереализационных доходов;</w:t>
            </w:r>
          </w:p>
          <w:p w:rsidR="00F66C4C" w:rsidRPr="00F66C4C" w:rsidRDefault="00F66C4C" w:rsidP="00F66C4C">
            <w:pPr>
              <w:widowControl w:val="0"/>
              <w:numPr>
                <w:ilvl w:val="0"/>
                <w:numId w:val="32"/>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прочих доходов;</w:t>
            </w:r>
          </w:p>
          <w:p w:rsidR="00F66C4C" w:rsidRPr="00F66C4C" w:rsidRDefault="00F66C4C" w:rsidP="00F66C4C">
            <w:pPr>
              <w:widowControl w:val="0"/>
              <w:numPr>
                <w:ilvl w:val="0"/>
                <w:numId w:val="32"/>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добавочного капитала.</w:t>
            </w:r>
          </w:p>
        </w:tc>
      </w:tr>
      <w:tr w:rsidR="00F66C4C" w:rsidRPr="0011204A"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
                <w:bCs/>
                <w:sz w:val="20"/>
                <w:szCs w:val="24"/>
                <w:lang w:val="ru-RU" w:eastAsia="ru-RU"/>
              </w:rPr>
              <w:t>Аудитор, должен убедиться, что</w:t>
            </w:r>
            <w:r w:rsidRPr="00F66C4C">
              <w:rPr>
                <w:rFonts w:ascii="Times New Roman" w:eastAsia="Times New Roman" w:hAnsi="Times New Roman" w:cs="Times New Roman"/>
                <w:bCs/>
                <w:sz w:val="20"/>
                <w:szCs w:val="24"/>
                <w:lang w:val="ru-RU" w:eastAsia="ru-RU"/>
              </w:rPr>
              <w:t xml:space="preserve"> о</w:t>
            </w:r>
            <w:r w:rsidRPr="00F66C4C">
              <w:rPr>
                <w:rFonts w:ascii="Times New Roman" w:eastAsia="Times New Roman" w:hAnsi="Times New Roman" w:cs="Times New Roman"/>
                <w:b/>
                <w:color w:val="000000"/>
                <w:sz w:val="20"/>
                <w:szCs w:val="24"/>
                <w:lang w:val="ru-RU" w:eastAsia="ru-RU"/>
              </w:rPr>
              <w:t>ценка объектов основных средств, приобретенных за иностранную валюту, производится в рублях путем пересчета сумм в иностранной валюте по:</w:t>
            </w:r>
          </w:p>
          <w:p w:rsidR="00F66C4C" w:rsidRPr="00F66C4C" w:rsidRDefault="00F66C4C" w:rsidP="00F66C4C">
            <w:pPr>
              <w:widowControl w:val="0"/>
              <w:numPr>
                <w:ilvl w:val="0"/>
                <w:numId w:val="3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курсу ЦБ РФ на дату принятия объектов к бухгалтерскому учету;</w:t>
            </w:r>
          </w:p>
          <w:p w:rsidR="00F66C4C" w:rsidRPr="00F66C4C" w:rsidRDefault="00F66C4C" w:rsidP="00F66C4C">
            <w:pPr>
              <w:widowControl w:val="0"/>
              <w:numPr>
                <w:ilvl w:val="0"/>
                <w:numId w:val="33"/>
              </w:numPr>
              <w:tabs>
                <w:tab w:val="left" w:pos="4365"/>
              </w:tabs>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курсу ММВБ;</w:t>
            </w:r>
            <w:r w:rsidRPr="00F66C4C">
              <w:rPr>
                <w:rFonts w:ascii="Times New Roman" w:eastAsia="Times New Roman" w:hAnsi="Times New Roman" w:cs="Times New Roman"/>
                <w:b/>
                <w:color w:val="000000"/>
                <w:sz w:val="20"/>
                <w:szCs w:val="24"/>
                <w:lang w:val="ru-RU" w:eastAsia="ru-RU"/>
              </w:rPr>
              <w:tab/>
            </w:r>
          </w:p>
          <w:p w:rsidR="00F66C4C" w:rsidRPr="00F66C4C" w:rsidRDefault="00F66C4C" w:rsidP="00F66C4C">
            <w:pPr>
              <w:widowControl w:val="0"/>
              <w:numPr>
                <w:ilvl w:val="0"/>
                <w:numId w:val="3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курсу ЦБ РФ на дату приобретения.</w:t>
            </w:r>
          </w:p>
        </w:tc>
      </w:tr>
      <w:tr w:rsidR="00F66C4C" w:rsidRPr="00F66C4C"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lang w:val="ru-RU" w:eastAsia="ru-RU"/>
              </w:rPr>
            </w:pPr>
            <w:r w:rsidRPr="00F66C4C">
              <w:rPr>
                <w:rFonts w:ascii="Times New Roman" w:eastAsia="Calibri" w:hAnsi="Times New Roman" w:cs="Times New Roman"/>
                <w:bCs/>
                <w:lang w:val="ru-RU" w:eastAsia="ru-RU"/>
              </w:rPr>
              <w:t xml:space="preserve"> Аудитор, должен убедиться, что стоимость приобретения земельных участков отражается на </w:t>
            </w:r>
            <w:r w:rsidRPr="00F66C4C">
              <w:rPr>
                <w:rFonts w:ascii="Times New Roman" w:eastAsia="Calibri" w:hAnsi="Times New Roman" w:cs="Times New Roman"/>
                <w:bCs/>
                <w:lang w:val="ru-RU" w:eastAsia="ru-RU"/>
              </w:rPr>
              <w:lastRenderedPageBreak/>
              <w:t>увеличении:</w:t>
            </w:r>
          </w:p>
          <w:p w:rsidR="00F66C4C" w:rsidRPr="00F66C4C" w:rsidRDefault="00F66C4C" w:rsidP="00F66C4C">
            <w:pPr>
              <w:widowControl w:val="0"/>
              <w:numPr>
                <w:ilvl w:val="0"/>
                <w:numId w:val="34"/>
              </w:numPr>
              <w:tabs>
                <w:tab w:val="left" w:pos="317"/>
                <w:tab w:val="num" w:pos="742"/>
              </w:tabs>
              <w:spacing w:after="0" w:line="240" w:lineRule="auto"/>
              <w:ind w:hanging="720"/>
              <w:jc w:val="both"/>
              <w:rPr>
                <w:rFonts w:ascii="Times New Roman" w:eastAsia="Calibri" w:hAnsi="Times New Roman" w:cs="Times New Roman"/>
                <w:bCs/>
                <w:lang w:val="ru-RU" w:eastAsia="ru-RU"/>
              </w:rPr>
            </w:pPr>
            <w:r w:rsidRPr="00F66C4C">
              <w:rPr>
                <w:rFonts w:ascii="Times New Roman" w:eastAsia="Calibri" w:hAnsi="Times New Roman" w:cs="Times New Roman"/>
                <w:bCs/>
                <w:lang w:val="ru-RU" w:eastAsia="ru-RU"/>
              </w:rPr>
              <w:t>вложений во внеоборотные активы;</w:t>
            </w:r>
          </w:p>
          <w:p w:rsidR="00F66C4C" w:rsidRPr="00F66C4C" w:rsidRDefault="00F66C4C" w:rsidP="00F66C4C">
            <w:pPr>
              <w:widowControl w:val="0"/>
              <w:numPr>
                <w:ilvl w:val="0"/>
                <w:numId w:val="34"/>
              </w:numPr>
              <w:tabs>
                <w:tab w:val="left" w:pos="317"/>
                <w:tab w:val="num" w:pos="742"/>
              </w:tabs>
              <w:spacing w:after="0" w:line="240" w:lineRule="auto"/>
              <w:ind w:hanging="720"/>
              <w:jc w:val="both"/>
              <w:rPr>
                <w:rFonts w:ascii="Times New Roman" w:eastAsia="Calibri" w:hAnsi="Times New Roman" w:cs="Times New Roman"/>
                <w:bCs/>
                <w:lang w:val="ru-RU" w:eastAsia="ru-RU"/>
              </w:rPr>
            </w:pPr>
            <w:r w:rsidRPr="00F66C4C">
              <w:rPr>
                <w:rFonts w:ascii="Times New Roman" w:eastAsia="Calibri" w:hAnsi="Times New Roman" w:cs="Times New Roman"/>
                <w:bCs/>
                <w:lang w:val="ru-RU" w:eastAsia="ru-RU"/>
              </w:rPr>
              <w:t>добавочного капитала;</w:t>
            </w:r>
          </w:p>
          <w:p w:rsidR="00F66C4C" w:rsidRPr="00F66C4C" w:rsidRDefault="00F66C4C" w:rsidP="00F66C4C">
            <w:pPr>
              <w:widowControl w:val="0"/>
              <w:numPr>
                <w:ilvl w:val="0"/>
                <w:numId w:val="34"/>
              </w:numPr>
              <w:tabs>
                <w:tab w:val="left" w:pos="317"/>
                <w:tab w:val="num" w:pos="742"/>
              </w:tabs>
              <w:spacing w:after="0" w:line="240" w:lineRule="auto"/>
              <w:ind w:hanging="720"/>
              <w:jc w:val="both"/>
              <w:rPr>
                <w:rFonts w:ascii="Times New Roman" w:eastAsia="Calibri" w:hAnsi="Times New Roman" w:cs="Times New Roman"/>
                <w:bCs/>
                <w:lang w:val="ru-RU" w:eastAsia="ru-RU"/>
              </w:rPr>
            </w:pPr>
            <w:r w:rsidRPr="00F66C4C">
              <w:rPr>
                <w:rFonts w:ascii="Times New Roman" w:eastAsia="Calibri" w:hAnsi="Times New Roman" w:cs="Times New Roman"/>
                <w:bCs/>
                <w:lang w:val="ru-RU" w:eastAsia="ru-RU"/>
              </w:rPr>
              <w:t>резервного капитала.</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lang w:val="ru-RU" w:eastAsia="ru-RU"/>
              </w:rPr>
            </w:pPr>
            <w:r w:rsidRPr="00F66C4C">
              <w:rPr>
                <w:rFonts w:ascii="Times New Roman" w:eastAsia="Times New Roman" w:hAnsi="Times New Roman" w:cs="Times New Roman"/>
                <w:bCs/>
                <w:lang w:val="ru-RU" w:eastAsia="ru-RU"/>
              </w:rPr>
              <w:lastRenderedPageBreak/>
              <w:t>По какой стоимости оценивается оборудование, изготовленное собственными силами предприятия?</w:t>
            </w:r>
          </w:p>
          <w:p w:rsidR="00F66C4C" w:rsidRPr="00F66C4C" w:rsidRDefault="00F66C4C" w:rsidP="00F66C4C">
            <w:pPr>
              <w:widowControl w:val="0"/>
              <w:numPr>
                <w:ilvl w:val="0"/>
                <w:numId w:val="35"/>
              </w:numPr>
              <w:tabs>
                <w:tab w:val="num" w:pos="742"/>
              </w:tabs>
              <w:spacing w:after="0" w:line="240" w:lineRule="auto"/>
              <w:ind w:left="742" w:hanging="425"/>
              <w:rPr>
                <w:rFonts w:ascii="Times New Roman" w:eastAsia="Times New Roman" w:hAnsi="Times New Roman" w:cs="Times New Roman"/>
                <w:bCs/>
                <w:lang w:val="ru-RU" w:eastAsia="ru-RU"/>
              </w:rPr>
            </w:pPr>
            <w:r w:rsidRPr="00F66C4C">
              <w:rPr>
                <w:rFonts w:ascii="Times New Roman" w:eastAsia="Times New Roman" w:hAnsi="Times New Roman" w:cs="Times New Roman"/>
                <w:bCs/>
                <w:lang w:val="ru-RU" w:eastAsia="ru-RU"/>
              </w:rPr>
              <w:t>по фактической себестоимости;</w:t>
            </w:r>
          </w:p>
          <w:p w:rsidR="00F66C4C" w:rsidRPr="00F66C4C" w:rsidRDefault="00F66C4C" w:rsidP="00F66C4C">
            <w:pPr>
              <w:widowControl w:val="0"/>
              <w:numPr>
                <w:ilvl w:val="0"/>
                <w:numId w:val="35"/>
              </w:numPr>
              <w:tabs>
                <w:tab w:val="num" w:pos="742"/>
              </w:tabs>
              <w:spacing w:after="0" w:line="240" w:lineRule="auto"/>
              <w:ind w:left="742" w:hanging="425"/>
              <w:rPr>
                <w:rFonts w:ascii="Times New Roman" w:eastAsia="Times New Roman" w:hAnsi="Times New Roman" w:cs="Times New Roman"/>
                <w:bCs/>
                <w:lang w:val="ru-RU" w:eastAsia="ru-RU"/>
              </w:rPr>
            </w:pPr>
            <w:r w:rsidRPr="00F66C4C">
              <w:rPr>
                <w:rFonts w:ascii="Times New Roman" w:eastAsia="Times New Roman" w:hAnsi="Times New Roman" w:cs="Times New Roman"/>
                <w:bCs/>
                <w:lang w:val="ru-RU" w:eastAsia="ru-RU"/>
              </w:rPr>
              <w:t>по нормативной себестоимости;</w:t>
            </w:r>
          </w:p>
          <w:p w:rsidR="00F66C4C" w:rsidRPr="00F66C4C" w:rsidRDefault="00F66C4C" w:rsidP="00F66C4C">
            <w:pPr>
              <w:widowControl w:val="0"/>
              <w:numPr>
                <w:ilvl w:val="0"/>
                <w:numId w:val="35"/>
              </w:numPr>
              <w:tabs>
                <w:tab w:val="num" w:pos="742"/>
              </w:tabs>
              <w:spacing w:after="0" w:line="240" w:lineRule="auto"/>
              <w:ind w:left="742" w:hanging="425"/>
              <w:rPr>
                <w:rFonts w:ascii="Times New Roman" w:eastAsia="Times New Roman" w:hAnsi="Times New Roman" w:cs="Times New Roman"/>
                <w:bCs/>
                <w:lang w:val="ru-RU" w:eastAsia="ru-RU"/>
              </w:rPr>
            </w:pPr>
            <w:r w:rsidRPr="00F66C4C">
              <w:rPr>
                <w:rFonts w:ascii="Times New Roman" w:eastAsia="Times New Roman" w:hAnsi="Times New Roman" w:cs="Times New Roman"/>
                <w:bCs/>
                <w:lang w:val="ru-RU" w:eastAsia="ru-RU"/>
              </w:rPr>
              <w:t>по стоимости его изготовления.</w:t>
            </w:r>
          </w:p>
        </w:tc>
      </w:tr>
      <w:tr w:rsidR="00F66C4C" w:rsidRPr="00F66C4C" w:rsidTr="00F430B9">
        <w:tc>
          <w:tcPr>
            <w:tcW w:w="10065" w:type="dxa"/>
            <w:gridSpan w:val="3"/>
          </w:tcPr>
          <w:p w:rsidR="00F66C4C" w:rsidRPr="00F66C4C" w:rsidRDefault="00F66C4C" w:rsidP="00F66C4C">
            <w:pPr>
              <w:spacing w:after="120" w:line="480" w:lineRule="auto"/>
              <w:ind w:left="283"/>
              <w:rPr>
                <w:rFonts w:ascii="Times New Roman" w:eastAsia="Times New Roman" w:hAnsi="Times New Roman" w:cs="Times New Roman"/>
                <w:bCs/>
                <w:lang w:val="ru-RU" w:eastAsia="ru-RU"/>
              </w:rPr>
            </w:pPr>
            <w:r w:rsidRPr="00F66C4C">
              <w:rPr>
                <w:rFonts w:ascii="Times New Roman" w:eastAsia="Times New Roman" w:hAnsi="Times New Roman" w:cs="Times New Roman"/>
                <w:bCs/>
                <w:lang w:val="ru-RU" w:eastAsia="ru-RU"/>
              </w:rPr>
              <w:t>Аудитор должен иметь в виду, что стоимость основных средств может быть изменена в случае их:</w:t>
            </w:r>
          </w:p>
          <w:p w:rsidR="00F66C4C" w:rsidRPr="00F66C4C" w:rsidRDefault="00F66C4C" w:rsidP="00F66C4C">
            <w:pPr>
              <w:widowControl w:val="0"/>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bCs/>
                <w:lang w:val="ru-RU" w:eastAsia="ru-RU"/>
              </w:rPr>
            </w:pPr>
            <w:r w:rsidRPr="00F66C4C">
              <w:rPr>
                <w:rFonts w:ascii="Times New Roman" w:eastAsia="Times New Roman" w:hAnsi="Times New Roman" w:cs="Times New Roman"/>
                <w:bCs/>
                <w:lang w:val="ru-RU" w:eastAsia="ru-RU"/>
              </w:rPr>
              <w:t>реконструкции;</w:t>
            </w:r>
          </w:p>
          <w:p w:rsidR="00F66C4C" w:rsidRPr="00F66C4C" w:rsidRDefault="00F66C4C" w:rsidP="00F66C4C">
            <w:pPr>
              <w:widowControl w:val="0"/>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bCs/>
                <w:lang w:val="ru-RU" w:eastAsia="ru-RU"/>
              </w:rPr>
            </w:pPr>
            <w:r w:rsidRPr="00F66C4C">
              <w:rPr>
                <w:rFonts w:ascii="Times New Roman" w:eastAsia="Times New Roman" w:hAnsi="Times New Roman" w:cs="Times New Roman"/>
                <w:bCs/>
                <w:lang w:val="ru-RU" w:eastAsia="ru-RU"/>
              </w:rPr>
              <w:t>текущего ремонта;</w:t>
            </w:r>
          </w:p>
          <w:p w:rsidR="00F66C4C" w:rsidRPr="00F66C4C" w:rsidRDefault="00F66C4C" w:rsidP="00F66C4C">
            <w:pPr>
              <w:widowControl w:val="0"/>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lang w:val="ru-RU" w:eastAsia="ru-RU"/>
              </w:rPr>
            </w:pPr>
            <w:r w:rsidRPr="00F66C4C">
              <w:rPr>
                <w:rFonts w:ascii="Times New Roman" w:eastAsia="Times New Roman" w:hAnsi="Times New Roman" w:cs="Times New Roman"/>
                <w:lang w:val="ru-RU" w:eastAsia="ru-RU"/>
              </w:rPr>
              <w:t>капитального ремонта.</w:t>
            </w:r>
          </w:p>
        </w:tc>
      </w:tr>
      <w:tr w:rsidR="00F66C4C" w:rsidRPr="0011204A"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lang w:val="ru-RU" w:eastAsia="ru-RU"/>
              </w:rPr>
            </w:pPr>
            <w:r w:rsidRPr="00F66C4C">
              <w:rPr>
                <w:rFonts w:ascii="Times New Roman" w:eastAsia="Times New Roman" w:hAnsi="Times New Roman" w:cs="Times New Roman"/>
                <w:b/>
                <w:color w:val="000000"/>
                <w:lang w:val="ru-RU" w:eastAsia="ru-RU"/>
              </w:rPr>
              <w:t xml:space="preserve"> </w:t>
            </w:r>
            <w:r w:rsidRPr="00F66C4C">
              <w:rPr>
                <w:rFonts w:ascii="Times New Roman" w:eastAsia="Times New Roman" w:hAnsi="Times New Roman" w:cs="Times New Roman"/>
                <w:bCs/>
                <w:lang w:val="ru-RU" w:eastAsia="ru-RU"/>
              </w:rPr>
              <w:t>Аудитор, должен убедиться, что п</w:t>
            </w:r>
            <w:r w:rsidRPr="00F66C4C">
              <w:rPr>
                <w:rFonts w:ascii="Times New Roman" w:eastAsia="Times New Roman" w:hAnsi="Times New Roman" w:cs="Times New Roman"/>
                <w:b/>
                <w:color w:val="000000"/>
                <w:lang w:val="ru-RU" w:eastAsia="ru-RU"/>
              </w:rPr>
              <w:t>ервоначальная стоимость объектов основных средств может быть изменена в случаях:</w:t>
            </w:r>
          </w:p>
          <w:p w:rsidR="00F66C4C" w:rsidRPr="00F66C4C" w:rsidRDefault="00F66C4C" w:rsidP="00F66C4C">
            <w:pPr>
              <w:widowControl w:val="0"/>
              <w:numPr>
                <w:ilvl w:val="0"/>
                <w:numId w:val="37"/>
              </w:numPr>
              <w:spacing w:after="0" w:line="240" w:lineRule="auto"/>
              <w:jc w:val="both"/>
              <w:rPr>
                <w:rFonts w:ascii="Times New Roman" w:eastAsia="Times New Roman" w:hAnsi="Times New Roman" w:cs="Times New Roman"/>
                <w:b/>
                <w:color w:val="000000"/>
                <w:lang w:val="ru-RU" w:eastAsia="ru-RU"/>
              </w:rPr>
            </w:pPr>
            <w:r w:rsidRPr="00F66C4C">
              <w:rPr>
                <w:rFonts w:ascii="Times New Roman" w:eastAsia="Times New Roman" w:hAnsi="Times New Roman" w:cs="Times New Roman"/>
                <w:b/>
                <w:color w:val="000000"/>
                <w:lang w:val="ru-RU" w:eastAsia="ru-RU"/>
              </w:rPr>
              <w:t>достройки; капитального ремонта; дооборудования; изменения места их эксплуатации в организации; переоценки;</w:t>
            </w:r>
          </w:p>
          <w:p w:rsidR="00F66C4C" w:rsidRPr="00F66C4C" w:rsidRDefault="00F66C4C" w:rsidP="00F66C4C">
            <w:pPr>
              <w:widowControl w:val="0"/>
              <w:numPr>
                <w:ilvl w:val="0"/>
                <w:numId w:val="37"/>
              </w:numPr>
              <w:spacing w:after="0" w:line="240" w:lineRule="auto"/>
              <w:jc w:val="both"/>
              <w:rPr>
                <w:rFonts w:ascii="Times New Roman" w:eastAsia="Times New Roman" w:hAnsi="Times New Roman" w:cs="Times New Roman"/>
                <w:b/>
                <w:color w:val="000000"/>
                <w:lang w:val="ru-RU" w:eastAsia="ru-RU"/>
              </w:rPr>
            </w:pPr>
            <w:r w:rsidRPr="00F66C4C">
              <w:rPr>
                <w:rFonts w:ascii="Times New Roman" w:eastAsia="Times New Roman" w:hAnsi="Times New Roman" w:cs="Times New Roman"/>
                <w:b/>
                <w:color w:val="000000"/>
                <w:lang w:val="ru-RU" w:eastAsia="ru-RU"/>
              </w:rPr>
              <w:t>капитального ремонта; реконструкции; изменения места их эксплуатации в организации; частичной ликвидации; переоценки;</w:t>
            </w:r>
          </w:p>
          <w:p w:rsidR="00F66C4C" w:rsidRPr="00F66C4C" w:rsidRDefault="00F66C4C" w:rsidP="00F66C4C">
            <w:pPr>
              <w:widowControl w:val="0"/>
              <w:numPr>
                <w:ilvl w:val="0"/>
                <w:numId w:val="37"/>
              </w:numPr>
              <w:spacing w:after="0" w:line="240" w:lineRule="auto"/>
              <w:jc w:val="both"/>
              <w:rPr>
                <w:rFonts w:ascii="Times New Roman" w:eastAsia="Times New Roman" w:hAnsi="Times New Roman" w:cs="Times New Roman"/>
                <w:b/>
                <w:color w:val="000000"/>
                <w:lang w:val="ru-RU" w:eastAsia="ru-RU"/>
              </w:rPr>
            </w:pPr>
            <w:r w:rsidRPr="00F66C4C">
              <w:rPr>
                <w:rFonts w:ascii="Times New Roman" w:eastAsia="Times New Roman" w:hAnsi="Times New Roman" w:cs="Times New Roman"/>
                <w:b/>
                <w:color w:val="000000"/>
                <w:lang w:val="ru-RU" w:eastAsia="ru-RU"/>
              </w:rPr>
              <w:t>достройки; дооборудования; реконструкции; изменения места их эксплуатации в организации; частной ликвидации;</w:t>
            </w:r>
          </w:p>
          <w:p w:rsidR="00F66C4C" w:rsidRPr="00F66C4C" w:rsidRDefault="00F66C4C" w:rsidP="00F66C4C">
            <w:pPr>
              <w:widowControl w:val="0"/>
              <w:numPr>
                <w:ilvl w:val="0"/>
                <w:numId w:val="37"/>
              </w:numPr>
              <w:spacing w:after="0" w:line="240" w:lineRule="auto"/>
              <w:jc w:val="both"/>
              <w:rPr>
                <w:rFonts w:ascii="Times New Roman" w:eastAsia="Times New Roman" w:hAnsi="Times New Roman" w:cs="Times New Roman"/>
                <w:b/>
                <w:color w:val="000000"/>
                <w:lang w:val="ru-RU" w:eastAsia="ru-RU"/>
              </w:rPr>
            </w:pPr>
            <w:r w:rsidRPr="00F66C4C">
              <w:rPr>
                <w:rFonts w:ascii="Times New Roman" w:eastAsia="Times New Roman" w:hAnsi="Times New Roman" w:cs="Times New Roman"/>
                <w:b/>
                <w:color w:val="000000"/>
                <w:lang w:val="ru-RU" w:eastAsia="ru-RU"/>
              </w:rPr>
              <w:t>достройки; дооборудования; реконструкции; частичной ликвидации; переоценки.</w:t>
            </w:r>
          </w:p>
        </w:tc>
      </w:tr>
      <w:tr w:rsidR="00F66C4C" w:rsidRPr="00F66C4C" w:rsidTr="00F430B9">
        <w:trPr>
          <w:trHeight w:val="1924"/>
        </w:trPr>
        <w:tc>
          <w:tcPr>
            <w:tcW w:w="10065" w:type="dxa"/>
            <w:gridSpan w:val="3"/>
          </w:tcPr>
          <w:p w:rsidR="00F66C4C" w:rsidRPr="00F66C4C" w:rsidRDefault="00F66C4C" w:rsidP="00F66C4C">
            <w:pPr>
              <w:spacing w:after="120" w:line="240" w:lineRule="auto"/>
              <w:ind w:left="283"/>
              <w:jc w:val="both"/>
              <w:rPr>
                <w:rFonts w:ascii="Times New Roman" w:eastAsia="Times New Roman" w:hAnsi="Times New Roman" w:cs="Times New Roman"/>
                <w:b/>
                <w:lang w:val="ru-RU" w:eastAsia="ru-RU"/>
              </w:rPr>
            </w:pPr>
            <w:r w:rsidRPr="00F66C4C">
              <w:rPr>
                <w:rFonts w:ascii="Times New Roman" w:eastAsia="Times New Roman" w:hAnsi="Times New Roman" w:cs="Times New Roman"/>
                <w:b/>
                <w:lang w:val="ru-RU" w:eastAsia="ru-RU"/>
              </w:rPr>
              <w:t xml:space="preserve"> Какой записью на счетах должно быть отражено поступление основных средств по первоначальной стоимости от поставщиков?</w:t>
            </w:r>
          </w:p>
          <w:p w:rsidR="00F66C4C" w:rsidRPr="00F66C4C" w:rsidRDefault="00F66C4C" w:rsidP="00F66C4C">
            <w:pPr>
              <w:widowControl w:val="0"/>
              <w:numPr>
                <w:ilvl w:val="0"/>
                <w:numId w:val="38"/>
              </w:numPr>
              <w:spacing w:after="0" w:line="240" w:lineRule="auto"/>
              <w:jc w:val="both"/>
              <w:rPr>
                <w:rFonts w:ascii="Times New Roman" w:eastAsia="Calibri" w:hAnsi="Times New Roman" w:cs="Times New Roman"/>
                <w:bCs/>
                <w:lang w:val="ru-RU" w:eastAsia="ru-RU"/>
              </w:rPr>
            </w:pPr>
            <w:r w:rsidRPr="00F66C4C">
              <w:rPr>
                <w:rFonts w:ascii="Times New Roman" w:eastAsia="Calibri" w:hAnsi="Times New Roman" w:cs="Times New Roman"/>
                <w:bCs/>
                <w:lang w:val="ru-RU" w:eastAsia="ru-RU"/>
              </w:rPr>
              <w:t>Дт сч. 01 Кт сч. 60;</w:t>
            </w:r>
          </w:p>
          <w:p w:rsidR="00F66C4C" w:rsidRPr="00F66C4C" w:rsidRDefault="00F66C4C" w:rsidP="00F66C4C">
            <w:pPr>
              <w:widowControl w:val="0"/>
              <w:numPr>
                <w:ilvl w:val="0"/>
                <w:numId w:val="38"/>
              </w:numPr>
              <w:spacing w:after="0" w:line="240" w:lineRule="auto"/>
              <w:jc w:val="both"/>
              <w:rPr>
                <w:rFonts w:ascii="Times New Roman" w:eastAsia="Calibri" w:hAnsi="Times New Roman" w:cs="Times New Roman"/>
                <w:bCs/>
                <w:lang w:val="ru-RU" w:eastAsia="ru-RU"/>
              </w:rPr>
            </w:pPr>
            <w:r w:rsidRPr="00F66C4C">
              <w:rPr>
                <w:rFonts w:ascii="Times New Roman" w:eastAsia="Calibri" w:hAnsi="Times New Roman" w:cs="Times New Roman"/>
                <w:bCs/>
                <w:lang w:val="ru-RU" w:eastAsia="ru-RU"/>
              </w:rPr>
              <w:t>Дт сч. 01 Кт сч. 08;</w:t>
            </w:r>
          </w:p>
          <w:p w:rsidR="00F66C4C" w:rsidRPr="00F66C4C" w:rsidRDefault="00F66C4C" w:rsidP="00F66C4C">
            <w:pPr>
              <w:widowControl w:val="0"/>
              <w:numPr>
                <w:ilvl w:val="0"/>
                <w:numId w:val="38"/>
              </w:numPr>
              <w:spacing w:after="0" w:line="240" w:lineRule="auto"/>
              <w:jc w:val="both"/>
              <w:rPr>
                <w:rFonts w:ascii="Times New Roman" w:eastAsia="Calibri" w:hAnsi="Times New Roman" w:cs="Times New Roman"/>
                <w:bCs/>
                <w:lang w:val="ru-RU" w:eastAsia="ru-RU"/>
              </w:rPr>
            </w:pPr>
            <w:r w:rsidRPr="00F66C4C">
              <w:rPr>
                <w:rFonts w:ascii="Times New Roman" w:eastAsia="Calibri" w:hAnsi="Times New Roman" w:cs="Times New Roman"/>
                <w:bCs/>
                <w:lang w:val="ru-RU" w:eastAsia="ru-RU"/>
              </w:rPr>
              <w:t>Дт сч. 01 Кт сч. 76;</w:t>
            </w:r>
          </w:p>
          <w:p w:rsidR="00F66C4C" w:rsidRPr="00F66C4C" w:rsidRDefault="00F66C4C" w:rsidP="00F66C4C">
            <w:pPr>
              <w:widowControl w:val="0"/>
              <w:numPr>
                <w:ilvl w:val="0"/>
                <w:numId w:val="38"/>
              </w:numPr>
              <w:spacing w:after="0" w:line="240" w:lineRule="auto"/>
              <w:jc w:val="both"/>
              <w:rPr>
                <w:rFonts w:ascii="Times New Roman" w:eastAsia="Calibri" w:hAnsi="Times New Roman" w:cs="Times New Roman"/>
                <w:bCs/>
                <w:lang w:val="ru-RU" w:eastAsia="ru-RU"/>
              </w:rPr>
            </w:pPr>
            <w:r w:rsidRPr="00F66C4C">
              <w:rPr>
                <w:rFonts w:ascii="Times New Roman" w:eastAsia="Calibri" w:hAnsi="Times New Roman" w:cs="Times New Roman"/>
                <w:bCs/>
                <w:lang w:val="ru-RU" w:eastAsia="ru-RU"/>
              </w:rPr>
              <w:t>Дт сч. 08 Кт сч. 60.</w:t>
            </w:r>
          </w:p>
        </w:tc>
      </w:tr>
      <w:tr w:rsidR="00F66C4C" w:rsidRPr="00F66C4C"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Организацией приобретено оборудование, эксплуатация которого возможна только после его прикреплении к несущим конструкциям здания. Операция по приобретению указанного оборудования должна быть отражена в бухгалтерском учете записью</w:t>
            </w:r>
          </w:p>
          <w:p w:rsidR="00F66C4C" w:rsidRPr="00F66C4C" w:rsidRDefault="00F66C4C" w:rsidP="00F66C4C">
            <w:pPr>
              <w:widowControl w:val="0"/>
              <w:numPr>
                <w:ilvl w:val="0"/>
                <w:numId w:val="39"/>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 xml:space="preserve">Дт сч. </w:t>
            </w:r>
            <w:r w:rsidRPr="00F66C4C">
              <w:rPr>
                <w:rFonts w:ascii="Times New Roman" w:eastAsia="Calibri" w:hAnsi="Times New Roman" w:cs="Times New Roman"/>
                <w:bCs/>
                <w:snapToGrid w:val="0"/>
                <w:sz w:val="24"/>
                <w:szCs w:val="24"/>
                <w:lang w:val="ru-RU" w:eastAsia="ru-RU"/>
              </w:rPr>
              <w:t xml:space="preserve">06 </w:t>
            </w:r>
            <w:r w:rsidRPr="00F66C4C">
              <w:rPr>
                <w:rFonts w:ascii="Times New Roman" w:eastAsia="Calibri" w:hAnsi="Times New Roman" w:cs="Times New Roman"/>
                <w:bCs/>
                <w:sz w:val="24"/>
                <w:szCs w:val="24"/>
                <w:lang w:val="ru-RU" w:eastAsia="ru-RU"/>
              </w:rPr>
              <w:t xml:space="preserve">Кт сч. </w:t>
            </w:r>
            <w:r w:rsidRPr="00F66C4C">
              <w:rPr>
                <w:rFonts w:ascii="Times New Roman" w:eastAsia="Calibri" w:hAnsi="Times New Roman" w:cs="Times New Roman"/>
                <w:bCs/>
                <w:snapToGrid w:val="0"/>
                <w:sz w:val="24"/>
                <w:szCs w:val="24"/>
                <w:lang w:val="ru-RU" w:eastAsia="ru-RU"/>
              </w:rPr>
              <w:t xml:space="preserve">60; </w:t>
            </w:r>
          </w:p>
          <w:p w:rsidR="00F66C4C" w:rsidRPr="00F66C4C" w:rsidRDefault="00F66C4C" w:rsidP="00F66C4C">
            <w:pPr>
              <w:widowControl w:val="0"/>
              <w:numPr>
                <w:ilvl w:val="0"/>
                <w:numId w:val="39"/>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 xml:space="preserve">Дт сч. </w:t>
            </w:r>
            <w:r w:rsidRPr="00F66C4C">
              <w:rPr>
                <w:rFonts w:ascii="Times New Roman" w:eastAsia="Calibri" w:hAnsi="Times New Roman" w:cs="Times New Roman"/>
                <w:bCs/>
                <w:snapToGrid w:val="0"/>
                <w:sz w:val="24"/>
                <w:szCs w:val="24"/>
                <w:lang w:val="ru-RU" w:eastAsia="ru-RU"/>
              </w:rPr>
              <w:t xml:space="preserve">01 </w:t>
            </w:r>
            <w:r w:rsidRPr="00F66C4C">
              <w:rPr>
                <w:rFonts w:ascii="Times New Roman" w:eastAsia="Calibri" w:hAnsi="Times New Roman" w:cs="Times New Roman"/>
                <w:bCs/>
                <w:sz w:val="24"/>
                <w:szCs w:val="24"/>
                <w:lang w:val="ru-RU" w:eastAsia="ru-RU"/>
              </w:rPr>
              <w:t xml:space="preserve">Кт сч. </w:t>
            </w:r>
            <w:r w:rsidRPr="00F66C4C">
              <w:rPr>
                <w:rFonts w:ascii="Times New Roman" w:eastAsia="Calibri" w:hAnsi="Times New Roman" w:cs="Times New Roman"/>
                <w:bCs/>
                <w:snapToGrid w:val="0"/>
                <w:sz w:val="24"/>
                <w:szCs w:val="24"/>
                <w:lang w:val="ru-RU" w:eastAsia="ru-RU"/>
              </w:rPr>
              <w:t xml:space="preserve">08; </w:t>
            </w:r>
          </w:p>
          <w:p w:rsidR="00F66C4C" w:rsidRPr="00F66C4C" w:rsidRDefault="00F66C4C" w:rsidP="00F66C4C">
            <w:pPr>
              <w:widowControl w:val="0"/>
              <w:numPr>
                <w:ilvl w:val="0"/>
                <w:numId w:val="39"/>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 xml:space="preserve">Дт сч. </w:t>
            </w:r>
            <w:r w:rsidRPr="00F66C4C">
              <w:rPr>
                <w:rFonts w:ascii="Times New Roman" w:eastAsia="Calibri" w:hAnsi="Times New Roman" w:cs="Times New Roman"/>
                <w:bCs/>
                <w:snapToGrid w:val="0"/>
                <w:sz w:val="24"/>
                <w:szCs w:val="24"/>
                <w:lang w:val="ru-RU" w:eastAsia="ru-RU"/>
              </w:rPr>
              <w:t xml:space="preserve">07 </w:t>
            </w:r>
            <w:r w:rsidRPr="00F66C4C">
              <w:rPr>
                <w:rFonts w:ascii="Times New Roman" w:eastAsia="Calibri" w:hAnsi="Times New Roman" w:cs="Times New Roman"/>
                <w:bCs/>
                <w:sz w:val="24"/>
                <w:szCs w:val="24"/>
                <w:lang w:val="ru-RU" w:eastAsia="ru-RU"/>
              </w:rPr>
              <w:t xml:space="preserve">Кт сч. </w:t>
            </w:r>
            <w:r w:rsidRPr="00F66C4C">
              <w:rPr>
                <w:rFonts w:ascii="Times New Roman" w:eastAsia="Calibri" w:hAnsi="Times New Roman" w:cs="Times New Roman"/>
                <w:bCs/>
                <w:snapToGrid w:val="0"/>
                <w:sz w:val="24"/>
                <w:szCs w:val="24"/>
                <w:lang w:val="ru-RU" w:eastAsia="ru-RU"/>
              </w:rPr>
              <w:t>60.</w:t>
            </w:r>
          </w:p>
        </w:tc>
      </w:tr>
      <w:tr w:rsidR="00F66C4C" w:rsidRPr="0011204A" w:rsidTr="00F430B9">
        <w:tc>
          <w:tcPr>
            <w:tcW w:w="10065" w:type="dxa"/>
            <w:gridSpan w:val="3"/>
          </w:tcPr>
          <w:p w:rsidR="00F66C4C" w:rsidRPr="00F66C4C" w:rsidRDefault="00F66C4C" w:rsidP="00F66C4C">
            <w:pPr>
              <w:spacing w:after="120" w:line="48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при приобретении объектов основных средств общехозяйственные расходы, произведенные организацией:</w:t>
            </w:r>
          </w:p>
          <w:p w:rsidR="00F66C4C" w:rsidRPr="00F66C4C" w:rsidRDefault="00F66C4C" w:rsidP="00F66C4C">
            <w:pPr>
              <w:widowControl w:val="0"/>
              <w:numPr>
                <w:ilvl w:val="0"/>
                <w:numId w:val="4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включаются в фактические затраты на приобретение объекта только в случаях, когда они непосредственно связаны с приобретением основных средств;</w:t>
            </w:r>
          </w:p>
          <w:p w:rsidR="00F66C4C" w:rsidRPr="00F66C4C" w:rsidRDefault="00F66C4C" w:rsidP="00F66C4C">
            <w:pPr>
              <w:widowControl w:val="0"/>
              <w:numPr>
                <w:ilvl w:val="0"/>
                <w:numId w:val="4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включаются в фактические затраты на приобретение объекта во всех случаях;</w:t>
            </w:r>
          </w:p>
          <w:p w:rsidR="00F66C4C" w:rsidRPr="00F66C4C" w:rsidRDefault="00F66C4C" w:rsidP="00F66C4C">
            <w:pPr>
              <w:widowControl w:val="0"/>
              <w:numPr>
                <w:ilvl w:val="0"/>
                <w:numId w:val="40"/>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не включаются в фактические затраты на приобретение объекта.</w:t>
            </w:r>
          </w:p>
        </w:tc>
      </w:tr>
      <w:tr w:rsidR="00F66C4C" w:rsidRPr="00F66C4C" w:rsidTr="00F430B9">
        <w:tc>
          <w:tcPr>
            <w:tcW w:w="10065" w:type="dxa"/>
            <w:gridSpan w:val="3"/>
          </w:tcPr>
          <w:p w:rsidR="00F66C4C" w:rsidRPr="00F66C4C" w:rsidRDefault="00F66C4C" w:rsidP="00F66C4C">
            <w:pPr>
              <w:spacing w:after="0" w:line="240" w:lineRule="auto"/>
              <w:ind w:left="283" w:hanging="142"/>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   Предприятием приобретен и поставлен на учет по счету 01 «Основные средства» станок за 11 80 000 руб., включая  уплаченный поставщику НДС. Плата другим организациям составила: за информационные услуги 5900 руб. с НДС, за доставку станка 3540 руб. с НДС, за консультационные услуги, связанные с приобретением станка, 1180 руб. с НДС, поставщику за гарантийное обслуживание 59000 руб. с НДС, за регистрационный сбор, произведенный в связи с приобретением прав на станок, 708 руб. с НДС.  В какой сумме станок должен быть поставлен на учет на счете 01 «Основные средства» в соответствии с расчетами аудитора?</w:t>
            </w:r>
          </w:p>
          <w:p w:rsidR="00F66C4C" w:rsidRPr="00F66C4C" w:rsidRDefault="00F66C4C" w:rsidP="00F66C4C">
            <w:pPr>
              <w:widowControl w:val="0"/>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1271520;                 </w:t>
            </w:r>
          </w:p>
          <w:p w:rsidR="00F66C4C" w:rsidRPr="00F66C4C" w:rsidRDefault="00F66C4C" w:rsidP="00F66C4C">
            <w:pPr>
              <w:widowControl w:val="0"/>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1059600;          </w:t>
            </w:r>
          </w:p>
          <w:p w:rsidR="00F66C4C" w:rsidRPr="00F66C4C" w:rsidRDefault="00F66C4C" w:rsidP="00F66C4C">
            <w:pPr>
              <w:widowControl w:val="0"/>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1250328;         </w:t>
            </w:r>
          </w:p>
          <w:p w:rsidR="00F66C4C" w:rsidRPr="00F66C4C" w:rsidRDefault="00F66C4C" w:rsidP="00F66C4C">
            <w:pPr>
              <w:widowControl w:val="0"/>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z w:val="24"/>
                <w:szCs w:val="24"/>
                <w:lang w:val="ru-RU" w:eastAsia="ru-RU"/>
              </w:rPr>
              <w:t xml:space="preserve">1009600. </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Приобретен строительный механизированный инструмент по покупной цене, равный 12 тыс. руб., в том числе НДС=2 тыс.руб., принятие которого к учету отражено корреспонденцией счетов</w:t>
            </w:r>
          </w:p>
          <w:p w:rsidR="00F66C4C" w:rsidRPr="00F66C4C" w:rsidRDefault="00F66C4C" w:rsidP="00F66C4C">
            <w:pPr>
              <w:widowControl w:val="0"/>
              <w:numPr>
                <w:ilvl w:val="0"/>
                <w:numId w:val="42"/>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сч.08    Кт сч.60;</w:t>
            </w:r>
          </w:p>
          <w:p w:rsidR="00F66C4C" w:rsidRPr="00F66C4C" w:rsidRDefault="00F66C4C" w:rsidP="00F66C4C">
            <w:pPr>
              <w:spacing w:after="0" w:line="240" w:lineRule="auto"/>
              <w:ind w:left="742"/>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сч.19/1 Кт сч.60;</w:t>
            </w:r>
          </w:p>
          <w:p w:rsidR="00F66C4C" w:rsidRPr="00F66C4C" w:rsidRDefault="00F66C4C" w:rsidP="00F66C4C">
            <w:pPr>
              <w:spacing w:after="0" w:line="240" w:lineRule="auto"/>
              <w:ind w:left="742"/>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сч.01    Кт сч.08;</w:t>
            </w:r>
          </w:p>
          <w:p w:rsidR="00F66C4C" w:rsidRPr="00F66C4C" w:rsidRDefault="00F66C4C" w:rsidP="00F66C4C">
            <w:pPr>
              <w:widowControl w:val="0"/>
              <w:numPr>
                <w:ilvl w:val="0"/>
                <w:numId w:val="42"/>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сч.10    Кт сч.60;</w:t>
            </w:r>
          </w:p>
          <w:p w:rsidR="00F66C4C" w:rsidRPr="00F66C4C" w:rsidRDefault="00F66C4C" w:rsidP="00F66C4C">
            <w:pPr>
              <w:spacing w:after="0" w:line="240" w:lineRule="auto"/>
              <w:ind w:left="742"/>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сч.19/3 Кт сч.60;</w:t>
            </w:r>
          </w:p>
          <w:p w:rsidR="00F66C4C" w:rsidRPr="00F66C4C" w:rsidRDefault="00F66C4C" w:rsidP="00F66C4C">
            <w:pPr>
              <w:widowControl w:val="0"/>
              <w:numPr>
                <w:ilvl w:val="0"/>
                <w:numId w:val="42"/>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lastRenderedPageBreak/>
              <w:t>Дт сч.12    Кт сч.60;</w:t>
            </w:r>
          </w:p>
          <w:p w:rsidR="00F66C4C" w:rsidRPr="00F66C4C" w:rsidRDefault="00F66C4C" w:rsidP="00F66C4C">
            <w:pPr>
              <w:spacing w:after="0" w:line="240" w:lineRule="auto"/>
              <w:ind w:left="742"/>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сч.19/4 Кт сч.60.</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lastRenderedPageBreak/>
              <w:t>Укажите правильную бухгалтерскую запись по начислению процентов по кредитам банка, полученных на приобретение амортизируемых основных средств, в период с момента использования объекта и до его принятия на учет</w:t>
            </w:r>
          </w:p>
          <w:p w:rsidR="00F66C4C" w:rsidRPr="00F66C4C" w:rsidRDefault="00F66C4C" w:rsidP="00F66C4C">
            <w:pPr>
              <w:widowControl w:val="0"/>
              <w:numPr>
                <w:ilvl w:val="0"/>
                <w:numId w:val="43"/>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сч.91 «Прочие доходы и расходы»</w:t>
            </w:r>
          </w:p>
          <w:p w:rsidR="00F66C4C" w:rsidRPr="00F66C4C" w:rsidRDefault="00F66C4C" w:rsidP="00F66C4C">
            <w:pPr>
              <w:spacing w:after="0" w:line="240" w:lineRule="auto"/>
              <w:ind w:left="742"/>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Кт сч.66 «Расчеты по краткосрочным кредитам и займам»;</w:t>
            </w:r>
          </w:p>
          <w:p w:rsidR="00F66C4C" w:rsidRPr="00F66C4C" w:rsidRDefault="00F66C4C" w:rsidP="00F66C4C">
            <w:pPr>
              <w:widowControl w:val="0"/>
              <w:numPr>
                <w:ilvl w:val="0"/>
                <w:numId w:val="43"/>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сч.20 «Основное производство»</w:t>
            </w:r>
          </w:p>
          <w:p w:rsidR="00F66C4C" w:rsidRPr="00F66C4C" w:rsidRDefault="00F66C4C" w:rsidP="00F66C4C">
            <w:pPr>
              <w:spacing w:after="0" w:line="240" w:lineRule="auto"/>
              <w:ind w:left="742"/>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Кт сч.66 «Расчеты по краткосрочным кредитам и займам».</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color w:val="000000"/>
                <w:sz w:val="24"/>
                <w:szCs w:val="24"/>
                <w:lang w:val="ru-RU" w:eastAsia="ru-RU"/>
              </w:rPr>
            </w:pPr>
            <w:r w:rsidRPr="00F66C4C">
              <w:rPr>
                <w:rFonts w:ascii="Times New Roman" w:eastAsia="Times New Roman" w:hAnsi="Times New Roman" w:cs="Times New Roman"/>
                <w:color w:val="000000"/>
                <w:sz w:val="24"/>
                <w:szCs w:val="24"/>
                <w:lang w:val="ru-RU" w:eastAsia="ru-RU"/>
              </w:rPr>
              <w:t>Аудитор должен иметь в виду, что</w:t>
            </w:r>
            <w:r w:rsidRPr="00F66C4C">
              <w:rPr>
                <w:rFonts w:ascii="Times New Roman" w:eastAsia="Times New Roman" w:hAnsi="Times New Roman" w:cs="Times New Roman"/>
                <w:bCs/>
                <w:sz w:val="24"/>
                <w:szCs w:val="24"/>
                <w:lang w:val="ru-RU" w:eastAsia="ru-RU"/>
              </w:rPr>
              <w:t xml:space="preserve"> н</w:t>
            </w:r>
            <w:r w:rsidRPr="00F66C4C">
              <w:rPr>
                <w:rFonts w:ascii="Times New Roman" w:eastAsia="Times New Roman" w:hAnsi="Times New Roman" w:cs="Times New Roman"/>
                <w:color w:val="000000"/>
                <w:sz w:val="24"/>
                <w:szCs w:val="24"/>
                <w:lang w:val="ru-RU" w:eastAsia="ru-RU"/>
              </w:rPr>
              <w:t xml:space="preserve">ачисленные проценты по долгосрочным кредитам </w:t>
            </w:r>
            <w:proofErr w:type="gramStart"/>
            <w:r w:rsidRPr="00F66C4C">
              <w:rPr>
                <w:rFonts w:ascii="Times New Roman" w:eastAsia="Times New Roman" w:hAnsi="Times New Roman" w:cs="Times New Roman"/>
                <w:color w:val="000000"/>
                <w:sz w:val="24"/>
                <w:szCs w:val="24"/>
                <w:lang w:val="ru-RU" w:eastAsia="ru-RU"/>
              </w:rPr>
              <w:t>банков</w:t>
            </w:r>
            <w:proofErr w:type="gramEnd"/>
            <w:r w:rsidRPr="00F66C4C">
              <w:rPr>
                <w:rFonts w:ascii="Times New Roman" w:eastAsia="Times New Roman" w:hAnsi="Times New Roman" w:cs="Times New Roman"/>
                <w:color w:val="000000"/>
                <w:sz w:val="24"/>
                <w:szCs w:val="24"/>
                <w:lang w:val="ru-RU" w:eastAsia="ru-RU"/>
              </w:rPr>
              <w:t xml:space="preserve"> выданным на приобретение объектов основных средств после оприходования объектов учитывают по дебету счета:</w:t>
            </w:r>
          </w:p>
          <w:p w:rsidR="00F66C4C" w:rsidRPr="00F66C4C" w:rsidRDefault="00F66C4C" w:rsidP="00F66C4C">
            <w:pPr>
              <w:widowControl w:val="0"/>
              <w:numPr>
                <w:ilvl w:val="0"/>
                <w:numId w:val="151"/>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26 «Общехозяйственные расходы»;</w:t>
            </w:r>
          </w:p>
          <w:p w:rsidR="00F66C4C" w:rsidRPr="00F66C4C" w:rsidRDefault="00F66C4C" w:rsidP="00F66C4C">
            <w:pPr>
              <w:widowControl w:val="0"/>
              <w:numPr>
                <w:ilvl w:val="0"/>
                <w:numId w:val="151"/>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91 «Прочие расходы и доходы»;</w:t>
            </w:r>
          </w:p>
          <w:p w:rsidR="00F66C4C" w:rsidRPr="00F66C4C" w:rsidRDefault="00F66C4C" w:rsidP="00F66C4C">
            <w:pPr>
              <w:widowControl w:val="0"/>
              <w:numPr>
                <w:ilvl w:val="0"/>
                <w:numId w:val="151"/>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67 «Расчеты по долгосрочным кредитам и займам»;</w:t>
            </w:r>
          </w:p>
          <w:p w:rsidR="00F66C4C" w:rsidRPr="00F66C4C" w:rsidRDefault="00F66C4C" w:rsidP="00F66C4C">
            <w:pPr>
              <w:widowControl w:val="0"/>
              <w:numPr>
                <w:ilvl w:val="0"/>
                <w:numId w:val="151"/>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08 «Вложения во внеоборотные активы».</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color w:val="000000"/>
                <w:sz w:val="24"/>
                <w:szCs w:val="24"/>
                <w:lang w:val="ru-RU" w:eastAsia="ru-RU"/>
              </w:rPr>
            </w:pPr>
            <w:r w:rsidRPr="00F66C4C">
              <w:rPr>
                <w:rFonts w:ascii="Times New Roman" w:eastAsia="Times New Roman" w:hAnsi="Times New Roman" w:cs="Times New Roman"/>
                <w:color w:val="000000"/>
                <w:sz w:val="24"/>
                <w:szCs w:val="24"/>
                <w:lang w:val="ru-RU" w:eastAsia="ru-RU"/>
              </w:rPr>
              <w:t>Приобретен хозяйственный инвентарь стоимостью 15 тыс. руб. за единицу и сроком службы 6 месяцев. Аудитор, должен убедиться, что его принятие к учету отражается следующим образом:</w:t>
            </w:r>
          </w:p>
          <w:p w:rsidR="00F66C4C" w:rsidRPr="00F66C4C" w:rsidRDefault="00F66C4C" w:rsidP="00F66C4C">
            <w:pPr>
              <w:widowControl w:val="0"/>
              <w:numPr>
                <w:ilvl w:val="0"/>
                <w:numId w:val="152"/>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01     Кт. сч. 60;</w:t>
            </w:r>
          </w:p>
          <w:p w:rsidR="00F66C4C" w:rsidRPr="00F66C4C" w:rsidRDefault="00F66C4C" w:rsidP="00F66C4C">
            <w:pPr>
              <w:widowControl w:val="0"/>
              <w:numPr>
                <w:ilvl w:val="0"/>
                <w:numId w:val="152"/>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10     Кт. сч. 60;</w:t>
            </w:r>
          </w:p>
          <w:p w:rsidR="00F66C4C" w:rsidRPr="00F66C4C" w:rsidRDefault="00F66C4C" w:rsidP="00F66C4C">
            <w:pPr>
              <w:widowControl w:val="0"/>
              <w:numPr>
                <w:ilvl w:val="0"/>
                <w:numId w:val="152"/>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60.</w:t>
            </w:r>
          </w:p>
        </w:tc>
      </w:tr>
      <w:tr w:rsidR="00F66C4C" w:rsidRPr="0011204A"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Что означают бухгалтерские записи на счетах бухгалтерского учета:</w:t>
            </w:r>
          </w:p>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Дт сч. 08           Кт сч.10</w:t>
            </w:r>
          </w:p>
          <w:p w:rsidR="00F66C4C" w:rsidRPr="00F66C4C" w:rsidRDefault="00F66C4C" w:rsidP="00F66C4C">
            <w:pPr>
              <w:widowControl w:val="0"/>
              <w:numPr>
                <w:ilvl w:val="0"/>
                <w:numId w:val="44"/>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списана стоимость материалов, использованных заказчиком-застройщиком для выполнения своих функций;</w:t>
            </w:r>
          </w:p>
          <w:p w:rsidR="00F66C4C" w:rsidRPr="00F66C4C" w:rsidRDefault="00F66C4C" w:rsidP="00F66C4C">
            <w:pPr>
              <w:widowControl w:val="0"/>
              <w:numPr>
                <w:ilvl w:val="0"/>
                <w:numId w:val="44"/>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оприходованы материалы от ликвидации имущества, поврежденного в результате чрезвычайных обстоятельств;</w:t>
            </w:r>
          </w:p>
          <w:p w:rsidR="00F66C4C" w:rsidRPr="00F66C4C" w:rsidRDefault="00F66C4C" w:rsidP="00F66C4C">
            <w:pPr>
              <w:widowControl w:val="0"/>
              <w:numPr>
                <w:ilvl w:val="0"/>
                <w:numId w:val="44"/>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списаны основные и вспомогательные материалы, использованные при производстве продукции, выполнении работ или оказании услуг;</w:t>
            </w:r>
          </w:p>
          <w:p w:rsidR="00F66C4C" w:rsidRPr="00F66C4C" w:rsidRDefault="00F66C4C" w:rsidP="00F66C4C">
            <w:pPr>
              <w:widowControl w:val="0"/>
              <w:numPr>
                <w:ilvl w:val="0"/>
                <w:numId w:val="44"/>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списаны материалы, использованные во вспомогательных производствах.</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Какова корреспонденция счетов при следующей операции:</w:t>
            </w:r>
          </w:p>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часть общехозяйственных расходов в порядке распределения отнесена на увеличение капитальных вложений</w:t>
            </w:r>
          </w:p>
          <w:p w:rsidR="00F66C4C" w:rsidRPr="00F66C4C" w:rsidRDefault="00F66C4C" w:rsidP="00F66C4C">
            <w:pPr>
              <w:widowControl w:val="0"/>
              <w:numPr>
                <w:ilvl w:val="0"/>
                <w:numId w:val="45"/>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Дт сч. 26             Кт сч. 23;</w:t>
            </w:r>
          </w:p>
          <w:p w:rsidR="00F66C4C" w:rsidRPr="00F66C4C" w:rsidRDefault="00F66C4C" w:rsidP="00F66C4C">
            <w:pPr>
              <w:widowControl w:val="0"/>
              <w:numPr>
                <w:ilvl w:val="0"/>
                <w:numId w:val="45"/>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Дт сч. 26             Кт сч. 10;</w:t>
            </w:r>
          </w:p>
          <w:p w:rsidR="00F66C4C" w:rsidRPr="00F66C4C" w:rsidRDefault="00F66C4C" w:rsidP="00F66C4C">
            <w:pPr>
              <w:widowControl w:val="0"/>
              <w:numPr>
                <w:ilvl w:val="0"/>
                <w:numId w:val="45"/>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Дт сч. 20             Кт сч. 26;</w:t>
            </w:r>
          </w:p>
          <w:p w:rsidR="00F66C4C" w:rsidRPr="00F66C4C" w:rsidRDefault="00F66C4C" w:rsidP="00F66C4C">
            <w:pPr>
              <w:widowControl w:val="0"/>
              <w:numPr>
                <w:ilvl w:val="0"/>
                <w:numId w:val="45"/>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Дт сч. 08             Кт сч. 26.</w:t>
            </w:r>
          </w:p>
        </w:tc>
      </w:tr>
      <w:tr w:rsidR="00F66C4C" w:rsidRPr="0011204A" w:rsidTr="00F430B9">
        <w:trPr>
          <w:trHeight w:val="1686"/>
        </w:trPr>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Приобретено оборудование, которое предназначено специально для продажи. На каких счетах будет отражено приобретенное оборудование и НДС?</w:t>
            </w:r>
          </w:p>
          <w:p w:rsidR="00F66C4C" w:rsidRPr="00F66C4C" w:rsidRDefault="00F66C4C" w:rsidP="00F66C4C">
            <w:pPr>
              <w:widowControl w:val="0"/>
              <w:numPr>
                <w:ilvl w:val="0"/>
                <w:numId w:val="4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41   Кт сч. 60;  Дт сч. 19   Кт сч. 60 ;</w:t>
            </w:r>
          </w:p>
          <w:p w:rsidR="00F66C4C" w:rsidRPr="00F66C4C" w:rsidRDefault="00F66C4C" w:rsidP="00F66C4C">
            <w:pPr>
              <w:widowControl w:val="0"/>
              <w:numPr>
                <w:ilvl w:val="0"/>
                <w:numId w:val="4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08   Кт сч. 60;  Дт сч. 19   Кт сч. 60;</w:t>
            </w:r>
          </w:p>
          <w:p w:rsidR="00F66C4C" w:rsidRPr="00F66C4C" w:rsidRDefault="00F66C4C" w:rsidP="00F66C4C">
            <w:pPr>
              <w:widowControl w:val="0"/>
              <w:numPr>
                <w:ilvl w:val="0"/>
                <w:numId w:val="4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07   Кт сч. 60;  Дт сч. 19   Кт сч. 60.</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операции по  получению объектов основных средств филиалом, выделенным на отдельный баланс, от головной организации, отражаются в бухгалтерском учете филиала записями:</w:t>
            </w:r>
          </w:p>
          <w:p w:rsidR="00F66C4C" w:rsidRPr="00F66C4C" w:rsidRDefault="00F66C4C" w:rsidP="00F66C4C">
            <w:pPr>
              <w:widowControl w:val="0"/>
              <w:numPr>
                <w:ilvl w:val="0"/>
                <w:numId w:val="4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08 Кт 79</w:t>
            </w:r>
          </w:p>
          <w:p w:rsidR="00F66C4C" w:rsidRPr="00F66C4C" w:rsidRDefault="00F66C4C" w:rsidP="00F66C4C">
            <w:pPr>
              <w:widowControl w:val="0"/>
              <w:numPr>
                <w:ilvl w:val="0"/>
                <w:numId w:val="4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01 Кт 08;</w:t>
            </w:r>
          </w:p>
          <w:p w:rsidR="00F66C4C" w:rsidRPr="00F66C4C" w:rsidRDefault="00F66C4C" w:rsidP="00F66C4C">
            <w:pPr>
              <w:spacing w:after="0" w:line="240" w:lineRule="auto"/>
              <w:ind w:left="742"/>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01 Кт 83;</w:t>
            </w:r>
          </w:p>
          <w:p w:rsidR="00F66C4C" w:rsidRPr="00F66C4C" w:rsidRDefault="00F66C4C" w:rsidP="00F66C4C">
            <w:pPr>
              <w:widowControl w:val="0"/>
              <w:numPr>
                <w:ilvl w:val="0"/>
                <w:numId w:val="4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01 Кт 79.</w:t>
            </w:r>
          </w:p>
        </w:tc>
      </w:tr>
      <w:tr w:rsidR="00F66C4C" w:rsidRPr="0011204A"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принятие к бухгалтерскому учёту организацией-участником простого товарищества, ведущей общие дела по совместной деятельности, основных средств в качестве вклада, внесённого товарищами-участниками, отражается записями:</w:t>
            </w:r>
          </w:p>
          <w:p w:rsidR="00F66C4C" w:rsidRPr="00F66C4C" w:rsidRDefault="00F66C4C" w:rsidP="00F66C4C">
            <w:pPr>
              <w:widowControl w:val="0"/>
              <w:numPr>
                <w:ilvl w:val="0"/>
                <w:numId w:val="48"/>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01 Кт сч. 80;</w:t>
            </w:r>
          </w:p>
          <w:p w:rsidR="00F66C4C" w:rsidRPr="00F66C4C" w:rsidRDefault="00F66C4C" w:rsidP="00F66C4C">
            <w:pPr>
              <w:widowControl w:val="0"/>
              <w:numPr>
                <w:ilvl w:val="0"/>
                <w:numId w:val="48"/>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01 Кт сч. 80; Дт сч. 80 Кт сч. 02;</w:t>
            </w:r>
          </w:p>
          <w:p w:rsidR="00F66C4C" w:rsidRPr="00F66C4C" w:rsidRDefault="00F66C4C" w:rsidP="00F66C4C">
            <w:pPr>
              <w:widowControl w:val="0"/>
              <w:numPr>
                <w:ilvl w:val="0"/>
                <w:numId w:val="48"/>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01 Кт сч. 58; Дт сч. 58 Кт сч. 02.</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 качестве взноса в уставный капитал (фонд) организацией был получен объект основных средств. Аудитор, должен убедиться, что затраты связанные с доведением полученного объекта до состояния пригодного к использованию:</w:t>
            </w:r>
          </w:p>
          <w:p w:rsidR="00F66C4C" w:rsidRPr="00F66C4C" w:rsidRDefault="00F66C4C" w:rsidP="00F66C4C">
            <w:pPr>
              <w:widowControl w:val="0"/>
              <w:numPr>
                <w:ilvl w:val="0"/>
                <w:numId w:val="4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увеличивают первоначальную стоимость указанного объекта;</w:t>
            </w:r>
          </w:p>
          <w:p w:rsidR="00F66C4C" w:rsidRPr="00F66C4C" w:rsidRDefault="00F66C4C" w:rsidP="00F66C4C">
            <w:pPr>
              <w:widowControl w:val="0"/>
              <w:numPr>
                <w:ilvl w:val="0"/>
                <w:numId w:val="4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lastRenderedPageBreak/>
              <w:t>увеличивают уставный капитал (фонд) организации;</w:t>
            </w:r>
          </w:p>
          <w:p w:rsidR="00F66C4C" w:rsidRPr="00F66C4C" w:rsidRDefault="00F66C4C" w:rsidP="00F66C4C">
            <w:pPr>
              <w:widowControl w:val="0"/>
              <w:numPr>
                <w:ilvl w:val="0"/>
                <w:numId w:val="4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увеличивают добавочный капитал организации.</w:t>
            </w:r>
          </w:p>
        </w:tc>
      </w:tr>
      <w:tr w:rsidR="00F66C4C" w:rsidRPr="00F66C4C" w:rsidTr="00F430B9">
        <w:tc>
          <w:tcPr>
            <w:tcW w:w="10065" w:type="dxa"/>
            <w:gridSpan w:val="3"/>
          </w:tcPr>
          <w:p w:rsidR="00F66C4C" w:rsidRPr="00F66C4C" w:rsidRDefault="00F66C4C" w:rsidP="00F66C4C">
            <w:pPr>
              <w:spacing w:after="0" w:line="240" w:lineRule="auto"/>
              <w:ind w:left="6"/>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lastRenderedPageBreak/>
              <w:t>Какой записью на счетах отражаются поступления основных средств в качестве вклада в уставный капитал?</w:t>
            </w:r>
          </w:p>
          <w:p w:rsidR="00F66C4C" w:rsidRPr="00F66C4C" w:rsidRDefault="00F66C4C" w:rsidP="00F66C4C">
            <w:pPr>
              <w:widowControl w:val="0"/>
              <w:numPr>
                <w:ilvl w:val="0"/>
                <w:numId w:val="5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75 Кт сч. 80;</w:t>
            </w:r>
          </w:p>
          <w:p w:rsidR="00F66C4C" w:rsidRPr="00F66C4C" w:rsidRDefault="00F66C4C" w:rsidP="00F66C4C">
            <w:pPr>
              <w:widowControl w:val="0"/>
              <w:numPr>
                <w:ilvl w:val="0"/>
                <w:numId w:val="5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01 Кт сч. 80;</w:t>
            </w:r>
          </w:p>
          <w:p w:rsidR="00F66C4C" w:rsidRPr="00F66C4C" w:rsidRDefault="00F66C4C" w:rsidP="00F66C4C">
            <w:pPr>
              <w:widowControl w:val="0"/>
              <w:numPr>
                <w:ilvl w:val="0"/>
                <w:numId w:val="5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08 Кт сч. 75;</w:t>
            </w:r>
          </w:p>
          <w:p w:rsidR="00F66C4C" w:rsidRPr="00F66C4C" w:rsidRDefault="00F66C4C" w:rsidP="00F66C4C">
            <w:pPr>
              <w:spacing w:after="0" w:line="240" w:lineRule="auto"/>
              <w:ind w:left="360"/>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01 Кт сч. 08.</w:t>
            </w:r>
          </w:p>
        </w:tc>
      </w:tr>
      <w:tr w:rsidR="00F66C4C" w:rsidRPr="00F66C4C"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Укажите верный вариант бухгалтерских записей, отражающих затраты по доставке объектов основных средств, полученных по договору дарения н в иных случаях безвозмездного получения:</w:t>
            </w:r>
          </w:p>
          <w:p w:rsidR="00F66C4C" w:rsidRPr="00F66C4C" w:rsidRDefault="00F66C4C" w:rsidP="00F66C4C">
            <w:pPr>
              <w:widowControl w:val="0"/>
              <w:numPr>
                <w:ilvl w:val="0"/>
                <w:numId w:val="51"/>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08 – Кт сч. 60;</w:t>
            </w:r>
          </w:p>
          <w:p w:rsidR="00F66C4C" w:rsidRPr="00F66C4C" w:rsidRDefault="00F66C4C" w:rsidP="00F66C4C">
            <w:pPr>
              <w:widowControl w:val="0"/>
              <w:numPr>
                <w:ilvl w:val="0"/>
                <w:numId w:val="51"/>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26, 44 –Кт сч. 60;</w:t>
            </w:r>
          </w:p>
          <w:p w:rsidR="00F66C4C" w:rsidRPr="00F66C4C" w:rsidRDefault="00F66C4C" w:rsidP="00F66C4C">
            <w:pPr>
              <w:widowControl w:val="0"/>
              <w:numPr>
                <w:ilvl w:val="0"/>
                <w:numId w:val="51"/>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84 – Кт сч. 60.</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Аудитор, должен убедиться, что безвозмездное получение основных средств отражается в учёте следующим образом:</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1.  Дт сч. 08  Кт сч. 99;</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01  Кт сч.08;</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2.  Дт сч.08  Кт сч. 83;</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01  Кт сч.08;</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3.  Дт сч. 08  Кт сч.98;</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сч.01  Кт сч.08.</w:t>
            </w:r>
          </w:p>
        </w:tc>
      </w:tr>
      <w:tr w:rsidR="00F66C4C" w:rsidRPr="00F66C4C" w:rsidTr="00F430B9">
        <w:tc>
          <w:tcPr>
            <w:tcW w:w="10065" w:type="dxa"/>
            <w:gridSpan w:val="3"/>
          </w:tcPr>
          <w:p w:rsidR="00F66C4C" w:rsidRPr="00F66C4C" w:rsidRDefault="00F66C4C" w:rsidP="00F66C4C">
            <w:pPr>
              <w:spacing w:after="0" w:line="240" w:lineRule="auto"/>
              <w:ind w:left="3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п</w:t>
            </w:r>
            <w:r w:rsidRPr="00F66C4C">
              <w:rPr>
                <w:rFonts w:ascii="Times New Roman" w:eastAsia="Times New Roman" w:hAnsi="Times New Roman" w:cs="Times New Roman"/>
                <w:b/>
                <w:snapToGrid w:val="0"/>
                <w:sz w:val="20"/>
                <w:szCs w:val="24"/>
                <w:lang w:val="ru-RU" w:eastAsia="ru-RU"/>
              </w:rPr>
              <w:t>олучение и использование безвозмездно полученных основных средств оформляется бухгалтерской записью:</w:t>
            </w:r>
          </w:p>
          <w:p w:rsidR="00F66C4C" w:rsidRPr="00F66C4C" w:rsidRDefault="00F66C4C" w:rsidP="00F66C4C">
            <w:pPr>
              <w:widowControl w:val="0"/>
              <w:numPr>
                <w:ilvl w:val="0"/>
                <w:numId w:val="171"/>
              </w:numPr>
              <w:tabs>
                <w:tab w:val="num" w:pos="175"/>
              </w:tabs>
              <w:spacing w:after="0" w:line="240" w:lineRule="auto"/>
              <w:ind w:left="175"/>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Дт сч. 08 Кт сч. 98; Дт сч. 01 Кт сч. 08; Дт сч. 20 Кт сч.   02; </w:t>
            </w:r>
          </w:p>
          <w:p w:rsidR="00F66C4C" w:rsidRPr="00F66C4C" w:rsidRDefault="00F66C4C" w:rsidP="00F66C4C">
            <w:pPr>
              <w:widowControl w:val="0"/>
              <w:spacing w:after="0" w:line="240" w:lineRule="auto"/>
              <w:ind w:left="175"/>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         Дт сч. 98 Кт сч. 91 на сумму амортизации;</w:t>
            </w:r>
          </w:p>
          <w:p w:rsidR="00F66C4C" w:rsidRPr="00F66C4C" w:rsidRDefault="00F66C4C" w:rsidP="00F66C4C">
            <w:pPr>
              <w:widowControl w:val="0"/>
              <w:numPr>
                <w:ilvl w:val="0"/>
                <w:numId w:val="171"/>
              </w:numPr>
              <w:tabs>
                <w:tab w:val="num" w:pos="175"/>
              </w:tabs>
              <w:spacing w:after="0" w:line="240" w:lineRule="auto"/>
              <w:ind w:left="175"/>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Дт сч. 08 Кт сч. 91; </w:t>
            </w:r>
          </w:p>
          <w:p w:rsidR="00F66C4C" w:rsidRPr="00F66C4C" w:rsidRDefault="00F66C4C" w:rsidP="00F66C4C">
            <w:pPr>
              <w:widowControl w:val="0"/>
              <w:spacing w:after="0" w:line="240" w:lineRule="auto"/>
              <w:ind w:left="175"/>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         Дт сч. 01 Кт сч. 08; Дт сч. 20 Кт сч. 02;</w:t>
            </w:r>
          </w:p>
          <w:p w:rsidR="00F66C4C" w:rsidRPr="00F66C4C" w:rsidRDefault="00F66C4C" w:rsidP="00F66C4C">
            <w:pPr>
              <w:spacing w:after="0" w:line="240" w:lineRule="auto"/>
              <w:ind w:left="175"/>
              <w:jc w:val="both"/>
              <w:rPr>
                <w:rFonts w:ascii="Times New Roman" w:eastAsia="Times New Roman" w:hAnsi="Times New Roman" w:cs="Times New Roman"/>
                <w:b/>
                <w:bCs/>
                <w:snapToGrid w:val="0"/>
                <w:sz w:val="20"/>
                <w:szCs w:val="24"/>
                <w:lang w:val="ru-RU" w:eastAsia="ru-RU"/>
              </w:rPr>
            </w:pPr>
            <w:r w:rsidRPr="00F66C4C">
              <w:rPr>
                <w:rFonts w:ascii="Times New Roman" w:eastAsia="Times New Roman" w:hAnsi="Times New Roman" w:cs="Times New Roman"/>
                <w:b/>
                <w:bCs/>
                <w:snapToGrid w:val="0"/>
                <w:sz w:val="20"/>
                <w:szCs w:val="24"/>
                <w:lang w:val="ru-RU" w:eastAsia="ru-RU"/>
              </w:rPr>
              <w:t xml:space="preserve">3.      Дт сч. 08 Кт сч. 86; </w:t>
            </w:r>
          </w:p>
          <w:p w:rsidR="00F66C4C" w:rsidRPr="00F66C4C" w:rsidRDefault="00F66C4C" w:rsidP="00F66C4C">
            <w:pPr>
              <w:widowControl w:val="0"/>
              <w:spacing w:after="0" w:line="240" w:lineRule="auto"/>
              <w:ind w:left="175"/>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         Дт сч. 20 Кт сч. 02.</w:t>
            </w:r>
          </w:p>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 сч. 01 Кт сч. 08;</w:t>
            </w:r>
          </w:p>
        </w:tc>
      </w:tr>
      <w:tr w:rsidR="00F66C4C" w:rsidRPr="00F66C4C" w:rsidTr="00F430B9">
        <w:tc>
          <w:tcPr>
            <w:tcW w:w="10065" w:type="dxa"/>
            <w:gridSpan w:val="3"/>
          </w:tcPr>
          <w:p w:rsidR="00F66C4C" w:rsidRPr="00F66C4C" w:rsidRDefault="00F66C4C" w:rsidP="00F66C4C">
            <w:pPr>
              <w:spacing w:after="120" w:line="240" w:lineRule="auto"/>
              <w:rPr>
                <w:rFonts w:ascii="Times New Roman" w:eastAsia="Times New Roman" w:hAnsi="Times New Roman" w:cs="Times New Roman"/>
                <w:color w:val="000000"/>
                <w:sz w:val="24"/>
                <w:szCs w:val="24"/>
                <w:lang w:val="ru-RU" w:eastAsia="ru-RU"/>
              </w:rPr>
            </w:pPr>
            <w:r w:rsidRPr="00F66C4C">
              <w:rPr>
                <w:rFonts w:ascii="Times New Roman" w:eastAsia="Times New Roman" w:hAnsi="Times New Roman" w:cs="Times New Roman"/>
                <w:color w:val="000000"/>
                <w:sz w:val="24"/>
                <w:szCs w:val="24"/>
                <w:lang w:val="ru-RU" w:eastAsia="ru-RU"/>
              </w:rPr>
              <w:t>Аудитор, должен убедиться, что оборудование к установке, внесенное учредителями в счет вклада в уставный капитал, отражается в учете:</w:t>
            </w:r>
          </w:p>
          <w:p w:rsidR="00F66C4C" w:rsidRPr="00F66C4C" w:rsidRDefault="00F66C4C" w:rsidP="00F66C4C">
            <w:pPr>
              <w:widowControl w:val="0"/>
              <w:numPr>
                <w:ilvl w:val="0"/>
                <w:numId w:val="154"/>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07     Кт. сч. 75;</w:t>
            </w:r>
          </w:p>
          <w:p w:rsidR="00F66C4C" w:rsidRPr="00F66C4C" w:rsidRDefault="00F66C4C" w:rsidP="00F66C4C">
            <w:pPr>
              <w:widowControl w:val="0"/>
              <w:numPr>
                <w:ilvl w:val="0"/>
                <w:numId w:val="154"/>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75;</w:t>
            </w:r>
          </w:p>
          <w:p w:rsidR="00F66C4C" w:rsidRPr="00F66C4C" w:rsidRDefault="00F66C4C" w:rsidP="00F66C4C">
            <w:pPr>
              <w:spacing w:after="0" w:line="240" w:lineRule="auto"/>
              <w:ind w:left="696"/>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07     Кт. сч. 08;</w:t>
            </w:r>
          </w:p>
          <w:p w:rsidR="00F66C4C" w:rsidRPr="00F66C4C" w:rsidRDefault="00F66C4C" w:rsidP="00F66C4C">
            <w:pPr>
              <w:widowControl w:val="0"/>
              <w:numPr>
                <w:ilvl w:val="0"/>
                <w:numId w:val="154"/>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75;</w:t>
            </w:r>
          </w:p>
          <w:p w:rsidR="00F66C4C" w:rsidRPr="00F66C4C" w:rsidRDefault="00F66C4C" w:rsidP="00F66C4C">
            <w:pPr>
              <w:spacing w:after="0" w:line="240" w:lineRule="auto"/>
              <w:ind w:left="696"/>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01     Кт. сч. 08.</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п</w:t>
            </w:r>
            <w:r w:rsidRPr="00F66C4C">
              <w:rPr>
                <w:rFonts w:ascii="Times New Roman" w:eastAsia="Calibri" w:hAnsi="Times New Roman" w:cs="Times New Roman"/>
                <w:color w:val="000000"/>
                <w:sz w:val="24"/>
                <w:szCs w:val="24"/>
                <w:lang w:val="ru-RU" w:eastAsia="ru-RU"/>
              </w:rPr>
              <w:t>о безвозмездно полученным средствам суммы, учтенные на счете 98, списываются с этого счета в кредит счета 91:</w:t>
            </w:r>
          </w:p>
          <w:p w:rsidR="00F66C4C" w:rsidRPr="00F66C4C" w:rsidRDefault="00F66C4C" w:rsidP="00F66C4C">
            <w:pPr>
              <w:widowControl w:val="0"/>
              <w:numPr>
                <w:ilvl w:val="0"/>
                <w:numId w:val="156"/>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по мере принятия средств к учету;</w:t>
            </w:r>
          </w:p>
          <w:p w:rsidR="00F66C4C" w:rsidRPr="00F66C4C" w:rsidRDefault="00F66C4C" w:rsidP="00F66C4C">
            <w:pPr>
              <w:widowControl w:val="0"/>
              <w:numPr>
                <w:ilvl w:val="0"/>
                <w:numId w:val="156"/>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по мере начисления амортизации;</w:t>
            </w:r>
          </w:p>
          <w:p w:rsidR="00F66C4C" w:rsidRPr="00F66C4C" w:rsidRDefault="00F66C4C" w:rsidP="00F66C4C">
            <w:pPr>
              <w:widowControl w:val="0"/>
              <w:numPr>
                <w:ilvl w:val="0"/>
                <w:numId w:val="156"/>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при выбытии основных средств.</w:t>
            </w:r>
          </w:p>
        </w:tc>
      </w:tr>
      <w:tr w:rsidR="00F66C4C" w:rsidRPr="0011204A" w:rsidTr="00F430B9">
        <w:tc>
          <w:tcPr>
            <w:tcW w:w="10065" w:type="dxa"/>
            <w:gridSpan w:val="3"/>
          </w:tcPr>
          <w:p w:rsidR="00F66C4C" w:rsidRPr="00F66C4C" w:rsidRDefault="00F66C4C" w:rsidP="00F66C4C">
            <w:pPr>
              <w:widowControl w:val="0"/>
              <w:tabs>
                <w:tab w:val="left" w:pos="2166"/>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 xml:space="preserve"> Аудитор, должен убедиться, что по мере фактического поступления объектов основных средств (если не установлено, что бюджетные средства учитываются по мере фактического поступления ресурсов) в счет  государственной помощи  в бухгалтерском учете оформляются проводки:</w:t>
            </w:r>
          </w:p>
          <w:p w:rsidR="00F66C4C" w:rsidRPr="00F66C4C" w:rsidRDefault="00F66C4C" w:rsidP="00F66C4C">
            <w:pPr>
              <w:widowControl w:val="0"/>
              <w:numPr>
                <w:ilvl w:val="0"/>
                <w:numId w:val="52"/>
              </w:numPr>
              <w:tabs>
                <w:tab w:val="left" w:pos="2166"/>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08 Кт сч. 76 и   Дт сч. 01 Кт сч. 08;</w:t>
            </w:r>
          </w:p>
          <w:p w:rsidR="00F66C4C" w:rsidRPr="00F66C4C" w:rsidRDefault="00F66C4C" w:rsidP="00F66C4C">
            <w:pPr>
              <w:widowControl w:val="0"/>
              <w:numPr>
                <w:ilvl w:val="0"/>
                <w:numId w:val="52"/>
              </w:numPr>
              <w:tabs>
                <w:tab w:val="left" w:pos="2166"/>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01 Кт сч. 86;</w:t>
            </w:r>
          </w:p>
          <w:p w:rsidR="00F66C4C" w:rsidRPr="00F66C4C" w:rsidRDefault="00F66C4C" w:rsidP="00F66C4C">
            <w:pPr>
              <w:widowControl w:val="0"/>
              <w:numPr>
                <w:ilvl w:val="0"/>
                <w:numId w:val="52"/>
              </w:numPr>
              <w:tabs>
                <w:tab w:val="left" w:pos="2166"/>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Дт сч. 08 Кт сч. 86 и   Дт сч. 01 Кт сч. 08.</w:t>
            </w:r>
          </w:p>
        </w:tc>
      </w:tr>
      <w:tr w:rsidR="00F66C4C" w:rsidRPr="0011204A"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убедиться, что использование объектов основных средств, полученных в счет средств целевого финансирования, для нужд управленческой деятельности отражается проводками:</w:t>
            </w:r>
          </w:p>
          <w:p w:rsidR="00F66C4C" w:rsidRPr="00F66C4C" w:rsidRDefault="00F66C4C" w:rsidP="00F66C4C">
            <w:pPr>
              <w:widowControl w:val="0"/>
              <w:numPr>
                <w:ilvl w:val="0"/>
                <w:numId w:val="53"/>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86 Кт сч. 98 и             Дт сч. 26 Кт сч. 02;</w:t>
            </w:r>
          </w:p>
          <w:p w:rsidR="00F66C4C" w:rsidRPr="00F66C4C" w:rsidRDefault="00F66C4C" w:rsidP="00F66C4C">
            <w:pPr>
              <w:widowControl w:val="0"/>
              <w:numPr>
                <w:ilvl w:val="0"/>
                <w:numId w:val="53"/>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86 Кт сч. 01 и             Дт сч. 26 Кт сч. 02;</w:t>
            </w:r>
          </w:p>
          <w:p w:rsidR="00F66C4C" w:rsidRPr="00F66C4C" w:rsidRDefault="00F66C4C" w:rsidP="00F66C4C">
            <w:pPr>
              <w:widowControl w:val="0"/>
              <w:numPr>
                <w:ilvl w:val="0"/>
                <w:numId w:val="53"/>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86 Кт сч. 83 и             Дт сч. 26 Кт сч. 02.</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Аудитор, должен убедиться, что основные средства поступили в обмен на материалы. Указать проводки.</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1.  Дт сч.62</w:t>
            </w:r>
            <w:r w:rsidRPr="00F66C4C">
              <w:rPr>
                <w:rFonts w:ascii="Times New Roman" w:eastAsia="Times New Roman" w:hAnsi="Times New Roman" w:cs="Times New Roman"/>
                <w:bCs/>
                <w:sz w:val="20"/>
                <w:szCs w:val="20"/>
                <w:lang w:val="ru-RU" w:eastAsia="ru-RU"/>
              </w:rPr>
              <w:tab/>
              <w:t xml:space="preserve">              Кт  сч.91-1;</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91-3</w:t>
            </w:r>
            <w:r w:rsidRPr="00F66C4C">
              <w:rPr>
                <w:rFonts w:ascii="Times New Roman" w:eastAsia="Times New Roman" w:hAnsi="Times New Roman" w:cs="Times New Roman"/>
                <w:bCs/>
                <w:sz w:val="20"/>
                <w:szCs w:val="20"/>
                <w:lang w:val="ru-RU" w:eastAsia="ru-RU"/>
              </w:rPr>
              <w:tab/>
              <w:t>Кт сч. 68;</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сч.91-2</w:t>
            </w:r>
            <w:r w:rsidRPr="00F66C4C">
              <w:rPr>
                <w:rFonts w:ascii="Times New Roman" w:eastAsia="Times New Roman" w:hAnsi="Times New Roman" w:cs="Times New Roman"/>
                <w:bCs/>
                <w:sz w:val="20"/>
                <w:szCs w:val="20"/>
                <w:lang w:val="ru-RU" w:eastAsia="ru-RU"/>
              </w:rPr>
              <w:tab/>
              <w:t xml:space="preserve">                Кт сч.10;</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сч.08</w:t>
            </w:r>
            <w:r w:rsidRPr="00F66C4C">
              <w:rPr>
                <w:rFonts w:ascii="Times New Roman" w:eastAsia="Times New Roman" w:hAnsi="Times New Roman" w:cs="Times New Roman"/>
                <w:bCs/>
                <w:sz w:val="20"/>
                <w:szCs w:val="20"/>
                <w:lang w:val="ru-RU" w:eastAsia="ru-RU"/>
              </w:rPr>
              <w:tab/>
              <w:t xml:space="preserve">              Кт сч. 60;</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сч.19</w:t>
            </w:r>
            <w:r w:rsidRPr="00F66C4C">
              <w:rPr>
                <w:rFonts w:ascii="Times New Roman" w:eastAsia="Times New Roman" w:hAnsi="Times New Roman" w:cs="Times New Roman"/>
                <w:bCs/>
                <w:sz w:val="20"/>
                <w:szCs w:val="20"/>
                <w:lang w:val="ru-RU" w:eastAsia="ru-RU"/>
              </w:rPr>
              <w:tab/>
              <w:t xml:space="preserve">              Кт сч.60;</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сч.60</w:t>
            </w:r>
            <w:r w:rsidRPr="00F66C4C">
              <w:rPr>
                <w:rFonts w:ascii="Times New Roman" w:eastAsia="Times New Roman" w:hAnsi="Times New Roman" w:cs="Times New Roman"/>
                <w:bCs/>
                <w:sz w:val="20"/>
                <w:szCs w:val="20"/>
                <w:lang w:val="ru-RU" w:eastAsia="ru-RU"/>
              </w:rPr>
              <w:tab/>
              <w:t xml:space="preserve">              Кт сч.62;</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сч.01</w:t>
            </w:r>
            <w:r w:rsidRPr="00F66C4C">
              <w:rPr>
                <w:rFonts w:ascii="Times New Roman" w:eastAsia="Times New Roman" w:hAnsi="Times New Roman" w:cs="Times New Roman"/>
                <w:bCs/>
                <w:sz w:val="20"/>
                <w:szCs w:val="20"/>
                <w:lang w:val="ru-RU" w:eastAsia="ru-RU"/>
              </w:rPr>
              <w:tab/>
              <w:t xml:space="preserve">              Кт сч.08;</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сч.68</w:t>
            </w:r>
            <w:r w:rsidRPr="00F66C4C">
              <w:rPr>
                <w:rFonts w:ascii="Times New Roman" w:eastAsia="Times New Roman" w:hAnsi="Times New Roman" w:cs="Times New Roman"/>
                <w:bCs/>
                <w:sz w:val="20"/>
                <w:szCs w:val="20"/>
                <w:lang w:val="ru-RU" w:eastAsia="ru-RU"/>
              </w:rPr>
              <w:tab/>
              <w:t xml:space="preserve">              Кт сч. 19;</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lastRenderedPageBreak/>
              <w:t>2. Дт сч.62</w:t>
            </w:r>
            <w:r w:rsidRPr="00F66C4C">
              <w:rPr>
                <w:rFonts w:ascii="Times New Roman" w:eastAsia="Times New Roman" w:hAnsi="Times New Roman" w:cs="Times New Roman"/>
                <w:bCs/>
                <w:sz w:val="20"/>
                <w:szCs w:val="20"/>
                <w:lang w:val="ru-RU" w:eastAsia="ru-RU"/>
              </w:rPr>
              <w:tab/>
              <w:t xml:space="preserve">              Кт сч. 90;</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сч.90</w:t>
            </w:r>
            <w:r w:rsidRPr="00F66C4C">
              <w:rPr>
                <w:rFonts w:ascii="Times New Roman" w:eastAsia="Times New Roman" w:hAnsi="Times New Roman" w:cs="Times New Roman"/>
                <w:bCs/>
                <w:sz w:val="20"/>
                <w:szCs w:val="20"/>
                <w:lang w:val="ru-RU" w:eastAsia="ru-RU"/>
              </w:rPr>
              <w:tab/>
              <w:t xml:space="preserve">              Кт сч.68;</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91-2</w:t>
            </w:r>
            <w:r w:rsidRPr="00F66C4C">
              <w:rPr>
                <w:rFonts w:ascii="Times New Roman" w:eastAsia="Times New Roman" w:hAnsi="Times New Roman" w:cs="Times New Roman"/>
                <w:bCs/>
                <w:sz w:val="20"/>
                <w:szCs w:val="20"/>
                <w:lang w:val="ru-RU" w:eastAsia="ru-RU"/>
              </w:rPr>
              <w:tab/>
              <w:t xml:space="preserve">Кт сч.41; </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сч.08</w:t>
            </w:r>
            <w:r w:rsidRPr="00F66C4C">
              <w:rPr>
                <w:rFonts w:ascii="Times New Roman" w:eastAsia="Times New Roman" w:hAnsi="Times New Roman" w:cs="Times New Roman"/>
                <w:bCs/>
                <w:sz w:val="20"/>
                <w:szCs w:val="20"/>
                <w:lang w:val="ru-RU" w:eastAsia="ru-RU"/>
              </w:rPr>
              <w:tab/>
              <w:t xml:space="preserve">              Кт сч. 60;</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сч.19</w:t>
            </w:r>
            <w:r w:rsidRPr="00F66C4C">
              <w:rPr>
                <w:rFonts w:ascii="Times New Roman" w:eastAsia="Times New Roman" w:hAnsi="Times New Roman" w:cs="Times New Roman"/>
                <w:bCs/>
                <w:sz w:val="20"/>
                <w:szCs w:val="20"/>
                <w:lang w:val="ru-RU" w:eastAsia="ru-RU"/>
              </w:rPr>
              <w:tab/>
              <w:t xml:space="preserve">              Кт сч.60;</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сч.60</w:t>
            </w:r>
            <w:r w:rsidRPr="00F66C4C">
              <w:rPr>
                <w:rFonts w:ascii="Times New Roman" w:eastAsia="Times New Roman" w:hAnsi="Times New Roman" w:cs="Times New Roman"/>
                <w:bCs/>
                <w:sz w:val="20"/>
                <w:szCs w:val="20"/>
                <w:lang w:val="ru-RU" w:eastAsia="ru-RU"/>
              </w:rPr>
              <w:tab/>
              <w:t xml:space="preserve">              Кт сч.62;</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сч.01</w:t>
            </w:r>
            <w:r w:rsidRPr="00F66C4C">
              <w:rPr>
                <w:rFonts w:ascii="Times New Roman" w:eastAsia="Times New Roman" w:hAnsi="Times New Roman" w:cs="Times New Roman"/>
                <w:bCs/>
                <w:sz w:val="20"/>
                <w:szCs w:val="20"/>
                <w:lang w:val="ru-RU" w:eastAsia="ru-RU"/>
              </w:rPr>
              <w:tab/>
              <w:t xml:space="preserve">              Кт сч.08;</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сч.68</w:t>
            </w:r>
            <w:r w:rsidRPr="00F66C4C">
              <w:rPr>
                <w:rFonts w:ascii="Times New Roman" w:eastAsia="Times New Roman" w:hAnsi="Times New Roman" w:cs="Times New Roman"/>
                <w:bCs/>
                <w:sz w:val="20"/>
                <w:szCs w:val="20"/>
                <w:lang w:val="ru-RU" w:eastAsia="ru-RU"/>
              </w:rPr>
              <w:tab/>
              <w:t xml:space="preserve">              Кт  сч.19;</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3. Дт сч.62</w:t>
            </w:r>
            <w:r w:rsidRPr="00F66C4C">
              <w:rPr>
                <w:rFonts w:ascii="Times New Roman" w:eastAsia="Times New Roman" w:hAnsi="Times New Roman" w:cs="Times New Roman"/>
                <w:bCs/>
                <w:sz w:val="20"/>
                <w:szCs w:val="20"/>
                <w:lang w:val="ru-RU" w:eastAsia="ru-RU"/>
              </w:rPr>
              <w:tab/>
              <w:t xml:space="preserve">              Кт сч.91-1;</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сч.91-3</w:t>
            </w:r>
            <w:r w:rsidRPr="00F66C4C">
              <w:rPr>
                <w:rFonts w:ascii="Times New Roman" w:eastAsia="Times New Roman" w:hAnsi="Times New Roman" w:cs="Times New Roman"/>
                <w:bCs/>
                <w:sz w:val="20"/>
                <w:szCs w:val="20"/>
                <w:lang w:val="ru-RU" w:eastAsia="ru-RU"/>
              </w:rPr>
              <w:tab/>
              <w:t xml:space="preserve">                Кт сч.68;</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01 «Выбытие ОС» Кт сч. 01;</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02 Кт сч. 01 «Выбытие ОС»;</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91-2</w:t>
            </w:r>
            <w:r w:rsidRPr="00F66C4C">
              <w:rPr>
                <w:rFonts w:ascii="Times New Roman" w:eastAsia="Times New Roman" w:hAnsi="Times New Roman" w:cs="Times New Roman"/>
                <w:bCs/>
                <w:sz w:val="20"/>
                <w:szCs w:val="20"/>
                <w:lang w:val="ru-RU" w:eastAsia="ru-RU"/>
              </w:rPr>
              <w:tab/>
              <w:t>Кт  сч.01;</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сч.08</w:t>
            </w:r>
            <w:r w:rsidRPr="00F66C4C">
              <w:rPr>
                <w:rFonts w:ascii="Times New Roman" w:eastAsia="Times New Roman" w:hAnsi="Times New Roman" w:cs="Times New Roman"/>
                <w:bCs/>
                <w:sz w:val="20"/>
                <w:szCs w:val="20"/>
                <w:lang w:val="ru-RU" w:eastAsia="ru-RU"/>
              </w:rPr>
              <w:tab/>
              <w:t xml:space="preserve">              Кт сч. 60;</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сч.19</w:t>
            </w:r>
            <w:r w:rsidRPr="00F66C4C">
              <w:rPr>
                <w:rFonts w:ascii="Times New Roman" w:eastAsia="Times New Roman" w:hAnsi="Times New Roman" w:cs="Times New Roman"/>
                <w:bCs/>
                <w:sz w:val="20"/>
                <w:szCs w:val="20"/>
                <w:lang w:val="ru-RU" w:eastAsia="ru-RU"/>
              </w:rPr>
              <w:tab/>
              <w:t xml:space="preserve">              Кт  сч.60;</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сч.60</w:t>
            </w:r>
            <w:r w:rsidRPr="00F66C4C">
              <w:rPr>
                <w:rFonts w:ascii="Times New Roman" w:eastAsia="Times New Roman" w:hAnsi="Times New Roman" w:cs="Times New Roman"/>
                <w:bCs/>
                <w:sz w:val="20"/>
                <w:szCs w:val="20"/>
                <w:lang w:val="ru-RU" w:eastAsia="ru-RU"/>
              </w:rPr>
              <w:tab/>
              <w:t xml:space="preserve">              Кт сч.62;</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сч.01</w:t>
            </w:r>
            <w:r w:rsidRPr="00F66C4C">
              <w:rPr>
                <w:rFonts w:ascii="Times New Roman" w:eastAsia="Times New Roman" w:hAnsi="Times New Roman" w:cs="Times New Roman"/>
                <w:bCs/>
                <w:sz w:val="20"/>
                <w:szCs w:val="20"/>
                <w:lang w:val="ru-RU" w:eastAsia="ru-RU"/>
              </w:rPr>
              <w:tab/>
              <w:t xml:space="preserve">              Кт сч. 08;</w:t>
            </w:r>
          </w:p>
          <w:p w:rsidR="00F66C4C" w:rsidRPr="00F66C4C" w:rsidRDefault="00F66C4C" w:rsidP="00F66C4C">
            <w:pPr>
              <w:spacing w:after="0" w:line="240" w:lineRule="auto"/>
              <w:ind w:left="31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68</w:t>
            </w:r>
            <w:r w:rsidRPr="00F66C4C">
              <w:rPr>
                <w:rFonts w:ascii="Times New Roman" w:eastAsia="Times New Roman" w:hAnsi="Times New Roman" w:cs="Times New Roman"/>
                <w:bCs/>
                <w:sz w:val="20"/>
                <w:szCs w:val="20"/>
                <w:lang w:val="ru-RU" w:eastAsia="ru-RU"/>
              </w:rPr>
              <w:tab/>
              <w:t xml:space="preserve">              Кт  сч.19.</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lastRenderedPageBreak/>
              <w:t>Аудитор, должен убедиться, что з</w:t>
            </w:r>
            <w:r w:rsidRPr="00F66C4C">
              <w:rPr>
                <w:rFonts w:ascii="Times New Roman" w:eastAsia="Calibri" w:hAnsi="Times New Roman" w:cs="Times New Roman"/>
                <w:sz w:val="24"/>
                <w:szCs w:val="24"/>
                <w:lang w:val="ru-RU" w:eastAsia="ru-RU"/>
              </w:rPr>
              <w:t>атраты по возведению объектов основных средств хозяйственным способом отражаются записью:</w:t>
            </w:r>
          </w:p>
          <w:p w:rsidR="00F66C4C" w:rsidRPr="00F66C4C" w:rsidRDefault="00F66C4C" w:rsidP="00F66C4C">
            <w:pPr>
              <w:widowControl w:val="0"/>
              <w:numPr>
                <w:ilvl w:val="0"/>
                <w:numId w:val="135"/>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08 К-т сч.10,70,69</w:t>
            </w:r>
          </w:p>
          <w:p w:rsidR="00F66C4C" w:rsidRPr="00F66C4C" w:rsidRDefault="00F66C4C" w:rsidP="00F66C4C">
            <w:pPr>
              <w:widowControl w:val="0"/>
              <w:numPr>
                <w:ilvl w:val="0"/>
                <w:numId w:val="135"/>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08 К-т сч.60,76</w:t>
            </w:r>
          </w:p>
          <w:p w:rsidR="00F66C4C" w:rsidRPr="00F66C4C" w:rsidRDefault="00F66C4C" w:rsidP="00F66C4C">
            <w:pPr>
              <w:widowControl w:val="0"/>
              <w:numPr>
                <w:ilvl w:val="0"/>
                <w:numId w:val="135"/>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08 К-т сч.20</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н</w:t>
            </w:r>
            <w:r w:rsidRPr="00F66C4C">
              <w:rPr>
                <w:rFonts w:ascii="Times New Roman" w:eastAsia="Calibri" w:hAnsi="Times New Roman" w:cs="Times New Roman"/>
                <w:sz w:val="24"/>
                <w:szCs w:val="24"/>
                <w:lang w:val="ru-RU" w:eastAsia="ru-RU"/>
              </w:rPr>
              <w:t>ачисление процентов по кредитам банка, полученным на строительство объекта амортизируемых основных средств до принятия его на учет отражается по дебету счета:</w:t>
            </w:r>
          </w:p>
          <w:p w:rsidR="00F66C4C" w:rsidRPr="00F66C4C" w:rsidRDefault="00F66C4C" w:rsidP="00F66C4C">
            <w:pPr>
              <w:widowControl w:val="0"/>
              <w:numPr>
                <w:ilvl w:val="0"/>
                <w:numId w:val="17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08</w:t>
            </w:r>
          </w:p>
          <w:p w:rsidR="00F66C4C" w:rsidRPr="00F66C4C" w:rsidRDefault="00F66C4C" w:rsidP="00F66C4C">
            <w:pPr>
              <w:widowControl w:val="0"/>
              <w:numPr>
                <w:ilvl w:val="0"/>
                <w:numId w:val="17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67</w:t>
            </w:r>
          </w:p>
          <w:p w:rsidR="00F66C4C" w:rsidRPr="00F66C4C" w:rsidRDefault="00F66C4C" w:rsidP="00F66C4C">
            <w:pPr>
              <w:widowControl w:val="0"/>
              <w:numPr>
                <w:ilvl w:val="0"/>
                <w:numId w:val="17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91</w:t>
            </w:r>
          </w:p>
        </w:tc>
      </w:tr>
      <w:tr w:rsidR="00F66C4C" w:rsidRPr="00F66C4C" w:rsidTr="00F430B9">
        <w:tc>
          <w:tcPr>
            <w:tcW w:w="10065" w:type="dxa"/>
            <w:gridSpan w:val="3"/>
          </w:tcPr>
          <w:p w:rsidR="00F66C4C" w:rsidRPr="00F66C4C" w:rsidRDefault="00F66C4C" w:rsidP="00F66C4C">
            <w:pPr>
              <w:keepNext/>
              <w:keepLines/>
              <w:spacing w:after="0" w:line="240" w:lineRule="auto"/>
              <w:outlineLvl w:val="1"/>
              <w:rPr>
                <w:rFonts w:ascii="Times New Roman" w:eastAsia="Times New Roman" w:hAnsi="Times New Roman" w:cs="Times New Roman"/>
                <w:i/>
                <w:sz w:val="20"/>
                <w:szCs w:val="26"/>
                <w:lang w:val="ru-RU" w:eastAsia="ru-RU"/>
              </w:rPr>
            </w:pPr>
            <w:r w:rsidRPr="00F66C4C">
              <w:rPr>
                <w:rFonts w:ascii="Times New Roman" w:eastAsia="Times New Roman" w:hAnsi="Times New Roman" w:cs="Times New Roman"/>
                <w:i/>
                <w:sz w:val="20"/>
                <w:szCs w:val="26"/>
                <w:lang w:val="ru-RU" w:eastAsia="ru-RU"/>
              </w:rPr>
              <w:t>Аудитор, должен убедиться, что начисление страховых платежей по имуществу, используемому в капитальном строительстве, отражается в учете записью:</w:t>
            </w:r>
          </w:p>
          <w:p w:rsidR="00F66C4C" w:rsidRPr="00F66C4C" w:rsidRDefault="00F66C4C" w:rsidP="00F66C4C">
            <w:pPr>
              <w:widowControl w:val="0"/>
              <w:numPr>
                <w:ilvl w:val="0"/>
                <w:numId w:val="148"/>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01 Кт сч 76;</w:t>
            </w:r>
          </w:p>
          <w:p w:rsidR="00F66C4C" w:rsidRPr="00F66C4C" w:rsidRDefault="00F66C4C" w:rsidP="00F66C4C">
            <w:pPr>
              <w:widowControl w:val="0"/>
              <w:numPr>
                <w:ilvl w:val="0"/>
                <w:numId w:val="148"/>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08 Кт сч 91;</w:t>
            </w:r>
          </w:p>
          <w:p w:rsidR="00F66C4C" w:rsidRPr="00F66C4C" w:rsidRDefault="00F66C4C" w:rsidP="00F66C4C">
            <w:pPr>
              <w:widowControl w:val="0"/>
              <w:numPr>
                <w:ilvl w:val="0"/>
                <w:numId w:val="148"/>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08 Кт сч 76</w:t>
            </w:r>
          </w:p>
        </w:tc>
      </w:tr>
      <w:tr w:rsidR="00F66C4C" w:rsidRPr="00F66C4C" w:rsidTr="00F430B9">
        <w:tc>
          <w:tcPr>
            <w:tcW w:w="10065" w:type="dxa"/>
            <w:gridSpan w:val="3"/>
          </w:tcPr>
          <w:p w:rsidR="00F66C4C" w:rsidRPr="00F66C4C" w:rsidRDefault="00F66C4C" w:rsidP="00F66C4C">
            <w:pPr>
              <w:keepNext/>
              <w:keepLines/>
              <w:spacing w:after="0" w:line="240" w:lineRule="auto"/>
              <w:outlineLvl w:val="1"/>
              <w:rPr>
                <w:rFonts w:ascii="Times New Roman" w:eastAsia="Times New Roman" w:hAnsi="Times New Roman" w:cs="Times New Roman"/>
                <w:i/>
                <w:sz w:val="20"/>
                <w:szCs w:val="26"/>
                <w:lang w:val="ru-RU" w:eastAsia="ru-RU"/>
              </w:rPr>
            </w:pPr>
            <w:r w:rsidRPr="00F66C4C">
              <w:rPr>
                <w:rFonts w:ascii="Times New Roman" w:eastAsia="Times New Roman" w:hAnsi="Times New Roman" w:cs="Times New Roman"/>
                <w:i/>
                <w:sz w:val="20"/>
                <w:szCs w:val="26"/>
                <w:lang w:val="ru-RU" w:eastAsia="ru-RU"/>
              </w:rPr>
              <w:t>Аудитор, должен убедиться, что списание недостач ценностей, выявленных инвентаризацией объектов строительства, отражается в учете записью:</w:t>
            </w:r>
          </w:p>
          <w:p w:rsidR="00F66C4C" w:rsidRPr="00F66C4C" w:rsidRDefault="00F66C4C" w:rsidP="00F66C4C">
            <w:pPr>
              <w:widowControl w:val="0"/>
              <w:numPr>
                <w:ilvl w:val="0"/>
                <w:numId w:val="146"/>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94 К-т сч 07;</w:t>
            </w:r>
          </w:p>
          <w:p w:rsidR="00F66C4C" w:rsidRPr="00F66C4C" w:rsidRDefault="00F66C4C" w:rsidP="00F66C4C">
            <w:pPr>
              <w:widowControl w:val="0"/>
              <w:numPr>
                <w:ilvl w:val="0"/>
                <w:numId w:val="146"/>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94 К-т сч 10;</w:t>
            </w:r>
          </w:p>
          <w:p w:rsidR="00F66C4C" w:rsidRPr="00F66C4C" w:rsidRDefault="00F66C4C" w:rsidP="00F66C4C">
            <w:pPr>
              <w:widowControl w:val="0"/>
              <w:numPr>
                <w:ilvl w:val="0"/>
                <w:numId w:val="146"/>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94 К-т сч 08</w:t>
            </w:r>
          </w:p>
        </w:tc>
      </w:tr>
      <w:tr w:rsidR="00F66C4C" w:rsidRPr="00F66C4C" w:rsidTr="00F430B9">
        <w:tc>
          <w:tcPr>
            <w:tcW w:w="10065" w:type="dxa"/>
            <w:gridSpan w:val="3"/>
          </w:tcPr>
          <w:p w:rsidR="00F66C4C" w:rsidRPr="00F66C4C" w:rsidRDefault="00F66C4C" w:rsidP="00F66C4C">
            <w:pPr>
              <w:spacing w:after="12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Аудитор, должен убедиться, что</w:t>
            </w:r>
            <w:r w:rsidRPr="00F66C4C">
              <w:rPr>
                <w:rFonts w:ascii="Times New Roman" w:eastAsia="Times New Roman" w:hAnsi="Times New Roman" w:cs="Times New Roman"/>
                <w:bCs/>
                <w:sz w:val="24"/>
                <w:szCs w:val="24"/>
                <w:lang w:val="ru-RU" w:eastAsia="ru-RU"/>
              </w:rPr>
              <w:t xml:space="preserve"> п</w:t>
            </w:r>
            <w:r w:rsidRPr="00F66C4C">
              <w:rPr>
                <w:rFonts w:ascii="Times New Roman" w:eastAsia="Times New Roman" w:hAnsi="Times New Roman" w:cs="Times New Roman"/>
                <w:sz w:val="24"/>
                <w:szCs w:val="24"/>
                <w:lang w:val="ru-RU" w:eastAsia="ru-RU"/>
              </w:rPr>
              <w:t>риобретение подотчетными лицами печатных изданий (книг), формирующих библиотечный фонд организации, отражается в учете:</w:t>
            </w:r>
          </w:p>
          <w:p w:rsidR="00F66C4C" w:rsidRPr="00F66C4C" w:rsidRDefault="00F66C4C" w:rsidP="00F66C4C">
            <w:pPr>
              <w:widowControl w:val="0"/>
              <w:numPr>
                <w:ilvl w:val="0"/>
                <w:numId w:val="15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26     Кт. сч. 71;</w:t>
            </w:r>
          </w:p>
          <w:p w:rsidR="00F66C4C" w:rsidRPr="00F66C4C" w:rsidRDefault="00F66C4C" w:rsidP="00F66C4C">
            <w:pPr>
              <w:widowControl w:val="0"/>
              <w:numPr>
                <w:ilvl w:val="0"/>
                <w:numId w:val="15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01     Кт. сч. 71;</w:t>
            </w:r>
          </w:p>
          <w:p w:rsidR="00F66C4C" w:rsidRPr="00F66C4C" w:rsidRDefault="00F66C4C" w:rsidP="00F66C4C">
            <w:pPr>
              <w:widowControl w:val="0"/>
              <w:numPr>
                <w:ilvl w:val="0"/>
                <w:numId w:val="15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08     Кт. сч. 71.</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тара, используемая для осуществления технологического процесса производства, со сроком службы более 12 месяцев, отражается на счёте:</w:t>
            </w:r>
          </w:p>
          <w:p w:rsidR="00F66C4C" w:rsidRPr="00F66C4C" w:rsidRDefault="00F66C4C" w:rsidP="00F66C4C">
            <w:pPr>
              <w:widowControl w:val="0"/>
              <w:numPr>
                <w:ilvl w:val="0"/>
                <w:numId w:val="54"/>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10 «Материалы»;</w:t>
            </w:r>
          </w:p>
          <w:p w:rsidR="00F66C4C" w:rsidRPr="00F66C4C" w:rsidRDefault="00F66C4C" w:rsidP="00F66C4C">
            <w:pPr>
              <w:widowControl w:val="0"/>
              <w:numPr>
                <w:ilvl w:val="0"/>
                <w:numId w:val="5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41 «Товар»;</w:t>
            </w:r>
          </w:p>
          <w:p w:rsidR="00F66C4C" w:rsidRPr="00F66C4C" w:rsidRDefault="00F66C4C" w:rsidP="00F66C4C">
            <w:pPr>
              <w:widowControl w:val="0"/>
              <w:numPr>
                <w:ilvl w:val="0"/>
                <w:numId w:val="5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01 «Основные средства».</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специальное оборудование научно-исследовательских организаций учитывается на счёте:</w:t>
            </w:r>
          </w:p>
          <w:p w:rsidR="00F66C4C" w:rsidRPr="00F66C4C" w:rsidRDefault="00F66C4C" w:rsidP="00F66C4C">
            <w:pPr>
              <w:widowControl w:val="0"/>
              <w:numPr>
                <w:ilvl w:val="0"/>
                <w:numId w:val="5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07;</w:t>
            </w:r>
          </w:p>
          <w:p w:rsidR="00F66C4C" w:rsidRPr="00F66C4C" w:rsidRDefault="00F66C4C" w:rsidP="00F66C4C">
            <w:pPr>
              <w:widowControl w:val="0"/>
              <w:numPr>
                <w:ilvl w:val="0"/>
                <w:numId w:val="5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01;</w:t>
            </w:r>
          </w:p>
          <w:p w:rsidR="00F66C4C" w:rsidRPr="00F66C4C" w:rsidRDefault="00F66C4C" w:rsidP="00F66C4C">
            <w:pPr>
              <w:widowControl w:val="0"/>
              <w:numPr>
                <w:ilvl w:val="0"/>
                <w:numId w:val="5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41;</w:t>
            </w:r>
          </w:p>
          <w:p w:rsidR="00F66C4C" w:rsidRPr="00F66C4C" w:rsidRDefault="00F66C4C" w:rsidP="00F66C4C">
            <w:pPr>
              <w:widowControl w:val="0"/>
              <w:numPr>
                <w:ilvl w:val="0"/>
                <w:numId w:val="5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10.</w:t>
            </w:r>
          </w:p>
        </w:tc>
      </w:tr>
      <w:tr w:rsidR="00F66C4C" w:rsidRPr="0011204A"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объект основных средств, находящийся в собственности двух или нескольких организаций, отражается в бухгалтерском учете:</w:t>
            </w:r>
          </w:p>
          <w:p w:rsidR="00F66C4C" w:rsidRPr="00F66C4C" w:rsidRDefault="00F66C4C" w:rsidP="00F66C4C">
            <w:pPr>
              <w:widowControl w:val="0"/>
              <w:numPr>
                <w:ilvl w:val="0"/>
                <w:numId w:val="5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каждой организацией на счете 01 «Основные средства» в соответствующей доле;</w:t>
            </w:r>
          </w:p>
          <w:p w:rsidR="00F66C4C" w:rsidRPr="00F66C4C" w:rsidRDefault="00F66C4C" w:rsidP="00F66C4C">
            <w:pPr>
              <w:widowControl w:val="0"/>
              <w:numPr>
                <w:ilvl w:val="0"/>
                <w:numId w:val="5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организацией, а производственном процессе которой непосредственно участвует данный объект основных средств, на счете 01 в сумме первоначальной стоимости объекта;</w:t>
            </w:r>
          </w:p>
          <w:p w:rsidR="00F66C4C" w:rsidRPr="00F66C4C" w:rsidRDefault="00F66C4C" w:rsidP="00F66C4C">
            <w:pPr>
              <w:widowControl w:val="0"/>
              <w:numPr>
                <w:ilvl w:val="0"/>
                <w:numId w:val="5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lastRenderedPageBreak/>
              <w:t>каждой организацией на счете 03 «Доходные вложения в материальные ценности» в соответствующей доле.</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lastRenderedPageBreak/>
              <w:t xml:space="preserve"> Аудитор должен иметь в виду, что под сроком полезного использования понимается период, в течение которого объект основных средств:</w:t>
            </w:r>
          </w:p>
          <w:p w:rsidR="00F66C4C" w:rsidRPr="00F66C4C" w:rsidRDefault="00F66C4C" w:rsidP="00F66C4C">
            <w:pPr>
              <w:widowControl w:val="0"/>
              <w:numPr>
                <w:ilvl w:val="0"/>
                <w:numId w:val="57"/>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не требует капитального ремонта</w:t>
            </w:r>
          </w:p>
          <w:p w:rsidR="00F66C4C" w:rsidRPr="00F66C4C" w:rsidRDefault="00F66C4C" w:rsidP="00F66C4C">
            <w:pPr>
              <w:widowControl w:val="0"/>
              <w:numPr>
                <w:ilvl w:val="0"/>
                <w:numId w:val="57"/>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приносит экономические выгоды (доход) организации</w:t>
            </w:r>
          </w:p>
          <w:p w:rsidR="00F66C4C" w:rsidRPr="00F66C4C" w:rsidRDefault="00F66C4C" w:rsidP="00F66C4C">
            <w:pPr>
              <w:widowControl w:val="0"/>
              <w:numPr>
                <w:ilvl w:val="0"/>
                <w:numId w:val="57"/>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учитывается на балансе организации</w:t>
            </w:r>
          </w:p>
        </w:tc>
      </w:tr>
      <w:tr w:rsidR="00F66C4C" w:rsidRPr="0011204A"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Аудитор должен иметь в виду, чтосСрок полезного использования объектов основных средств определяется организацией исходя из:</w:t>
            </w:r>
          </w:p>
          <w:p w:rsidR="00F66C4C" w:rsidRPr="00F66C4C" w:rsidRDefault="00F66C4C" w:rsidP="00F66C4C">
            <w:pPr>
              <w:widowControl w:val="0"/>
              <w:numPr>
                <w:ilvl w:val="0"/>
                <w:numId w:val="5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ожидаемого срока использования в соответствии с предполагаемой производительностью (мощностью); первоначальной стоимости; нормативно-правовых и других ограничений использования объектов;</w:t>
            </w:r>
          </w:p>
          <w:p w:rsidR="00F66C4C" w:rsidRPr="00F66C4C" w:rsidRDefault="00F66C4C" w:rsidP="00F66C4C">
            <w:pPr>
              <w:widowControl w:val="0"/>
              <w:numPr>
                <w:ilvl w:val="0"/>
                <w:numId w:val="5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ожидаемого срока использования в соответствии с предполагаемой производительностью (мощностью); ожидаемого физического износа в соответствии с предполагаемым режимом эксплуатации; нормативно-правовых и других ограничений использования объектов;</w:t>
            </w:r>
          </w:p>
          <w:p w:rsidR="00F66C4C" w:rsidRPr="00F66C4C" w:rsidRDefault="00F66C4C" w:rsidP="00F66C4C">
            <w:pPr>
              <w:widowControl w:val="0"/>
              <w:numPr>
                <w:ilvl w:val="0"/>
                <w:numId w:val="5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ожидаемого срока использования в соответствии с предполагаемой производительностью (мощностью); первоначальной стоимости; ожидаемого физического износа в соответствии с предполагаемым режимом эксплуатации.</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
                <w:color w:val="000000"/>
                <w:sz w:val="24"/>
                <w:szCs w:val="24"/>
                <w:lang w:val="ru-RU" w:eastAsia="ru-RU"/>
              </w:rPr>
              <w:t>Аудитор должен иметь в виду, что</w:t>
            </w:r>
            <w:r w:rsidRPr="00F66C4C">
              <w:rPr>
                <w:rFonts w:ascii="Times New Roman" w:eastAsia="Calibri" w:hAnsi="Times New Roman" w:cs="Times New Roman"/>
                <w:sz w:val="24"/>
                <w:szCs w:val="24"/>
                <w:lang w:val="ru-RU" w:eastAsia="ru-RU"/>
              </w:rPr>
              <w:t xml:space="preserve"> сроком полезного использования объектов основных средств является:</w:t>
            </w:r>
          </w:p>
          <w:p w:rsidR="00F66C4C" w:rsidRPr="00F66C4C" w:rsidRDefault="00F66C4C" w:rsidP="00F66C4C">
            <w:pPr>
              <w:widowControl w:val="0"/>
              <w:numPr>
                <w:ilvl w:val="0"/>
                <w:numId w:val="15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период, в течение которого использование объекта основных средств приносит доход организации;</w:t>
            </w:r>
          </w:p>
          <w:p w:rsidR="00F66C4C" w:rsidRPr="00F66C4C" w:rsidRDefault="00F66C4C" w:rsidP="00F66C4C">
            <w:pPr>
              <w:widowControl w:val="0"/>
              <w:numPr>
                <w:ilvl w:val="0"/>
                <w:numId w:val="15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период, в течение которого стоимость объекта полностью будет списана через амортизационные отчисления;</w:t>
            </w:r>
          </w:p>
          <w:p w:rsidR="00F66C4C" w:rsidRPr="00F66C4C" w:rsidRDefault="00F66C4C" w:rsidP="00F66C4C">
            <w:pPr>
              <w:widowControl w:val="0"/>
              <w:numPr>
                <w:ilvl w:val="0"/>
                <w:numId w:val="15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период, который определяется исходя из количества продукции (объема работ в натуральном выражении), ожидаемого к получению в результате использования этого объекта.</w:t>
            </w:r>
          </w:p>
        </w:tc>
      </w:tr>
      <w:tr w:rsidR="00F66C4C" w:rsidRPr="0011204A"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Аудитор должен иметь в виду, что по объектам основных средств амортизация начисляется одним из способов:</w:t>
            </w:r>
          </w:p>
          <w:p w:rsidR="00F66C4C" w:rsidRPr="00F66C4C" w:rsidRDefault="00F66C4C" w:rsidP="00F66C4C">
            <w:pPr>
              <w:widowControl w:val="0"/>
              <w:numPr>
                <w:ilvl w:val="0"/>
                <w:numId w:val="59"/>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линейным; уменьшаемого остатка; списания стоимости по сумме числа лет срока полезного использования; в течение 10 лет равными суммами с момента ввода объекта  в эксплуатацию;</w:t>
            </w:r>
          </w:p>
          <w:p w:rsidR="00F66C4C" w:rsidRPr="00F66C4C" w:rsidRDefault="00F66C4C" w:rsidP="00F66C4C">
            <w:pPr>
              <w:widowControl w:val="0"/>
              <w:numPr>
                <w:ilvl w:val="0"/>
                <w:numId w:val="59"/>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линейным; уменьшаемого остатка; списания стоимости по сумме числа лет срока полезного использования; списания стоимости пропорционально объему продукции (работ);</w:t>
            </w:r>
          </w:p>
          <w:p w:rsidR="00F66C4C" w:rsidRPr="00F66C4C" w:rsidRDefault="00F66C4C" w:rsidP="00F66C4C">
            <w:pPr>
              <w:widowControl w:val="0"/>
              <w:numPr>
                <w:ilvl w:val="0"/>
                <w:numId w:val="59"/>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уменьшаемого остатка; списания стоимости по сумме числа лет срока полезного использования; в течение 10 лет равными суммами с момента ввода объекта  в эксплуатацию; списания стоимости пропорционально объему продукции (работ);</w:t>
            </w:r>
          </w:p>
          <w:p w:rsidR="00F66C4C" w:rsidRPr="00F66C4C" w:rsidRDefault="00F66C4C" w:rsidP="00F66C4C">
            <w:pPr>
              <w:widowControl w:val="0"/>
              <w:numPr>
                <w:ilvl w:val="0"/>
                <w:numId w:val="59"/>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линейным; списания стоимости по сумме числа лет срока полезного использования; в течение 10 лет равными суммами с момента ввода объекта  в эксплуатацию; списания стоимости пропорционально объему продукции (работ).</w:t>
            </w:r>
          </w:p>
        </w:tc>
      </w:tr>
      <w:tr w:rsidR="00F66C4C" w:rsidRPr="0011204A"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Аудитор должен иметь в виду, что годовая сумма амортизационных отчислений при линейном способе определяется исходя </w:t>
            </w:r>
            <w:proofErr w:type="gramStart"/>
            <w:r w:rsidRPr="00F66C4C">
              <w:rPr>
                <w:rFonts w:ascii="Times New Roman" w:eastAsia="Times New Roman" w:hAnsi="Times New Roman" w:cs="Times New Roman"/>
                <w:b/>
                <w:color w:val="000000"/>
                <w:sz w:val="20"/>
                <w:szCs w:val="24"/>
                <w:lang w:val="ru-RU" w:eastAsia="ru-RU"/>
              </w:rPr>
              <w:t>из</w:t>
            </w:r>
            <w:proofErr w:type="gramEnd"/>
            <w:r w:rsidRPr="00F66C4C">
              <w:rPr>
                <w:rFonts w:ascii="Times New Roman" w:eastAsia="Times New Roman" w:hAnsi="Times New Roman" w:cs="Times New Roman"/>
                <w:b/>
                <w:color w:val="000000"/>
                <w:sz w:val="20"/>
                <w:szCs w:val="24"/>
                <w:lang w:val="ru-RU" w:eastAsia="ru-RU"/>
              </w:rPr>
              <w:t>:</w:t>
            </w:r>
          </w:p>
          <w:p w:rsidR="00F66C4C" w:rsidRPr="00F66C4C" w:rsidRDefault="00F66C4C" w:rsidP="00F66C4C">
            <w:pPr>
              <w:widowControl w:val="0"/>
              <w:numPr>
                <w:ilvl w:val="0"/>
                <w:numId w:val="60"/>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первоначальной (восстановительной) стоимости объекта основных средств; нормы амортизации, исчисленной исходя из срока полезного использования объекта;</w:t>
            </w:r>
          </w:p>
          <w:p w:rsidR="00F66C4C" w:rsidRPr="00F66C4C" w:rsidRDefault="00F66C4C" w:rsidP="00F66C4C">
            <w:pPr>
              <w:widowControl w:val="0"/>
              <w:numPr>
                <w:ilvl w:val="0"/>
                <w:numId w:val="60"/>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остаточной стоимости объекта основных средств на начало отчетного периода; нормы амортизации, исчисленной исходя из срока полезного использования объекта; </w:t>
            </w:r>
          </w:p>
          <w:p w:rsidR="00F66C4C" w:rsidRPr="00F66C4C" w:rsidRDefault="00F66C4C" w:rsidP="00F66C4C">
            <w:pPr>
              <w:widowControl w:val="0"/>
              <w:numPr>
                <w:ilvl w:val="0"/>
                <w:numId w:val="60"/>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остаточной стоимости объекта основных средств на начало отчетного периода; натурального показателя объема продукции (работ) в отчетном периоде.</w:t>
            </w:r>
          </w:p>
        </w:tc>
      </w:tr>
      <w:tr w:rsidR="00F66C4C" w:rsidRPr="0011204A"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Аудитор должен иметь в виду, что годовая сумма амортизационных отчислений при способе уменьшаемого остатка рассчитывается исходя </w:t>
            </w:r>
            <w:proofErr w:type="gramStart"/>
            <w:r w:rsidRPr="00F66C4C">
              <w:rPr>
                <w:rFonts w:ascii="Times New Roman" w:eastAsia="Times New Roman" w:hAnsi="Times New Roman" w:cs="Times New Roman"/>
                <w:b/>
                <w:color w:val="000000"/>
                <w:sz w:val="20"/>
                <w:szCs w:val="24"/>
                <w:lang w:val="ru-RU" w:eastAsia="ru-RU"/>
              </w:rPr>
              <w:t>из</w:t>
            </w:r>
            <w:proofErr w:type="gramEnd"/>
            <w:r w:rsidRPr="00F66C4C">
              <w:rPr>
                <w:rFonts w:ascii="Times New Roman" w:eastAsia="Times New Roman" w:hAnsi="Times New Roman" w:cs="Times New Roman"/>
                <w:b/>
                <w:color w:val="000000"/>
                <w:sz w:val="20"/>
                <w:szCs w:val="24"/>
                <w:lang w:val="ru-RU" w:eastAsia="ru-RU"/>
              </w:rPr>
              <w:t>:</w:t>
            </w:r>
          </w:p>
          <w:p w:rsidR="00F66C4C" w:rsidRPr="00F66C4C" w:rsidRDefault="00F66C4C" w:rsidP="00F66C4C">
            <w:pPr>
              <w:widowControl w:val="0"/>
              <w:numPr>
                <w:ilvl w:val="0"/>
                <w:numId w:val="6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остаточной стоимости объекта  основных средств на начало отчетного периода; нормы амортизации, исчисленной исходя из срока полезного использования объекта основных средств; коэффициента ускорения;</w:t>
            </w:r>
          </w:p>
          <w:p w:rsidR="00F66C4C" w:rsidRPr="00F66C4C" w:rsidRDefault="00F66C4C" w:rsidP="00F66C4C">
            <w:pPr>
              <w:widowControl w:val="0"/>
              <w:numPr>
                <w:ilvl w:val="0"/>
                <w:numId w:val="6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первоначальной стоимости объекта; нормы амортизации, исчисленной исходя из срока полезного использования объекта основных средств; коэффициента ускорения;</w:t>
            </w:r>
          </w:p>
          <w:p w:rsidR="00F66C4C" w:rsidRPr="00F66C4C" w:rsidRDefault="00F66C4C" w:rsidP="00F66C4C">
            <w:pPr>
              <w:widowControl w:val="0"/>
              <w:numPr>
                <w:ilvl w:val="0"/>
                <w:numId w:val="6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первоначальной стоимости объекта; натурального показателя объема продукции (работ) в отчетном периоде; коэффициента ускорения.</w:t>
            </w:r>
          </w:p>
        </w:tc>
      </w:tr>
      <w:tr w:rsidR="00F66C4C" w:rsidRPr="0011204A"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Аудитор должен иметь в виду, что годовая сумма амортизационных отчислений при способе списания стоимости по сумме чисел лет срока полезного использования определяется исходя </w:t>
            </w:r>
            <w:proofErr w:type="gramStart"/>
            <w:r w:rsidRPr="00F66C4C">
              <w:rPr>
                <w:rFonts w:ascii="Times New Roman" w:eastAsia="Times New Roman" w:hAnsi="Times New Roman" w:cs="Times New Roman"/>
                <w:b/>
                <w:color w:val="000000"/>
                <w:sz w:val="20"/>
                <w:szCs w:val="24"/>
                <w:lang w:val="ru-RU" w:eastAsia="ru-RU"/>
              </w:rPr>
              <w:t>из</w:t>
            </w:r>
            <w:proofErr w:type="gramEnd"/>
            <w:r w:rsidRPr="00F66C4C">
              <w:rPr>
                <w:rFonts w:ascii="Times New Roman" w:eastAsia="Times New Roman" w:hAnsi="Times New Roman" w:cs="Times New Roman"/>
                <w:b/>
                <w:color w:val="000000"/>
                <w:sz w:val="20"/>
                <w:szCs w:val="24"/>
                <w:lang w:val="ru-RU" w:eastAsia="ru-RU"/>
              </w:rPr>
              <w:t>:</w:t>
            </w:r>
          </w:p>
          <w:p w:rsidR="00F66C4C" w:rsidRPr="00F66C4C" w:rsidRDefault="00F66C4C" w:rsidP="00F66C4C">
            <w:pPr>
              <w:widowControl w:val="0"/>
              <w:numPr>
                <w:ilvl w:val="0"/>
                <w:numId w:val="62"/>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срока полезного использования объекта; соотношения числа лет, остающихся до конца срока полезного использования объекта и суммы чисел лет срока его полезного использования;</w:t>
            </w:r>
          </w:p>
          <w:p w:rsidR="00F66C4C" w:rsidRPr="00F66C4C" w:rsidRDefault="00F66C4C" w:rsidP="00F66C4C">
            <w:pPr>
              <w:widowControl w:val="0"/>
              <w:numPr>
                <w:ilvl w:val="0"/>
                <w:numId w:val="62"/>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первоначальной или текущей (восстановительной) стоимости объекта; соотношения числа лет, остающихся до конца срока полезного использования объекта и суммы чисел лет срока его полезного использования;</w:t>
            </w:r>
          </w:p>
          <w:p w:rsidR="00F66C4C" w:rsidRPr="00F66C4C" w:rsidRDefault="00F66C4C" w:rsidP="00F66C4C">
            <w:pPr>
              <w:widowControl w:val="0"/>
              <w:numPr>
                <w:ilvl w:val="0"/>
                <w:numId w:val="62"/>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lastRenderedPageBreak/>
              <w:t>остаточной стоимости объекта основных средств; соотношения числа лет, остающихся до конца срока полезного использования объекта и суммы чисел лет срока его полезного использования.</w:t>
            </w:r>
          </w:p>
        </w:tc>
      </w:tr>
      <w:tr w:rsidR="00F66C4C" w:rsidRPr="0011204A" w:rsidTr="00F430B9">
        <w:tc>
          <w:tcPr>
            <w:tcW w:w="10065" w:type="dxa"/>
            <w:gridSpan w:val="3"/>
          </w:tcPr>
          <w:p w:rsidR="00F66C4C" w:rsidRPr="00F66C4C" w:rsidRDefault="00F66C4C" w:rsidP="00F66C4C">
            <w:pPr>
              <w:spacing w:after="12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lastRenderedPageBreak/>
              <w:t xml:space="preserve"> Годовая сумма амортизационных отчислений при способе списания стоимости пропорционально объему продукции (работ) определяется исходя </w:t>
            </w:r>
            <w:proofErr w:type="gramStart"/>
            <w:r w:rsidRPr="00F66C4C">
              <w:rPr>
                <w:rFonts w:ascii="Times New Roman" w:eastAsia="Times New Roman" w:hAnsi="Times New Roman" w:cs="Times New Roman"/>
                <w:b/>
                <w:color w:val="000000"/>
                <w:sz w:val="20"/>
                <w:szCs w:val="24"/>
                <w:lang w:val="ru-RU" w:eastAsia="ru-RU"/>
              </w:rPr>
              <w:t>из</w:t>
            </w:r>
            <w:proofErr w:type="gramEnd"/>
            <w:r w:rsidRPr="00F66C4C">
              <w:rPr>
                <w:rFonts w:ascii="Times New Roman" w:eastAsia="Times New Roman" w:hAnsi="Times New Roman" w:cs="Times New Roman"/>
                <w:b/>
                <w:color w:val="000000"/>
                <w:sz w:val="20"/>
                <w:szCs w:val="24"/>
                <w:lang w:val="ru-RU" w:eastAsia="ru-RU"/>
              </w:rPr>
              <w:t>:</w:t>
            </w:r>
          </w:p>
          <w:p w:rsidR="00F66C4C" w:rsidRPr="00F66C4C" w:rsidRDefault="00F66C4C" w:rsidP="00F66C4C">
            <w:pPr>
              <w:widowControl w:val="0"/>
              <w:numPr>
                <w:ilvl w:val="0"/>
                <w:numId w:val="6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первоначальной (восстановительной) стоимости объекта; натурального показателя объема продукции (работ) в отчетном периоде; соотношения первоначальной стоимости объекта и предполагаемого объема продукции работ за весь срок его полезного использования;</w:t>
            </w:r>
          </w:p>
          <w:p w:rsidR="00F66C4C" w:rsidRPr="00F66C4C" w:rsidRDefault="00F66C4C" w:rsidP="00F66C4C">
            <w:pPr>
              <w:widowControl w:val="0"/>
              <w:numPr>
                <w:ilvl w:val="0"/>
                <w:numId w:val="6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остаточной стоимости объекта основных средств на начало отчетного периода; натурального показателя объема продукции (работ) в отчетном периоде; соотношения первоначальной стоимости объекта и предполагаемого объема продукции работ за весь срок его полезного использования;</w:t>
            </w:r>
          </w:p>
          <w:p w:rsidR="00F66C4C" w:rsidRPr="00F66C4C" w:rsidRDefault="00F66C4C" w:rsidP="00F66C4C">
            <w:pPr>
              <w:widowControl w:val="0"/>
              <w:numPr>
                <w:ilvl w:val="0"/>
                <w:numId w:val="6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натурального показателя объема продукции (работ) в отчетном периоде; коэффициента ускорения; соотношения первоначальной стоимости объекта и предполагаемого объема продукции работ за весь срок его полезного использования.</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
                <w:color w:val="000000"/>
                <w:sz w:val="24"/>
                <w:szCs w:val="24"/>
                <w:lang w:val="ru-RU" w:eastAsia="ru-RU"/>
              </w:rPr>
              <w:t>Аудитор должен иметь в виду, что</w:t>
            </w:r>
            <w:r w:rsidRPr="00F66C4C">
              <w:rPr>
                <w:rFonts w:ascii="Times New Roman" w:eastAsia="Calibri" w:hAnsi="Times New Roman" w:cs="Times New Roman"/>
                <w:sz w:val="24"/>
                <w:szCs w:val="24"/>
                <w:lang w:val="ru-RU" w:eastAsia="ru-RU"/>
              </w:rPr>
              <w:t xml:space="preserve"> метод, предполагающий использование остаточной стоимости основных сре</w:t>
            </w:r>
            <w:proofErr w:type="gramStart"/>
            <w:r w:rsidRPr="00F66C4C">
              <w:rPr>
                <w:rFonts w:ascii="Times New Roman" w:eastAsia="Calibri" w:hAnsi="Times New Roman" w:cs="Times New Roman"/>
                <w:sz w:val="24"/>
                <w:szCs w:val="24"/>
                <w:lang w:val="ru-RU" w:eastAsia="ru-RU"/>
              </w:rPr>
              <w:t>дств дл</w:t>
            </w:r>
            <w:proofErr w:type="gramEnd"/>
            <w:r w:rsidRPr="00F66C4C">
              <w:rPr>
                <w:rFonts w:ascii="Times New Roman" w:eastAsia="Calibri" w:hAnsi="Times New Roman" w:cs="Times New Roman"/>
                <w:sz w:val="24"/>
                <w:szCs w:val="24"/>
                <w:lang w:val="ru-RU" w:eastAsia="ru-RU"/>
              </w:rPr>
              <w:t>я определения годовой суммы амортизации:</w:t>
            </w:r>
          </w:p>
          <w:p w:rsidR="00F66C4C" w:rsidRPr="00F66C4C" w:rsidRDefault="00F66C4C" w:rsidP="00F66C4C">
            <w:pPr>
              <w:widowControl w:val="0"/>
              <w:numPr>
                <w:ilvl w:val="0"/>
                <w:numId w:val="15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метод списания стоимости пропорционально объему продукции;</w:t>
            </w:r>
          </w:p>
          <w:p w:rsidR="00F66C4C" w:rsidRPr="00F66C4C" w:rsidRDefault="00F66C4C" w:rsidP="00F66C4C">
            <w:pPr>
              <w:widowControl w:val="0"/>
              <w:numPr>
                <w:ilvl w:val="0"/>
                <w:numId w:val="15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метод уменьшаемого  остатка;</w:t>
            </w:r>
          </w:p>
          <w:p w:rsidR="00F66C4C" w:rsidRPr="00F66C4C" w:rsidRDefault="00F66C4C" w:rsidP="00F66C4C">
            <w:pPr>
              <w:widowControl w:val="0"/>
              <w:numPr>
                <w:ilvl w:val="0"/>
                <w:numId w:val="15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линейный метод;</w:t>
            </w:r>
          </w:p>
          <w:p w:rsidR="00F66C4C" w:rsidRPr="00F66C4C" w:rsidRDefault="00F66C4C" w:rsidP="00F66C4C">
            <w:pPr>
              <w:widowControl w:val="0"/>
              <w:numPr>
                <w:ilvl w:val="0"/>
                <w:numId w:val="15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метод списания стоимости по сумме чисел лет срока полезного использования</w:t>
            </w:r>
          </w:p>
        </w:tc>
      </w:tr>
      <w:tr w:rsidR="00F66C4C" w:rsidRPr="0011204A"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
                <w:color w:val="000000"/>
                <w:sz w:val="20"/>
                <w:szCs w:val="20"/>
                <w:lang w:val="ru-RU" w:eastAsia="ru-RU"/>
              </w:rPr>
              <w:t>Аудитор должен иметь в виду, что</w:t>
            </w:r>
            <w:r w:rsidRPr="00F66C4C">
              <w:rPr>
                <w:rFonts w:ascii="Times New Roman" w:eastAsia="Calibri" w:hAnsi="Times New Roman" w:cs="Times New Roman"/>
                <w:bCs/>
                <w:sz w:val="20"/>
                <w:szCs w:val="20"/>
                <w:lang w:val="ru-RU" w:eastAsia="ru-RU"/>
              </w:rPr>
              <w:t xml:space="preserve"> применение одного из способов начисления амортизации по группе объектов основных сре</w:t>
            </w:r>
            <w:proofErr w:type="gramStart"/>
            <w:r w:rsidRPr="00F66C4C">
              <w:rPr>
                <w:rFonts w:ascii="Times New Roman" w:eastAsia="Calibri" w:hAnsi="Times New Roman" w:cs="Times New Roman"/>
                <w:bCs/>
                <w:sz w:val="20"/>
                <w:szCs w:val="20"/>
                <w:lang w:val="ru-RU" w:eastAsia="ru-RU"/>
              </w:rPr>
              <w:t>дств пр</w:t>
            </w:r>
            <w:proofErr w:type="gramEnd"/>
            <w:r w:rsidRPr="00F66C4C">
              <w:rPr>
                <w:rFonts w:ascii="Times New Roman" w:eastAsia="Calibri" w:hAnsi="Times New Roman" w:cs="Times New Roman"/>
                <w:bCs/>
                <w:sz w:val="20"/>
                <w:szCs w:val="20"/>
                <w:lang w:val="ru-RU" w:eastAsia="ru-RU"/>
              </w:rPr>
              <w:t>оизводится:</w:t>
            </w:r>
          </w:p>
          <w:p w:rsidR="00F66C4C" w:rsidRPr="00F66C4C" w:rsidRDefault="00F66C4C" w:rsidP="00F66C4C">
            <w:pPr>
              <w:widowControl w:val="0"/>
              <w:numPr>
                <w:ilvl w:val="0"/>
                <w:numId w:val="6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 течение всего срока эксплуатации объекта от момента выбора соответствующего способа начисления амортизации до конца срока полезного использования объекта;</w:t>
            </w:r>
          </w:p>
          <w:p w:rsidR="00F66C4C" w:rsidRPr="00F66C4C" w:rsidRDefault="00F66C4C" w:rsidP="00F66C4C">
            <w:pPr>
              <w:widowControl w:val="0"/>
              <w:numPr>
                <w:ilvl w:val="0"/>
                <w:numId w:val="6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 течение одного календарного года;</w:t>
            </w:r>
          </w:p>
          <w:p w:rsidR="00F66C4C" w:rsidRPr="00F66C4C" w:rsidRDefault="00F66C4C" w:rsidP="00F66C4C">
            <w:pPr>
              <w:widowControl w:val="0"/>
              <w:numPr>
                <w:ilvl w:val="0"/>
                <w:numId w:val="64"/>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 течение всего срока полезного использования объектов,  входящих в эту группу.</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а</w:t>
            </w:r>
            <w:r w:rsidRPr="00F66C4C">
              <w:rPr>
                <w:rFonts w:ascii="Times New Roman" w:eastAsia="Calibri" w:hAnsi="Times New Roman" w:cs="Times New Roman"/>
                <w:sz w:val="24"/>
                <w:szCs w:val="24"/>
                <w:lang w:val="ru-RU" w:eastAsia="ru-RU"/>
              </w:rPr>
              <w:t>мортизационные отчисления по объекту основных средств начинаются с первого числа месяца, следующего за месяцем:</w:t>
            </w:r>
          </w:p>
          <w:p w:rsidR="00F66C4C" w:rsidRPr="00F66C4C" w:rsidRDefault="00F66C4C" w:rsidP="00F66C4C">
            <w:pPr>
              <w:widowControl w:val="0"/>
              <w:numPr>
                <w:ilvl w:val="0"/>
                <w:numId w:val="16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ввода в эксплуатацию основного средства;</w:t>
            </w:r>
          </w:p>
          <w:p w:rsidR="00F66C4C" w:rsidRPr="00F66C4C" w:rsidRDefault="00F66C4C" w:rsidP="00F66C4C">
            <w:pPr>
              <w:widowControl w:val="0"/>
              <w:numPr>
                <w:ilvl w:val="0"/>
                <w:numId w:val="16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принятия основного средства к бухгалтерскому учету</w:t>
            </w:r>
          </w:p>
        </w:tc>
      </w:tr>
      <w:tr w:rsidR="00F66C4C" w:rsidRPr="0011204A"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убедиться, что амортизационные отчисления по приобретенному объекту основных средств начисляются:</w:t>
            </w:r>
          </w:p>
          <w:p w:rsidR="00F66C4C" w:rsidRPr="00F66C4C" w:rsidRDefault="00F66C4C" w:rsidP="00F66C4C">
            <w:pPr>
              <w:widowControl w:val="0"/>
              <w:numPr>
                <w:ilvl w:val="0"/>
                <w:numId w:val="6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 первого числа месяца, следующего за месяцем принятия объекта к учету;</w:t>
            </w:r>
          </w:p>
          <w:p w:rsidR="00F66C4C" w:rsidRPr="00F66C4C" w:rsidRDefault="00F66C4C" w:rsidP="00F66C4C">
            <w:pPr>
              <w:widowControl w:val="0"/>
              <w:numPr>
                <w:ilvl w:val="0"/>
                <w:numId w:val="6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со дня, следующего за днем принятия объекта к учету;</w:t>
            </w:r>
          </w:p>
          <w:p w:rsidR="00F66C4C" w:rsidRPr="00F66C4C" w:rsidRDefault="00F66C4C" w:rsidP="00F66C4C">
            <w:pPr>
              <w:widowControl w:val="0"/>
              <w:numPr>
                <w:ilvl w:val="0"/>
                <w:numId w:val="65"/>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 первого числа месяца, следующего за месяцем оформления акта приемки-передачи.</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для начисления износа по объекту недвижимости, используемому в производственных целях:</w:t>
            </w:r>
          </w:p>
          <w:p w:rsidR="00F66C4C" w:rsidRPr="00F66C4C" w:rsidRDefault="00F66C4C" w:rsidP="00F66C4C">
            <w:pPr>
              <w:widowControl w:val="0"/>
              <w:numPr>
                <w:ilvl w:val="0"/>
                <w:numId w:val="6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необходимо отразить его в составе капитальных вложений;</w:t>
            </w:r>
          </w:p>
          <w:p w:rsidR="00F66C4C" w:rsidRPr="00F66C4C" w:rsidRDefault="00F66C4C" w:rsidP="00F66C4C">
            <w:pPr>
              <w:widowControl w:val="0"/>
              <w:numPr>
                <w:ilvl w:val="0"/>
                <w:numId w:val="66"/>
              </w:numPr>
              <w:spacing w:after="0" w:line="240" w:lineRule="auto"/>
              <w:jc w:val="both"/>
              <w:rPr>
                <w:rFonts w:ascii="Times New Roman" w:eastAsia="Times New Roman" w:hAnsi="Times New Roman" w:cs="Times New Roman"/>
                <w:bCs/>
                <w:sz w:val="20"/>
                <w:szCs w:val="16"/>
                <w:lang w:val="ru-RU" w:eastAsia="ru-RU"/>
              </w:rPr>
            </w:pPr>
            <w:r w:rsidRPr="00F66C4C">
              <w:rPr>
                <w:rFonts w:ascii="Times New Roman" w:eastAsia="Times New Roman" w:hAnsi="Times New Roman" w:cs="Times New Roman"/>
                <w:bCs/>
                <w:sz w:val="20"/>
                <w:szCs w:val="16"/>
                <w:lang w:val="ru-RU" w:eastAsia="ru-RU"/>
              </w:rPr>
              <w:t xml:space="preserve">необходимо провести его государственную регистрацию, после чего оприходовать в составе основных средств;  </w:t>
            </w:r>
          </w:p>
          <w:p w:rsidR="00F66C4C" w:rsidRPr="00F66C4C" w:rsidRDefault="00F66C4C" w:rsidP="00F66C4C">
            <w:pPr>
              <w:widowControl w:val="0"/>
              <w:numPr>
                <w:ilvl w:val="0"/>
                <w:numId w:val="66"/>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государственная регистрация не требуется.</w:t>
            </w:r>
          </w:p>
        </w:tc>
      </w:tr>
      <w:tr w:rsidR="00F66C4C" w:rsidRPr="0011204A"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убедиться, что амортизация основных средств начисляется ежемесячно исходя из:</w:t>
            </w:r>
          </w:p>
          <w:p w:rsidR="00F66C4C" w:rsidRPr="00F66C4C" w:rsidRDefault="00F66C4C" w:rsidP="00F66C4C">
            <w:pPr>
              <w:widowControl w:val="0"/>
              <w:numPr>
                <w:ilvl w:val="0"/>
                <w:numId w:val="6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1/12 годовой нормы амортизации;</w:t>
            </w:r>
          </w:p>
          <w:p w:rsidR="00F66C4C" w:rsidRPr="00F66C4C" w:rsidRDefault="00F66C4C" w:rsidP="00F66C4C">
            <w:pPr>
              <w:widowControl w:val="0"/>
              <w:numPr>
                <w:ilvl w:val="0"/>
                <w:numId w:val="6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месячной нормы амортизации;</w:t>
            </w:r>
          </w:p>
          <w:p w:rsidR="00F66C4C" w:rsidRPr="00F66C4C" w:rsidRDefault="00F66C4C" w:rsidP="00F66C4C">
            <w:pPr>
              <w:widowControl w:val="0"/>
              <w:numPr>
                <w:ilvl w:val="0"/>
                <w:numId w:val="6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стоимости объекта с учетом числа месяцев срока полезного использования.</w:t>
            </w:r>
          </w:p>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p>
        </w:tc>
      </w:tr>
      <w:tr w:rsidR="00F66C4C" w:rsidRPr="00F66C4C" w:rsidTr="00F430B9">
        <w:tc>
          <w:tcPr>
            <w:tcW w:w="10065" w:type="dxa"/>
            <w:gridSpan w:val="3"/>
          </w:tcPr>
          <w:p w:rsidR="00F66C4C" w:rsidRPr="00F66C4C" w:rsidRDefault="00F66C4C" w:rsidP="00F66C4C">
            <w:pPr>
              <w:spacing w:after="0" w:line="240" w:lineRule="auto"/>
              <w:ind w:left="283"/>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Начисляется ли амортизация после полного погашения объектов основных средств?</w:t>
            </w:r>
          </w:p>
          <w:p w:rsidR="00F66C4C" w:rsidRPr="00F66C4C" w:rsidRDefault="00F66C4C" w:rsidP="00F66C4C">
            <w:pPr>
              <w:widowControl w:val="0"/>
              <w:numPr>
                <w:ilvl w:val="0"/>
                <w:numId w:val="6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начисляется;</w:t>
            </w:r>
          </w:p>
          <w:p w:rsidR="00F66C4C" w:rsidRPr="00F66C4C" w:rsidRDefault="00F66C4C" w:rsidP="00F66C4C">
            <w:pPr>
              <w:widowControl w:val="0"/>
              <w:numPr>
                <w:ilvl w:val="0"/>
                <w:numId w:val="6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начисляется в ускоренном размере;</w:t>
            </w:r>
          </w:p>
          <w:p w:rsidR="00F66C4C" w:rsidRPr="00F66C4C" w:rsidRDefault="00F66C4C" w:rsidP="00F66C4C">
            <w:pPr>
              <w:widowControl w:val="0"/>
              <w:numPr>
                <w:ilvl w:val="0"/>
                <w:numId w:val="6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не начисляется;</w:t>
            </w:r>
          </w:p>
          <w:p w:rsidR="00F66C4C" w:rsidRPr="00F66C4C" w:rsidRDefault="00F66C4C" w:rsidP="00F66C4C">
            <w:pPr>
              <w:widowControl w:val="0"/>
              <w:numPr>
                <w:ilvl w:val="0"/>
                <w:numId w:val="6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начисляется в пониженном размере.</w:t>
            </w:r>
          </w:p>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p>
        </w:tc>
      </w:tr>
      <w:tr w:rsidR="00F66C4C" w:rsidRPr="0011204A"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убедиться, что амортизационные отчисления:</w:t>
            </w:r>
          </w:p>
          <w:p w:rsidR="00F66C4C" w:rsidRPr="00F66C4C" w:rsidRDefault="00F66C4C" w:rsidP="00F66C4C">
            <w:pPr>
              <w:widowControl w:val="0"/>
              <w:numPr>
                <w:ilvl w:val="0"/>
                <w:numId w:val="69"/>
              </w:numPr>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считаются расходами по обычным видам деятельности только в части амортизации объектов основных средств производственного назначения;</w:t>
            </w:r>
          </w:p>
          <w:p w:rsidR="00F66C4C" w:rsidRPr="00F66C4C" w:rsidRDefault="00F66C4C" w:rsidP="00F66C4C">
            <w:pPr>
              <w:widowControl w:val="0"/>
              <w:numPr>
                <w:ilvl w:val="0"/>
                <w:numId w:val="6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считаются расходами по обычным видам деятельности;</w:t>
            </w:r>
          </w:p>
          <w:p w:rsidR="00F66C4C" w:rsidRPr="00F66C4C" w:rsidRDefault="00F66C4C" w:rsidP="00F66C4C">
            <w:pPr>
              <w:widowControl w:val="0"/>
              <w:numPr>
                <w:ilvl w:val="0"/>
                <w:numId w:val="69"/>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не считаются расходами по обычным видам деятельности.</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Аудитор, должен иметь в виду, что возмещение стоимости основных средств, нематериальных активов и иных амортизируемых активов, осуществляемых в виде амортизационных отчислений, считается</w:t>
            </w:r>
          </w:p>
          <w:p w:rsidR="00F66C4C" w:rsidRPr="00F66C4C" w:rsidRDefault="00F66C4C" w:rsidP="00F66C4C">
            <w:pPr>
              <w:widowControl w:val="0"/>
              <w:numPr>
                <w:ilvl w:val="0"/>
                <w:numId w:val="70"/>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внереализационными расходами;</w:t>
            </w:r>
          </w:p>
          <w:p w:rsidR="00F66C4C" w:rsidRPr="00F66C4C" w:rsidRDefault="00F66C4C" w:rsidP="00F66C4C">
            <w:pPr>
              <w:widowControl w:val="0"/>
              <w:numPr>
                <w:ilvl w:val="0"/>
                <w:numId w:val="70"/>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операционными расходами;</w:t>
            </w:r>
          </w:p>
          <w:p w:rsidR="00F66C4C" w:rsidRPr="00F66C4C" w:rsidRDefault="00F66C4C" w:rsidP="00F66C4C">
            <w:pPr>
              <w:widowControl w:val="0"/>
              <w:numPr>
                <w:ilvl w:val="0"/>
                <w:numId w:val="70"/>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расходами по обычным видам деятельности.</w:t>
            </w:r>
          </w:p>
        </w:tc>
      </w:tr>
      <w:tr w:rsidR="00F66C4C" w:rsidRPr="0011204A"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Cs/>
                <w:sz w:val="20"/>
                <w:szCs w:val="24"/>
                <w:lang w:val="ru-RU" w:eastAsia="ru-RU"/>
              </w:rPr>
              <w:lastRenderedPageBreak/>
              <w:t xml:space="preserve">Аудитор, должен </w:t>
            </w:r>
            <w:r w:rsidRPr="00F66C4C">
              <w:rPr>
                <w:rFonts w:ascii="Times New Roman" w:eastAsia="Times New Roman" w:hAnsi="Times New Roman" w:cs="Times New Roman"/>
                <w:bCs/>
                <w:sz w:val="24"/>
                <w:szCs w:val="24"/>
                <w:lang w:val="ru-RU" w:eastAsia="ru-RU"/>
              </w:rPr>
              <w:t>иметь в виду</w:t>
            </w:r>
            <w:r w:rsidRPr="00F66C4C">
              <w:rPr>
                <w:rFonts w:ascii="Times New Roman" w:eastAsia="Times New Roman" w:hAnsi="Times New Roman" w:cs="Times New Roman"/>
                <w:bCs/>
                <w:sz w:val="20"/>
                <w:szCs w:val="24"/>
                <w:lang w:val="ru-RU" w:eastAsia="ru-RU"/>
              </w:rPr>
              <w:t>, что а</w:t>
            </w:r>
            <w:r w:rsidRPr="00F66C4C">
              <w:rPr>
                <w:rFonts w:ascii="Times New Roman" w:eastAsia="Times New Roman" w:hAnsi="Times New Roman" w:cs="Times New Roman"/>
                <w:b/>
                <w:color w:val="000000"/>
                <w:sz w:val="20"/>
                <w:szCs w:val="24"/>
                <w:lang w:val="ru-RU" w:eastAsia="ru-RU"/>
              </w:rPr>
              <w:t>мортизация не начисляется по объектам основных средств</w:t>
            </w:r>
          </w:p>
          <w:p w:rsidR="00F66C4C" w:rsidRPr="00F66C4C" w:rsidRDefault="00F66C4C" w:rsidP="00F66C4C">
            <w:pPr>
              <w:widowControl w:val="0"/>
              <w:numPr>
                <w:ilvl w:val="0"/>
                <w:numId w:val="7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жилищному фонду; объектам внешнего благоустройства; продуктивному скоту; многолетним насаждениям, не достигшим эксплуатационного возраста; земельным участкам; объектам природопользования;</w:t>
            </w:r>
          </w:p>
          <w:p w:rsidR="00F66C4C" w:rsidRPr="00F66C4C" w:rsidRDefault="00F66C4C" w:rsidP="00F66C4C">
            <w:pPr>
              <w:widowControl w:val="0"/>
              <w:numPr>
                <w:ilvl w:val="0"/>
                <w:numId w:val="7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зданиям и сооружениям производственного назначения; энергетическому оборудованию; продуктивному скоту; многолетним насаждениям, не достигшим эксплуатационного возраста; земельным участкам; объектам природопользования;</w:t>
            </w:r>
          </w:p>
          <w:p w:rsidR="00F66C4C" w:rsidRPr="00F66C4C" w:rsidRDefault="00F66C4C" w:rsidP="00F66C4C">
            <w:pPr>
              <w:widowControl w:val="0"/>
              <w:numPr>
                <w:ilvl w:val="0"/>
                <w:numId w:val="7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зданиям и сооружениям производственного назначения; жилищному фонду; энергетическому оборудованию; объектам внешнего благоустройства; транспортным средствам; земельным участкам;</w:t>
            </w:r>
          </w:p>
          <w:p w:rsidR="00F66C4C" w:rsidRPr="00F66C4C" w:rsidRDefault="00F66C4C" w:rsidP="00F66C4C">
            <w:pPr>
              <w:widowControl w:val="0"/>
              <w:numPr>
                <w:ilvl w:val="0"/>
                <w:numId w:val="7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энергетическому оборудованию; объектам внешнего благоустройства; транспортным средствам; многолетним насаждениям, не достигшим эксплуатационного возраста; земельным участкам.</w:t>
            </w:r>
          </w:p>
        </w:tc>
      </w:tr>
      <w:tr w:rsidR="00F66C4C" w:rsidRPr="0011204A"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Аудитор, должен </w:t>
            </w:r>
            <w:r w:rsidRPr="00F66C4C">
              <w:rPr>
                <w:rFonts w:ascii="Times New Roman" w:eastAsia="Times New Roman" w:hAnsi="Times New Roman" w:cs="Times New Roman"/>
                <w:bCs/>
                <w:sz w:val="24"/>
                <w:szCs w:val="24"/>
                <w:lang w:val="ru-RU" w:eastAsia="ru-RU"/>
              </w:rPr>
              <w:t>иметь в виду</w:t>
            </w:r>
            <w:r w:rsidRPr="00F66C4C">
              <w:rPr>
                <w:rFonts w:ascii="Times New Roman" w:eastAsia="Times New Roman" w:hAnsi="Times New Roman" w:cs="Times New Roman"/>
                <w:bCs/>
                <w:sz w:val="20"/>
                <w:szCs w:val="24"/>
                <w:lang w:val="ru-RU" w:eastAsia="ru-RU"/>
              </w:rPr>
              <w:t>, что амортизация не начисляется на следующие объекты основных средств:</w:t>
            </w:r>
          </w:p>
          <w:p w:rsidR="00F66C4C" w:rsidRPr="00F66C4C" w:rsidRDefault="00F66C4C" w:rsidP="00F66C4C">
            <w:pPr>
              <w:widowControl w:val="0"/>
              <w:numPr>
                <w:ilvl w:val="0"/>
                <w:numId w:val="72"/>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объекты жилого фонда, которые используются организацией для извлечения дохода и учитываются на счете учете доходных вложений в имущество; </w:t>
            </w:r>
          </w:p>
          <w:p w:rsidR="00F66C4C" w:rsidRPr="00F66C4C" w:rsidRDefault="00F66C4C" w:rsidP="00F66C4C">
            <w:pPr>
              <w:widowControl w:val="0"/>
              <w:numPr>
                <w:ilvl w:val="0"/>
                <w:numId w:val="72"/>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объекты основных средств некоммерческих организаций;</w:t>
            </w:r>
          </w:p>
          <w:p w:rsidR="00F66C4C" w:rsidRPr="00F66C4C" w:rsidRDefault="00F66C4C" w:rsidP="00F66C4C">
            <w:pPr>
              <w:widowControl w:val="0"/>
              <w:numPr>
                <w:ilvl w:val="0"/>
                <w:numId w:val="72"/>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napToGrid w:val="0"/>
                <w:sz w:val="24"/>
                <w:szCs w:val="24"/>
                <w:lang w:val="ru-RU" w:eastAsia="ru-RU"/>
              </w:rPr>
              <w:t>объекты основных средств, внесенных а качестве вклада в уставный капитал.</w:t>
            </w:r>
          </w:p>
        </w:tc>
      </w:tr>
      <w:tr w:rsidR="00F66C4C" w:rsidRPr="00F66C4C"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Аудитор, должен </w:t>
            </w:r>
            <w:r w:rsidRPr="00F66C4C">
              <w:rPr>
                <w:rFonts w:ascii="Times New Roman" w:eastAsia="Times New Roman" w:hAnsi="Times New Roman" w:cs="Times New Roman"/>
                <w:bCs/>
                <w:sz w:val="24"/>
                <w:szCs w:val="24"/>
                <w:lang w:val="ru-RU" w:eastAsia="ru-RU"/>
              </w:rPr>
              <w:t>иметь в виду</w:t>
            </w:r>
            <w:r w:rsidRPr="00F66C4C">
              <w:rPr>
                <w:rFonts w:ascii="Times New Roman" w:eastAsia="Times New Roman" w:hAnsi="Times New Roman" w:cs="Times New Roman"/>
                <w:bCs/>
                <w:sz w:val="20"/>
                <w:szCs w:val="24"/>
                <w:lang w:val="ru-RU" w:eastAsia="ru-RU"/>
              </w:rPr>
              <w:t>, что начисление амортизации основных сре</w:t>
            </w:r>
            <w:proofErr w:type="gramStart"/>
            <w:r w:rsidRPr="00F66C4C">
              <w:rPr>
                <w:rFonts w:ascii="Times New Roman" w:eastAsia="Times New Roman" w:hAnsi="Times New Roman" w:cs="Times New Roman"/>
                <w:bCs/>
                <w:sz w:val="20"/>
                <w:szCs w:val="24"/>
                <w:lang w:val="ru-RU" w:eastAsia="ru-RU"/>
              </w:rPr>
              <w:t>дств пр</w:t>
            </w:r>
            <w:proofErr w:type="gramEnd"/>
            <w:r w:rsidRPr="00F66C4C">
              <w:rPr>
                <w:rFonts w:ascii="Times New Roman" w:eastAsia="Times New Roman" w:hAnsi="Times New Roman" w:cs="Times New Roman"/>
                <w:bCs/>
                <w:sz w:val="20"/>
                <w:szCs w:val="24"/>
                <w:lang w:val="ru-RU" w:eastAsia="ru-RU"/>
              </w:rPr>
              <w:t>оизводится:</w:t>
            </w:r>
          </w:p>
          <w:p w:rsidR="00F66C4C" w:rsidRPr="00F66C4C" w:rsidRDefault="00F66C4C" w:rsidP="00F66C4C">
            <w:pPr>
              <w:widowControl w:val="0"/>
              <w:numPr>
                <w:ilvl w:val="0"/>
                <w:numId w:val="73"/>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независимо от результатов хозяйственной деятельности в отчетном периоде;</w:t>
            </w:r>
          </w:p>
          <w:p w:rsidR="00F66C4C" w:rsidRPr="00F66C4C" w:rsidRDefault="00F66C4C" w:rsidP="00F66C4C">
            <w:pPr>
              <w:widowControl w:val="0"/>
              <w:numPr>
                <w:ilvl w:val="0"/>
                <w:numId w:val="73"/>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в зависимости от результатов хозяйственной деятельности в отчетном периоде;</w:t>
            </w:r>
          </w:p>
          <w:p w:rsidR="00F66C4C" w:rsidRPr="00F66C4C" w:rsidRDefault="00F66C4C" w:rsidP="00F66C4C">
            <w:pPr>
              <w:widowControl w:val="0"/>
              <w:numPr>
                <w:ilvl w:val="0"/>
                <w:numId w:val="73"/>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napToGrid w:val="0"/>
                <w:sz w:val="24"/>
                <w:szCs w:val="24"/>
                <w:lang w:val="ru-RU" w:eastAsia="ru-RU"/>
              </w:rPr>
              <w:t>по усмотрению организации.</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Cs/>
                <w:sz w:val="20"/>
                <w:szCs w:val="24"/>
                <w:lang w:val="ru-RU" w:eastAsia="ru-RU"/>
              </w:rPr>
              <w:t xml:space="preserve">Аудитор, должен </w:t>
            </w:r>
            <w:r w:rsidRPr="00F66C4C">
              <w:rPr>
                <w:rFonts w:ascii="Times New Roman" w:eastAsia="Times New Roman" w:hAnsi="Times New Roman" w:cs="Times New Roman"/>
                <w:bCs/>
                <w:sz w:val="24"/>
                <w:szCs w:val="24"/>
                <w:lang w:val="ru-RU" w:eastAsia="ru-RU"/>
              </w:rPr>
              <w:t>иметь в виду</w:t>
            </w:r>
            <w:r w:rsidRPr="00F66C4C">
              <w:rPr>
                <w:rFonts w:ascii="Times New Roman" w:eastAsia="Times New Roman" w:hAnsi="Times New Roman" w:cs="Times New Roman"/>
                <w:bCs/>
                <w:sz w:val="20"/>
                <w:szCs w:val="24"/>
                <w:lang w:val="ru-RU" w:eastAsia="ru-RU"/>
              </w:rPr>
              <w:t>, что н</w:t>
            </w:r>
            <w:r w:rsidRPr="00F66C4C">
              <w:rPr>
                <w:rFonts w:ascii="Times New Roman" w:eastAsia="Times New Roman" w:hAnsi="Times New Roman" w:cs="Times New Roman"/>
                <w:b/>
                <w:color w:val="000000"/>
                <w:sz w:val="20"/>
                <w:szCs w:val="24"/>
                <w:lang w:val="ru-RU" w:eastAsia="ru-RU"/>
              </w:rPr>
              <w:t>ачисление амортизационных отчислений производится независимо от результатов деятельности организации:</w:t>
            </w:r>
          </w:p>
          <w:p w:rsidR="00F66C4C" w:rsidRPr="00F66C4C" w:rsidRDefault="00F66C4C" w:rsidP="00F66C4C">
            <w:pPr>
              <w:widowControl w:val="0"/>
              <w:numPr>
                <w:ilvl w:val="0"/>
                <w:numId w:val="74"/>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в том периоде, к которому они относятся;</w:t>
            </w:r>
          </w:p>
          <w:p w:rsidR="00F66C4C" w:rsidRPr="00F66C4C" w:rsidRDefault="00F66C4C" w:rsidP="00F66C4C">
            <w:pPr>
              <w:widowControl w:val="0"/>
              <w:numPr>
                <w:ilvl w:val="0"/>
                <w:numId w:val="74"/>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в следующем отчетном периоде.</w:t>
            </w:r>
          </w:p>
        </w:tc>
      </w:tr>
      <w:tr w:rsidR="00F66C4C" w:rsidRPr="0011204A"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Cs/>
                <w:sz w:val="20"/>
                <w:szCs w:val="24"/>
                <w:lang w:val="ru-RU" w:eastAsia="ru-RU"/>
              </w:rPr>
              <w:t xml:space="preserve">Аудитор, должен </w:t>
            </w:r>
            <w:r w:rsidRPr="00F66C4C">
              <w:rPr>
                <w:rFonts w:ascii="Times New Roman" w:eastAsia="Times New Roman" w:hAnsi="Times New Roman" w:cs="Times New Roman"/>
                <w:bCs/>
                <w:sz w:val="24"/>
                <w:szCs w:val="24"/>
                <w:lang w:val="ru-RU" w:eastAsia="ru-RU"/>
              </w:rPr>
              <w:t>иметь в виду</w:t>
            </w:r>
            <w:r w:rsidRPr="00F66C4C">
              <w:rPr>
                <w:rFonts w:ascii="Times New Roman" w:eastAsia="Times New Roman" w:hAnsi="Times New Roman" w:cs="Times New Roman"/>
                <w:bCs/>
                <w:sz w:val="20"/>
                <w:szCs w:val="24"/>
                <w:lang w:val="ru-RU" w:eastAsia="ru-RU"/>
              </w:rPr>
              <w:t>, что в</w:t>
            </w:r>
            <w:r w:rsidRPr="00F66C4C">
              <w:rPr>
                <w:rFonts w:ascii="Times New Roman" w:eastAsia="Times New Roman" w:hAnsi="Times New Roman" w:cs="Times New Roman"/>
                <w:b/>
                <w:color w:val="000000"/>
                <w:sz w:val="20"/>
                <w:szCs w:val="24"/>
                <w:lang w:val="ru-RU" w:eastAsia="ru-RU"/>
              </w:rPr>
              <w:t xml:space="preserve"> течение срока полезного использования объектов основных средств начисление амортизации приостанавливается в случаях:</w:t>
            </w:r>
          </w:p>
          <w:p w:rsidR="00F66C4C" w:rsidRPr="00F66C4C" w:rsidRDefault="00F66C4C" w:rsidP="00F66C4C">
            <w:pPr>
              <w:widowControl w:val="0"/>
              <w:numPr>
                <w:ilvl w:val="0"/>
                <w:numId w:val="75"/>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их перевода на консервацию по решению руководителя организации на срок более трех месяцев; восстановление объекта, продолжительность которого превышает 6 месяцев;</w:t>
            </w:r>
          </w:p>
          <w:p w:rsidR="00F66C4C" w:rsidRPr="00F66C4C" w:rsidRDefault="00F66C4C" w:rsidP="00F66C4C">
            <w:pPr>
              <w:widowControl w:val="0"/>
              <w:numPr>
                <w:ilvl w:val="0"/>
                <w:numId w:val="75"/>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их перевода на консервацию по решению руководителя организации на срок более трех месяцев; их перевода на консервацию по решению руководителя организации на срок более шести месяцев;</w:t>
            </w:r>
          </w:p>
          <w:p w:rsidR="00F66C4C" w:rsidRPr="00F66C4C" w:rsidRDefault="00F66C4C" w:rsidP="00F66C4C">
            <w:pPr>
              <w:widowControl w:val="0"/>
              <w:numPr>
                <w:ilvl w:val="0"/>
                <w:numId w:val="75"/>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их перевода на консервацию по решению руководителя организации на срок более трех месяцев; восстановление объекта, продолжительность которого превышает 12 месяцев;</w:t>
            </w:r>
          </w:p>
          <w:p w:rsidR="00F66C4C" w:rsidRPr="00F66C4C" w:rsidRDefault="00F66C4C" w:rsidP="00F66C4C">
            <w:pPr>
              <w:widowControl w:val="0"/>
              <w:numPr>
                <w:ilvl w:val="0"/>
                <w:numId w:val="75"/>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восстановление объекта, продолжительность которого превышает 12 месяцев; восстановление объекта, продолжительность которого превышает 6 месяцев.</w:t>
            </w:r>
          </w:p>
        </w:tc>
      </w:tr>
      <w:tr w:rsidR="00F66C4C" w:rsidRPr="0011204A"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Аудитор, должен </w:t>
            </w:r>
            <w:r w:rsidRPr="00F66C4C">
              <w:rPr>
                <w:rFonts w:ascii="Times New Roman" w:eastAsia="Times New Roman" w:hAnsi="Times New Roman" w:cs="Times New Roman"/>
                <w:bCs/>
                <w:sz w:val="24"/>
                <w:szCs w:val="24"/>
                <w:lang w:val="ru-RU" w:eastAsia="ru-RU"/>
              </w:rPr>
              <w:t>иметь в виду</w:t>
            </w:r>
            <w:r w:rsidRPr="00F66C4C">
              <w:rPr>
                <w:rFonts w:ascii="Times New Roman" w:eastAsia="Times New Roman" w:hAnsi="Times New Roman" w:cs="Times New Roman"/>
                <w:bCs/>
                <w:sz w:val="20"/>
                <w:szCs w:val="24"/>
                <w:lang w:val="ru-RU" w:eastAsia="ru-RU"/>
              </w:rPr>
              <w:t>, что максимальный срок продолжительности консервации при переводе на нее по решению руководителя организации основных средств, устанавливается:</w:t>
            </w:r>
          </w:p>
          <w:p w:rsidR="00F66C4C" w:rsidRPr="00F66C4C" w:rsidRDefault="00F66C4C" w:rsidP="00F66C4C">
            <w:pPr>
              <w:widowControl w:val="0"/>
              <w:numPr>
                <w:ilvl w:val="0"/>
                <w:numId w:val="7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1 год; </w:t>
            </w:r>
          </w:p>
          <w:p w:rsidR="00F66C4C" w:rsidRPr="00F66C4C" w:rsidRDefault="00F66C4C" w:rsidP="00F66C4C">
            <w:pPr>
              <w:widowControl w:val="0"/>
              <w:numPr>
                <w:ilvl w:val="0"/>
                <w:numId w:val="7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любой, но не менее 3-х месяцев;</w:t>
            </w:r>
          </w:p>
          <w:p w:rsidR="00F66C4C" w:rsidRPr="00F66C4C" w:rsidRDefault="00F66C4C" w:rsidP="00F66C4C">
            <w:pPr>
              <w:widowControl w:val="0"/>
              <w:numPr>
                <w:ilvl w:val="0"/>
                <w:numId w:val="7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в соответствии с решением руководителя организации.</w:t>
            </w:r>
          </w:p>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p>
        </w:tc>
      </w:tr>
      <w:tr w:rsidR="00F66C4C" w:rsidRPr="0011204A"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 Что означает бухгалтерская запись: Дт сч.26   Кт сч. 02?</w:t>
            </w:r>
          </w:p>
          <w:p w:rsidR="00F66C4C" w:rsidRPr="00F66C4C" w:rsidRDefault="00F66C4C" w:rsidP="00F66C4C">
            <w:pPr>
              <w:widowControl w:val="0"/>
              <w:numPr>
                <w:ilvl w:val="0"/>
                <w:numId w:val="77"/>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начисление амортизации по приобретенным основным средствам;</w:t>
            </w:r>
          </w:p>
          <w:p w:rsidR="00F66C4C" w:rsidRPr="00F66C4C" w:rsidRDefault="00F66C4C" w:rsidP="00F66C4C">
            <w:pPr>
              <w:widowControl w:val="0"/>
              <w:numPr>
                <w:ilvl w:val="0"/>
                <w:numId w:val="77"/>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начисление амортизации по основным средствам общепроизводственного назначения;</w:t>
            </w:r>
          </w:p>
          <w:p w:rsidR="00F66C4C" w:rsidRPr="00F66C4C" w:rsidRDefault="00F66C4C" w:rsidP="00F66C4C">
            <w:pPr>
              <w:widowControl w:val="0"/>
              <w:numPr>
                <w:ilvl w:val="0"/>
                <w:numId w:val="77"/>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начисление амортизации по объектам основных средств обслуживающих производств и хозяйств;</w:t>
            </w:r>
          </w:p>
          <w:p w:rsidR="00F66C4C" w:rsidRPr="00F66C4C" w:rsidRDefault="00F66C4C" w:rsidP="00F66C4C">
            <w:pPr>
              <w:widowControl w:val="0"/>
              <w:numPr>
                <w:ilvl w:val="0"/>
                <w:numId w:val="77"/>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sz w:val="24"/>
                <w:szCs w:val="24"/>
                <w:lang w:val="ru-RU" w:eastAsia="ru-RU"/>
              </w:rPr>
              <w:t>начисление амортизации по объектам основных средств общехозяйственного назначения.</w:t>
            </w:r>
          </w:p>
        </w:tc>
      </w:tr>
      <w:tr w:rsidR="00F66C4C" w:rsidRPr="0011204A"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 xml:space="preserve"> Бухгалтерская запись: Дт сч. 25 «Общепроизводственные расходы»  Кт сч 02 «Амортизация основных средств» означает:</w:t>
            </w:r>
          </w:p>
          <w:p w:rsidR="00F66C4C" w:rsidRPr="00F66C4C" w:rsidRDefault="00F66C4C" w:rsidP="00F66C4C">
            <w:pPr>
              <w:widowControl w:val="0"/>
              <w:numPr>
                <w:ilvl w:val="0"/>
                <w:numId w:val="78"/>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отражение уценки основных средств;</w:t>
            </w:r>
          </w:p>
          <w:p w:rsidR="00F66C4C" w:rsidRPr="00F66C4C" w:rsidRDefault="00F66C4C" w:rsidP="00F66C4C">
            <w:pPr>
              <w:widowControl w:val="0"/>
              <w:numPr>
                <w:ilvl w:val="0"/>
                <w:numId w:val="78"/>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начисление амортизации по основным средствам общехозяйственного назначения;</w:t>
            </w:r>
          </w:p>
          <w:p w:rsidR="00F66C4C" w:rsidRPr="00F66C4C" w:rsidRDefault="00F66C4C" w:rsidP="00F66C4C">
            <w:pPr>
              <w:widowControl w:val="0"/>
              <w:numPr>
                <w:ilvl w:val="0"/>
                <w:numId w:val="78"/>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начисление амортизации по полученным основным средствам;</w:t>
            </w:r>
          </w:p>
          <w:p w:rsidR="00F66C4C" w:rsidRPr="00F66C4C" w:rsidRDefault="00F66C4C" w:rsidP="00F66C4C">
            <w:pPr>
              <w:widowControl w:val="0"/>
              <w:numPr>
                <w:ilvl w:val="0"/>
                <w:numId w:val="78"/>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начисление амортизации по основным средствам общепроизводственного назначения.</w:t>
            </w:r>
          </w:p>
        </w:tc>
      </w:tr>
      <w:tr w:rsidR="00F66C4C" w:rsidRPr="0011204A"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Бухгалтерская запись: Дебет счета 02 «Амортизация основных средств» Кредит счета 01 «Основные средства», субсчет «Выбытие основных средств» означает:</w:t>
            </w:r>
          </w:p>
          <w:p w:rsidR="00F66C4C" w:rsidRPr="00F66C4C" w:rsidRDefault="00F66C4C" w:rsidP="00F66C4C">
            <w:pPr>
              <w:widowControl w:val="0"/>
              <w:numPr>
                <w:ilvl w:val="0"/>
                <w:numId w:val="79"/>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продажу основных средств;</w:t>
            </w:r>
          </w:p>
          <w:p w:rsidR="00F66C4C" w:rsidRPr="00F66C4C" w:rsidRDefault="00F66C4C" w:rsidP="00F66C4C">
            <w:pPr>
              <w:widowControl w:val="0"/>
              <w:numPr>
                <w:ilvl w:val="0"/>
                <w:numId w:val="79"/>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 xml:space="preserve">начисление амортизации по основным средствам, приобретенным за </w:t>
            </w:r>
            <w:r w:rsidRPr="00F66C4C">
              <w:rPr>
                <w:rFonts w:ascii="Times New Roman" w:eastAsia="Calibri" w:hAnsi="Times New Roman" w:cs="Times New Roman"/>
                <w:bCs/>
                <w:sz w:val="20"/>
                <w:szCs w:val="20"/>
                <w:vertAlign w:val="superscript"/>
                <w:lang w:val="ru-RU" w:eastAsia="ru-RU"/>
              </w:rPr>
              <w:t xml:space="preserve"> </w:t>
            </w:r>
            <w:r w:rsidRPr="00F66C4C">
              <w:rPr>
                <w:rFonts w:ascii="Times New Roman" w:eastAsia="Calibri" w:hAnsi="Times New Roman" w:cs="Times New Roman"/>
                <w:bCs/>
                <w:sz w:val="20"/>
                <w:szCs w:val="20"/>
                <w:lang w:val="ru-RU" w:eastAsia="ru-RU"/>
              </w:rPr>
              <w:t>плату;</w:t>
            </w:r>
          </w:p>
          <w:p w:rsidR="00F66C4C" w:rsidRPr="00F66C4C" w:rsidRDefault="00F66C4C" w:rsidP="00F66C4C">
            <w:pPr>
              <w:widowControl w:val="0"/>
              <w:numPr>
                <w:ilvl w:val="0"/>
                <w:numId w:val="79"/>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списание начислений амортизации при  выбытии основных средств.</w:t>
            </w:r>
          </w:p>
        </w:tc>
      </w:tr>
      <w:tr w:rsidR="00F66C4C" w:rsidRPr="00F66C4C"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начисление амортизации по зданию заводоуправления отражается бухгалтерской записью:</w:t>
            </w:r>
          </w:p>
          <w:p w:rsidR="00F66C4C" w:rsidRPr="00F66C4C" w:rsidRDefault="00F66C4C" w:rsidP="00F66C4C">
            <w:pPr>
              <w:widowControl w:val="0"/>
              <w:numPr>
                <w:ilvl w:val="0"/>
                <w:numId w:val="80"/>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20  Кт сч. 02;</w:t>
            </w:r>
          </w:p>
          <w:p w:rsidR="00F66C4C" w:rsidRPr="00F66C4C" w:rsidRDefault="00F66C4C" w:rsidP="00F66C4C">
            <w:pPr>
              <w:widowControl w:val="0"/>
              <w:numPr>
                <w:ilvl w:val="0"/>
                <w:numId w:val="80"/>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25  Кт сч. 02;</w:t>
            </w:r>
          </w:p>
          <w:p w:rsidR="00F66C4C" w:rsidRPr="00F66C4C" w:rsidRDefault="00F66C4C" w:rsidP="00F66C4C">
            <w:pPr>
              <w:widowControl w:val="0"/>
              <w:numPr>
                <w:ilvl w:val="0"/>
                <w:numId w:val="8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napToGrid w:val="0"/>
                <w:sz w:val="24"/>
                <w:szCs w:val="24"/>
                <w:lang w:val="ru-RU" w:eastAsia="ru-RU"/>
              </w:rPr>
              <w:lastRenderedPageBreak/>
              <w:t>Дт сч. 26  Кт сч. 02.</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lastRenderedPageBreak/>
              <w:t>Какой записью на счетах отражаются начисления амортизации по объектам основных средств в торговых организациях?</w:t>
            </w:r>
          </w:p>
          <w:p w:rsidR="00F66C4C" w:rsidRPr="00F66C4C" w:rsidRDefault="00F66C4C" w:rsidP="00F66C4C">
            <w:pPr>
              <w:widowControl w:val="0"/>
              <w:numPr>
                <w:ilvl w:val="0"/>
                <w:numId w:val="81"/>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Дт </w:t>
            </w:r>
            <w:r w:rsidRPr="00F66C4C">
              <w:rPr>
                <w:rFonts w:ascii="Times New Roman" w:eastAsia="Times New Roman" w:hAnsi="Times New Roman" w:cs="Times New Roman"/>
                <w:b/>
                <w:snapToGrid w:val="0"/>
                <w:sz w:val="20"/>
                <w:szCs w:val="24"/>
                <w:lang w:val="ru-RU" w:eastAsia="ru-RU"/>
              </w:rPr>
              <w:t xml:space="preserve">сч. </w:t>
            </w:r>
            <w:r w:rsidRPr="00F66C4C">
              <w:rPr>
                <w:rFonts w:ascii="Times New Roman" w:eastAsia="Times New Roman" w:hAnsi="Times New Roman" w:cs="Times New Roman"/>
                <w:b/>
                <w:sz w:val="20"/>
                <w:szCs w:val="24"/>
                <w:lang w:val="ru-RU" w:eastAsia="ru-RU"/>
              </w:rPr>
              <w:t xml:space="preserve">02  Кт </w:t>
            </w:r>
            <w:r w:rsidRPr="00F66C4C">
              <w:rPr>
                <w:rFonts w:ascii="Times New Roman" w:eastAsia="Times New Roman" w:hAnsi="Times New Roman" w:cs="Times New Roman"/>
                <w:b/>
                <w:snapToGrid w:val="0"/>
                <w:sz w:val="20"/>
                <w:szCs w:val="24"/>
                <w:lang w:val="ru-RU" w:eastAsia="ru-RU"/>
              </w:rPr>
              <w:t xml:space="preserve">сч. </w:t>
            </w:r>
            <w:r w:rsidRPr="00F66C4C">
              <w:rPr>
                <w:rFonts w:ascii="Times New Roman" w:eastAsia="Times New Roman" w:hAnsi="Times New Roman" w:cs="Times New Roman"/>
                <w:b/>
                <w:sz w:val="20"/>
                <w:szCs w:val="24"/>
                <w:lang w:val="ru-RU" w:eastAsia="ru-RU"/>
              </w:rPr>
              <w:t>44;</w:t>
            </w:r>
          </w:p>
          <w:p w:rsidR="00F66C4C" w:rsidRPr="00F66C4C" w:rsidRDefault="00F66C4C" w:rsidP="00F66C4C">
            <w:pPr>
              <w:widowControl w:val="0"/>
              <w:numPr>
                <w:ilvl w:val="0"/>
                <w:numId w:val="81"/>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Дт </w:t>
            </w:r>
            <w:r w:rsidRPr="00F66C4C">
              <w:rPr>
                <w:rFonts w:ascii="Times New Roman" w:eastAsia="Times New Roman" w:hAnsi="Times New Roman" w:cs="Times New Roman"/>
                <w:b/>
                <w:snapToGrid w:val="0"/>
                <w:sz w:val="20"/>
                <w:szCs w:val="24"/>
                <w:lang w:val="ru-RU" w:eastAsia="ru-RU"/>
              </w:rPr>
              <w:t xml:space="preserve">сч. </w:t>
            </w:r>
            <w:r w:rsidRPr="00F66C4C">
              <w:rPr>
                <w:rFonts w:ascii="Times New Roman" w:eastAsia="Times New Roman" w:hAnsi="Times New Roman" w:cs="Times New Roman"/>
                <w:b/>
                <w:sz w:val="20"/>
                <w:szCs w:val="24"/>
                <w:lang w:val="ru-RU" w:eastAsia="ru-RU"/>
              </w:rPr>
              <w:t xml:space="preserve">20  Кт </w:t>
            </w:r>
            <w:r w:rsidRPr="00F66C4C">
              <w:rPr>
                <w:rFonts w:ascii="Times New Roman" w:eastAsia="Times New Roman" w:hAnsi="Times New Roman" w:cs="Times New Roman"/>
                <w:b/>
                <w:snapToGrid w:val="0"/>
                <w:sz w:val="20"/>
                <w:szCs w:val="24"/>
                <w:lang w:val="ru-RU" w:eastAsia="ru-RU"/>
              </w:rPr>
              <w:t xml:space="preserve">сч. </w:t>
            </w:r>
            <w:r w:rsidRPr="00F66C4C">
              <w:rPr>
                <w:rFonts w:ascii="Times New Roman" w:eastAsia="Times New Roman" w:hAnsi="Times New Roman" w:cs="Times New Roman"/>
                <w:b/>
                <w:sz w:val="20"/>
                <w:szCs w:val="24"/>
                <w:lang w:val="ru-RU" w:eastAsia="ru-RU"/>
              </w:rPr>
              <w:t>02;</w:t>
            </w:r>
          </w:p>
          <w:p w:rsidR="00F66C4C" w:rsidRPr="00F66C4C" w:rsidRDefault="00F66C4C" w:rsidP="00F66C4C">
            <w:pPr>
              <w:widowControl w:val="0"/>
              <w:numPr>
                <w:ilvl w:val="0"/>
                <w:numId w:val="81"/>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Дт </w:t>
            </w:r>
            <w:r w:rsidRPr="00F66C4C">
              <w:rPr>
                <w:rFonts w:ascii="Times New Roman" w:eastAsia="Times New Roman" w:hAnsi="Times New Roman" w:cs="Times New Roman"/>
                <w:b/>
                <w:snapToGrid w:val="0"/>
                <w:sz w:val="20"/>
                <w:szCs w:val="24"/>
                <w:lang w:val="ru-RU" w:eastAsia="ru-RU"/>
              </w:rPr>
              <w:t xml:space="preserve">сч. </w:t>
            </w:r>
            <w:r w:rsidRPr="00F66C4C">
              <w:rPr>
                <w:rFonts w:ascii="Times New Roman" w:eastAsia="Times New Roman" w:hAnsi="Times New Roman" w:cs="Times New Roman"/>
                <w:b/>
                <w:sz w:val="20"/>
                <w:szCs w:val="24"/>
                <w:lang w:val="ru-RU" w:eastAsia="ru-RU"/>
              </w:rPr>
              <w:t xml:space="preserve">43  Кт </w:t>
            </w:r>
            <w:r w:rsidRPr="00F66C4C">
              <w:rPr>
                <w:rFonts w:ascii="Times New Roman" w:eastAsia="Times New Roman" w:hAnsi="Times New Roman" w:cs="Times New Roman"/>
                <w:b/>
                <w:snapToGrid w:val="0"/>
                <w:sz w:val="20"/>
                <w:szCs w:val="24"/>
                <w:lang w:val="ru-RU" w:eastAsia="ru-RU"/>
              </w:rPr>
              <w:t xml:space="preserve">сч. </w:t>
            </w:r>
            <w:r w:rsidRPr="00F66C4C">
              <w:rPr>
                <w:rFonts w:ascii="Times New Roman" w:eastAsia="Times New Roman" w:hAnsi="Times New Roman" w:cs="Times New Roman"/>
                <w:b/>
                <w:sz w:val="20"/>
                <w:szCs w:val="24"/>
                <w:lang w:val="ru-RU" w:eastAsia="ru-RU"/>
              </w:rPr>
              <w:t>02;</w:t>
            </w:r>
          </w:p>
          <w:p w:rsidR="00F66C4C" w:rsidRPr="00F66C4C" w:rsidRDefault="00F66C4C" w:rsidP="00F66C4C">
            <w:pPr>
              <w:widowControl w:val="0"/>
              <w:numPr>
                <w:ilvl w:val="0"/>
                <w:numId w:val="81"/>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Дт </w:t>
            </w:r>
            <w:r w:rsidRPr="00F66C4C">
              <w:rPr>
                <w:rFonts w:ascii="Times New Roman" w:eastAsia="Times New Roman" w:hAnsi="Times New Roman" w:cs="Times New Roman"/>
                <w:b/>
                <w:snapToGrid w:val="0"/>
                <w:sz w:val="20"/>
                <w:szCs w:val="24"/>
                <w:lang w:val="ru-RU" w:eastAsia="ru-RU"/>
              </w:rPr>
              <w:t xml:space="preserve">сч. </w:t>
            </w:r>
            <w:r w:rsidRPr="00F66C4C">
              <w:rPr>
                <w:rFonts w:ascii="Times New Roman" w:eastAsia="Times New Roman" w:hAnsi="Times New Roman" w:cs="Times New Roman"/>
                <w:b/>
                <w:sz w:val="20"/>
                <w:szCs w:val="24"/>
                <w:lang w:val="ru-RU" w:eastAsia="ru-RU"/>
              </w:rPr>
              <w:t xml:space="preserve">44  Кт </w:t>
            </w:r>
            <w:r w:rsidRPr="00F66C4C">
              <w:rPr>
                <w:rFonts w:ascii="Times New Roman" w:eastAsia="Times New Roman" w:hAnsi="Times New Roman" w:cs="Times New Roman"/>
                <w:b/>
                <w:snapToGrid w:val="0"/>
                <w:sz w:val="20"/>
                <w:szCs w:val="24"/>
                <w:lang w:val="ru-RU" w:eastAsia="ru-RU"/>
              </w:rPr>
              <w:t xml:space="preserve">сч. </w:t>
            </w:r>
            <w:r w:rsidRPr="00F66C4C">
              <w:rPr>
                <w:rFonts w:ascii="Times New Roman" w:eastAsia="Times New Roman" w:hAnsi="Times New Roman" w:cs="Times New Roman"/>
                <w:b/>
                <w:sz w:val="20"/>
                <w:szCs w:val="24"/>
                <w:lang w:val="ru-RU" w:eastAsia="ru-RU"/>
              </w:rPr>
              <w:t>02.</w:t>
            </w:r>
          </w:p>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p>
        </w:tc>
      </w:tr>
      <w:tr w:rsidR="00F66C4C" w:rsidRPr="00F66C4C"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начисление амортизации по основным средствам обслуживающих производств и хозяйств отражается:</w:t>
            </w:r>
          </w:p>
          <w:p w:rsidR="00F66C4C" w:rsidRPr="00F66C4C" w:rsidRDefault="00F66C4C" w:rsidP="00F66C4C">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Дт сч. 29  Кт сч. 02;</w:t>
            </w:r>
          </w:p>
          <w:p w:rsidR="00F66C4C" w:rsidRPr="00F66C4C" w:rsidRDefault="00F66C4C" w:rsidP="00F66C4C">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Дт сч. 23  Кт сч. 02;</w:t>
            </w:r>
          </w:p>
          <w:p w:rsidR="00F66C4C" w:rsidRPr="00F66C4C" w:rsidRDefault="00F66C4C" w:rsidP="00F66C4C">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Дт сч. 91  Кт сч. 02.</w:t>
            </w:r>
          </w:p>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Какова корреспонденция счетов при следующей операции:</w:t>
            </w:r>
          </w:p>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начислена амортизация объектов основных средств, используемых при осуществлении строительства хозяйственным способом, основных средств, используемых службой заказчика-застройщика для управленческих целей, а также основных средств, используемых при приобретении объектов основных средств?</w:t>
            </w:r>
          </w:p>
          <w:p w:rsidR="00F66C4C" w:rsidRPr="00F66C4C" w:rsidRDefault="00F66C4C" w:rsidP="00F66C4C">
            <w:pPr>
              <w:widowControl w:val="0"/>
              <w:numPr>
                <w:ilvl w:val="0"/>
                <w:numId w:val="8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Дт сч. 08        Кт сч. 07;</w:t>
            </w:r>
          </w:p>
          <w:p w:rsidR="00F66C4C" w:rsidRPr="00F66C4C" w:rsidRDefault="00F66C4C" w:rsidP="00F66C4C">
            <w:pPr>
              <w:widowControl w:val="0"/>
              <w:numPr>
                <w:ilvl w:val="0"/>
                <w:numId w:val="8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Дт сч. 05        Кт сч. 08;</w:t>
            </w:r>
          </w:p>
          <w:p w:rsidR="00F66C4C" w:rsidRPr="00F66C4C" w:rsidRDefault="00F66C4C" w:rsidP="00F66C4C">
            <w:pPr>
              <w:widowControl w:val="0"/>
              <w:numPr>
                <w:ilvl w:val="0"/>
                <w:numId w:val="8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Дт сч. 08        Кт сч.  02;</w:t>
            </w:r>
          </w:p>
          <w:p w:rsidR="00F66C4C" w:rsidRPr="00F66C4C" w:rsidRDefault="00F66C4C" w:rsidP="00F66C4C">
            <w:pPr>
              <w:widowControl w:val="0"/>
              <w:numPr>
                <w:ilvl w:val="0"/>
                <w:numId w:val="8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Дт сч. 10        Кт сч. 08.</w:t>
            </w:r>
          </w:p>
        </w:tc>
      </w:tr>
      <w:tr w:rsidR="00F66C4C" w:rsidRPr="00F66C4C"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начисление амортизации по зданию, переданному в аренду на условиях сохранения права собственности за арендодателем (аренда не является основным видом деятельности) оформляется бухгалтерской записью:</w:t>
            </w:r>
          </w:p>
          <w:p w:rsidR="00F66C4C" w:rsidRPr="00F66C4C" w:rsidRDefault="00F66C4C" w:rsidP="00F66C4C">
            <w:pPr>
              <w:widowControl w:val="0"/>
              <w:numPr>
                <w:ilvl w:val="0"/>
                <w:numId w:val="84"/>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Дт сч. 99  Кт сч. 02; </w:t>
            </w:r>
          </w:p>
          <w:p w:rsidR="00F66C4C" w:rsidRPr="00F66C4C" w:rsidRDefault="00F66C4C" w:rsidP="00F66C4C">
            <w:pPr>
              <w:widowControl w:val="0"/>
              <w:numPr>
                <w:ilvl w:val="0"/>
                <w:numId w:val="84"/>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Дт сч. 26  Кт сч. 02; </w:t>
            </w:r>
          </w:p>
          <w:p w:rsidR="00F66C4C" w:rsidRPr="00F66C4C" w:rsidRDefault="00F66C4C" w:rsidP="00F66C4C">
            <w:pPr>
              <w:widowControl w:val="0"/>
              <w:numPr>
                <w:ilvl w:val="0"/>
                <w:numId w:val="84"/>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napToGrid w:val="0"/>
                <w:sz w:val="24"/>
                <w:szCs w:val="24"/>
                <w:lang w:val="ru-RU" w:eastAsia="ru-RU"/>
              </w:rPr>
              <w:t>Дт сч. 91  Кт сч. 02.</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Аудитор, должен убедиться, что начисление амортизации по объектам основных средств, сданным организацией в аренду, в случае, если сдача имущества в аренду является обычным видом деятельности организации, отражается бухгалтерской записью:</w:t>
            </w:r>
          </w:p>
          <w:p w:rsidR="00F66C4C" w:rsidRPr="00F66C4C" w:rsidRDefault="00F66C4C" w:rsidP="00F66C4C">
            <w:pPr>
              <w:widowControl w:val="0"/>
              <w:numPr>
                <w:ilvl w:val="0"/>
                <w:numId w:val="85"/>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26 </w:t>
            </w:r>
            <w:r w:rsidRPr="00F66C4C">
              <w:rPr>
                <w:rFonts w:ascii="Times New Roman" w:eastAsia="Times New Roman" w:hAnsi="Times New Roman" w:cs="Times New Roman"/>
                <w:bCs/>
                <w:sz w:val="20"/>
                <w:szCs w:val="20"/>
                <w:lang w:val="ru-RU" w:eastAsia="ru-RU"/>
              </w:rPr>
              <w:tab/>
              <w:t xml:space="preserve"> Кт сч. 02;</w:t>
            </w:r>
          </w:p>
          <w:p w:rsidR="00F66C4C" w:rsidRPr="00F66C4C" w:rsidRDefault="00F66C4C" w:rsidP="00F66C4C">
            <w:pPr>
              <w:widowControl w:val="0"/>
              <w:numPr>
                <w:ilvl w:val="0"/>
                <w:numId w:val="85"/>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20 </w:t>
            </w:r>
            <w:r w:rsidRPr="00F66C4C">
              <w:rPr>
                <w:rFonts w:ascii="Times New Roman" w:eastAsia="Times New Roman" w:hAnsi="Times New Roman" w:cs="Times New Roman"/>
                <w:bCs/>
                <w:sz w:val="20"/>
                <w:szCs w:val="20"/>
                <w:lang w:val="ru-RU" w:eastAsia="ru-RU"/>
              </w:rPr>
              <w:tab/>
              <w:t xml:space="preserve"> Кт сч. 02;</w:t>
            </w:r>
          </w:p>
          <w:p w:rsidR="00F66C4C" w:rsidRPr="00F66C4C" w:rsidRDefault="00F66C4C" w:rsidP="00F66C4C">
            <w:pPr>
              <w:widowControl w:val="0"/>
              <w:numPr>
                <w:ilvl w:val="0"/>
                <w:numId w:val="85"/>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91</w:t>
            </w:r>
            <w:r w:rsidRPr="00F66C4C">
              <w:rPr>
                <w:rFonts w:ascii="Times New Roman" w:eastAsia="Times New Roman" w:hAnsi="Times New Roman" w:cs="Times New Roman"/>
                <w:bCs/>
                <w:sz w:val="20"/>
                <w:szCs w:val="20"/>
                <w:lang w:val="ru-RU" w:eastAsia="ru-RU"/>
              </w:rPr>
              <w:tab/>
              <w:t xml:space="preserve"> Кт сч. 02;</w:t>
            </w:r>
          </w:p>
          <w:p w:rsidR="00F66C4C" w:rsidRPr="00F66C4C" w:rsidRDefault="00F66C4C" w:rsidP="00F66C4C">
            <w:pPr>
              <w:widowControl w:val="0"/>
              <w:numPr>
                <w:ilvl w:val="0"/>
                <w:numId w:val="85"/>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99 </w:t>
            </w:r>
            <w:r w:rsidRPr="00F66C4C">
              <w:rPr>
                <w:rFonts w:ascii="Times New Roman" w:eastAsia="Times New Roman" w:hAnsi="Times New Roman" w:cs="Times New Roman"/>
                <w:bCs/>
                <w:sz w:val="20"/>
                <w:szCs w:val="20"/>
                <w:lang w:val="ru-RU" w:eastAsia="ru-RU"/>
              </w:rPr>
              <w:tab/>
              <w:t xml:space="preserve"> Кт сч. 20.</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Укажите правильные бухгалтерские записи по начислению амортизации по материальным ценностям, предоставленным организацией за оплату во временное пользование:</w:t>
            </w:r>
          </w:p>
          <w:p w:rsidR="00F66C4C" w:rsidRPr="00F66C4C" w:rsidRDefault="00F66C4C" w:rsidP="00F66C4C">
            <w:pPr>
              <w:widowControl w:val="0"/>
              <w:numPr>
                <w:ilvl w:val="0"/>
                <w:numId w:val="13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91 К-т сч.02</w:t>
            </w:r>
          </w:p>
          <w:p w:rsidR="00F66C4C" w:rsidRPr="00F66C4C" w:rsidRDefault="00F66C4C" w:rsidP="00F66C4C">
            <w:pPr>
              <w:widowControl w:val="0"/>
              <w:numPr>
                <w:ilvl w:val="0"/>
                <w:numId w:val="13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26 К-т сч.02</w:t>
            </w:r>
          </w:p>
          <w:p w:rsidR="00F66C4C" w:rsidRPr="00F66C4C" w:rsidRDefault="00F66C4C" w:rsidP="00F66C4C">
            <w:pPr>
              <w:widowControl w:val="0"/>
              <w:numPr>
                <w:ilvl w:val="0"/>
                <w:numId w:val="13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91 К-т сч.03</w:t>
            </w:r>
          </w:p>
          <w:p w:rsidR="00F66C4C" w:rsidRPr="00F66C4C" w:rsidRDefault="00F66C4C" w:rsidP="00F66C4C">
            <w:pPr>
              <w:widowControl w:val="0"/>
              <w:numPr>
                <w:ilvl w:val="0"/>
                <w:numId w:val="13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26 К-т сч.05</w:t>
            </w:r>
          </w:p>
        </w:tc>
      </w:tr>
      <w:tr w:rsidR="00F66C4C" w:rsidRPr="00F66C4C"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Первоначальная стоимость объекта основных средств 150000 руб., срок полезного использования 5 лет. При способе списания стоимости по сумме числа лет срока полезного использования амортизационные отчисления за второй год эксплуатации составятпо расчетам аудитора:</w:t>
            </w:r>
          </w:p>
          <w:p w:rsidR="00F66C4C" w:rsidRPr="00F66C4C" w:rsidRDefault="00F66C4C" w:rsidP="00F66C4C">
            <w:pPr>
              <w:widowControl w:val="0"/>
              <w:numPr>
                <w:ilvl w:val="0"/>
                <w:numId w:val="8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20000 руб; </w:t>
            </w:r>
          </w:p>
          <w:p w:rsidR="00F66C4C" w:rsidRPr="00F66C4C" w:rsidRDefault="00F66C4C" w:rsidP="00F66C4C">
            <w:pPr>
              <w:widowControl w:val="0"/>
              <w:numPr>
                <w:ilvl w:val="0"/>
                <w:numId w:val="8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30000 руб;</w:t>
            </w:r>
          </w:p>
          <w:p w:rsidR="00F66C4C" w:rsidRPr="00F66C4C" w:rsidRDefault="00F66C4C" w:rsidP="00F66C4C">
            <w:pPr>
              <w:widowControl w:val="0"/>
              <w:numPr>
                <w:ilvl w:val="0"/>
                <w:numId w:val="86"/>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napToGrid w:val="0"/>
                <w:sz w:val="24"/>
                <w:szCs w:val="24"/>
                <w:lang w:val="ru-RU" w:eastAsia="ru-RU"/>
              </w:rPr>
              <w:t xml:space="preserve"> 40000 руб.</w:t>
            </w:r>
          </w:p>
        </w:tc>
      </w:tr>
      <w:tr w:rsidR="00F66C4C" w:rsidRPr="00F66C4C"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убедиться, что сумма накопленной амортизации основных средств при их выбытии списывается с дебета счета 02 в кредит счета:</w:t>
            </w:r>
          </w:p>
          <w:p w:rsidR="00F66C4C" w:rsidRPr="00F66C4C" w:rsidRDefault="00F66C4C" w:rsidP="00F66C4C">
            <w:pPr>
              <w:widowControl w:val="0"/>
              <w:numPr>
                <w:ilvl w:val="0"/>
                <w:numId w:val="8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91;</w:t>
            </w:r>
          </w:p>
          <w:p w:rsidR="00F66C4C" w:rsidRPr="00F66C4C" w:rsidRDefault="00F66C4C" w:rsidP="00F66C4C">
            <w:pPr>
              <w:widowControl w:val="0"/>
              <w:numPr>
                <w:ilvl w:val="0"/>
                <w:numId w:val="8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01 субсчет «Выбытие основных средств»;</w:t>
            </w:r>
          </w:p>
          <w:p w:rsidR="00F66C4C" w:rsidRPr="00F66C4C" w:rsidRDefault="00F66C4C" w:rsidP="00F66C4C">
            <w:pPr>
              <w:widowControl w:val="0"/>
              <w:numPr>
                <w:ilvl w:val="0"/>
                <w:numId w:val="8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83.</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начисление  износа объектов жилищного фонда, находящегося на балансе организации, отражается на счетах бухгалтерского учёта:</w:t>
            </w:r>
          </w:p>
          <w:p w:rsidR="00F66C4C" w:rsidRPr="00F66C4C" w:rsidRDefault="00F66C4C" w:rsidP="00F66C4C">
            <w:pPr>
              <w:widowControl w:val="0"/>
              <w:numPr>
                <w:ilvl w:val="0"/>
                <w:numId w:val="88"/>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в конце года начисление износа отражается на счёте 010;</w:t>
            </w:r>
          </w:p>
          <w:p w:rsidR="00F66C4C" w:rsidRPr="00F66C4C" w:rsidRDefault="00F66C4C" w:rsidP="00F66C4C">
            <w:pPr>
              <w:widowControl w:val="0"/>
              <w:numPr>
                <w:ilvl w:val="0"/>
                <w:numId w:val="88"/>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99(84) Кт сч. 02.</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Начисляется ли амортизация по безвозмездно полученным основным средствам?</w:t>
            </w:r>
          </w:p>
          <w:p w:rsidR="00F66C4C" w:rsidRPr="00F66C4C" w:rsidRDefault="00F66C4C" w:rsidP="00F66C4C">
            <w:pPr>
              <w:widowControl w:val="0"/>
              <w:numPr>
                <w:ilvl w:val="0"/>
                <w:numId w:val="89"/>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да;</w:t>
            </w:r>
          </w:p>
          <w:p w:rsidR="00F66C4C" w:rsidRPr="00F66C4C" w:rsidRDefault="00F66C4C" w:rsidP="00F66C4C">
            <w:pPr>
              <w:widowControl w:val="0"/>
              <w:numPr>
                <w:ilvl w:val="0"/>
                <w:numId w:val="89"/>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нет.</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Cs/>
                <w:sz w:val="20"/>
                <w:szCs w:val="24"/>
                <w:lang w:val="ru-RU" w:eastAsia="ru-RU"/>
              </w:rPr>
              <w:t>Аудитор, должен убедиться, что р</w:t>
            </w:r>
            <w:r w:rsidRPr="00F66C4C">
              <w:rPr>
                <w:rFonts w:ascii="Times New Roman" w:eastAsia="Times New Roman" w:hAnsi="Times New Roman" w:cs="Times New Roman"/>
                <w:b/>
                <w:color w:val="000000"/>
                <w:sz w:val="20"/>
                <w:szCs w:val="24"/>
                <w:lang w:val="ru-RU" w:eastAsia="ru-RU"/>
              </w:rPr>
              <w:t xml:space="preserve">асходы по содержанию и эксплуатации основных средств: </w:t>
            </w:r>
          </w:p>
          <w:p w:rsidR="00F66C4C" w:rsidRPr="00F66C4C" w:rsidRDefault="00F66C4C" w:rsidP="00F66C4C">
            <w:pPr>
              <w:widowControl w:val="0"/>
              <w:numPr>
                <w:ilvl w:val="0"/>
                <w:numId w:val="90"/>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относятся к расходам по обычным видам деятельности;</w:t>
            </w:r>
          </w:p>
          <w:p w:rsidR="00F66C4C" w:rsidRPr="00F66C4C" w:rsidRDefault="00F66C4C" w:rsidP="00F66C4C">
            <w:pPr>
              <w:widowControl w:val="0"/>
              <w:numPr>
                <w:ilvl w:val="0"/>
                <w:numId w:val="90"/>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относятся к прочим расходам.</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Cs/>
                <w:sz w:val="20"/>
                <w:szCs w:val="24"/>
                <w:lang w:val="ru-RU" w:eastAsia="ru-RU"/>
              </w:rPr>
              <w:t>Аудитор, должен убедиться, что в</w:t>
            </w:r>
            <w:r w:rsidRPr="00F66C4C">
              <w:rPr>
                <w:rFonts w:ascii="Times New Roman" w:eastAsia="Times New Roman" w:hAnsi="Times New Roman" w:cs="Times New Roman"/>
                <w:b/>
                <w:color w:val="000000"/>
                <w:sz w:val="20"/>
                <w:szCs w:val="24"/>
                <w:lang w:val="ru-RU" w:eastAsia="ru-RU"/>
              </w:rPr>
              <w:t>осстановление основных средств осуществляется посредством:</w:t>
            </w:r>
          </w:p>
          <w:p w:rsidR="00F66C4C" w:rsidRPr="00F66C4C" w:rsidRDefault="00F66C4C" w:rsidP="00F66C4C">
            <w:pPr>
              <w:widowControl w:val="0"/>
              <w:numPr>
                <w:ilvl w:val="0"/>
                <w:numId w:val="9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lastRenderedPageBreak/>
              <w:t>строительства; ремонта; модернизации;</w:t>
            </w:r>
          </w:p>
          <w:p w:rsidR="00F66C4C" w:rsidRPr="00F66C4C" w:rsidRDefault="00F66C4C" w:rsidP="00F66C4C">
            <w:pPr>
              <w:widowControl w:val="0"/>
              <w:numPr>
                <w:ilvl w:val="0"/>
                <w:numId w:val="9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ремонта; модернизации; реконструкции;</w:t>
            </w:r>
          </w:p>
          <w:p w:rsidR="00F66C4C" w:rsidRPr="00F66C4C" w:rsidRDefault="00F66C4C" w:rsidP="00F66C4C">
            <w:pPr>
              <w:widowControl w:val="0"/>
              <w:numPr>
                <w:ilvl w:val="0"/>
                <w:numId w:val="9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строительства; модернизации; реконструкции;</w:t>
            </w:r>
          </w:p>
          <w:p w:rsidR="00F66C4C" w:rsidRPr="00F66C4C" w:rsidRDefault="00F66C4C" w:rsidP="00F66C4C">
            <w:pPr>
              <w:widowControl w:val="0"/>
              <w:numPr>
                <w:ilvl w:val="0"/>
                <w:numId w:val="9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строительства; ремонта; реконструкции.</w:t>
            </w:r>
          </w:p>
        </w:tc>
      </w:tr>
      <w:tr w:rsidR="00F66C4C" w:rsidRPr="0011204A"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lastRenderedPageBreak/>
              <w:t>Аудитор, должен убедиться, что учетную политику организации в части источников финансирования затрат на восстановление основных средств и использования различных способов начисления амортизации определяет:</w:t>
            </w:r>
          </w:p>
          <w:p w:rsidR="00F66C4C" w:rsidRPr="00F66C4C" w:rsidRDefault="00F66C4C" w:rsidP="00F66C4C">
            <w:pPr>
              <w:widowControl w:val="0"/>
              <w:numPr>
                <w:ilvl w:val="0"/>
                <w:numId w:val="92"/>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сама организация с отражением в учетной политике;</w:t>
            </w:r>
          </w:p>
          <w:p w:rsidR="00F66C4C" w:rsidRPr="00F66C4C" w:rsidRDefault="00F66C4C" w:rsidP="00F66C4C">
            <w:pPr>
              <w:widowControl w:val="0"/>
              <w:numPr>
                <w:ilvl w:val="0"/>
                <w:numId w:val="92"/>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орган управления государственным имуществом;</w:t>
            </w:r>
          </w:p>
          <w:p w:rsidR="00F66C4C" w:rsidRPr="00F66C4C" w:rsidRDefault="00F66C4C" w:rsidP="00F66C4C">
            <w:pPr>
              <w:widowControl w:val="0"/>
              <w:numPr>
                <w:ilvl w:val="0"/>
                <w:numId w:val="92"/>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муниципальные органы управления;</w:t>
            </w:r>
          </w:p>
          <w:p w:rsidR="00F66C4C" w:rsidRPr="00F66C4C" w:rsidRDefault="00F66C4C" w:rsidP="00F66C4C">
            <w:pPr>
              <w:widowControl w:val="0"/>
              <w:numPr>
                <w:ilvl w:val="0"/>
                <w:numId w:val="92"/>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отраслевые комитеты по управлению имуществом.</w:t>
            </w:r>
          </w:p>
        </w:tc>
      </w:tr>
      <w:tr w:rsidR="00F66C4C" w:rsidRPr="00F66C4C"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 xml:space="preserve"> Аудитор, должен убедиться, что формирование резерва предстоящих расходов для осуществления ремонта основных средств отражается:</w:t>
            </w:r>
          </w:p>
          <w:p w:rsidR="00F66C4C" w:rsidRPr="00F66C4C" w:rsidRDefault="00F66C4C" w:rsidP="00F66C4C">
            <w:pPr>
              <w:widowControl w:val="0"/>
              <w:numPr>
                <w:ilvl w:val="0"/>
                <w:numId w:val="93"/>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84 Кт сч. 82;</w:t>
            </w:r>
          </w:p>
          <w:p w:rsidR="00F66C4C" w:rsidRPr="00F66C4C" w:rsidRDefault="00F66C4C" w:rsidP="00F66C4C">
            <w:pPr>
              <w:widowControl w:val="0"/>
              <w:numPr>
                <w:ilvl w:val="0"/>
                <w:numId w:val="93"/>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20 Кт сч. 96;</w:t>
            </w:r>
          </w:p>
          <w:p w:rsidR="00F66C4C" w:rsidRPr="00F66C4C" w:rsidRDefault="00F66C4C" w:rsidP="00F66C4C">
            <w:pPr>
              <w:widowControl w:val="0"/>
              <w:numPr>
                <w:ilvl w:val="0"/>
                <w:numId w:val="93"/>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84 Кт сч. 82;</w:t>
            </w:r>
          </w:p>
          <w:p w:rsidR="00F66C4C" w:rsidRPr="00F66C4C" w:rsidRDefault="00F66C4C" w:rsidP="00F66C4C">
            <w:pPr>
              <w:widowControl w:val="0"/>
              <w:numPr>
                <w:ilvl w:val="0"/>
                <w:numId w:val="93"/>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Дт сч. 91 Кт сч. 83.</w:t>
            </w:r>
          </w:p>
        </w:tc>
      </w:tr>
      <w:tr w:rsidR="00F66C4C" w:rsidRPr="0011204A" w:rsidTr="00F430B9">
        <w:tc>
          <w:tcPr>
            <w:tcW w:w="10065" w:type="dxa"/>
            <w:gridSpan w:val="3"/>
          </w:tcPr>
          <w:p w:rsidR="00F66C4C" w:rsidRPr="00F66C4C" w:rsidRDefault="00F66C4C" w:rsidP="00F66C4C">
            <w:pPr>
              <w:spacing w:after="0" w:line="240" w:lineRule="auto"/>
              <w:ind w:left="283" w:hanging="3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резерв предстоящих расходов на ремонт основных средств может иметь на конец года остаток:</w:t>
            </w:r>
          </w:p>
          <w:p w:rsidR="00F66C4C" w:rsidRPr="00F66C4C" w:rsidRDefault="00F66C4C" w:rsidP="00F66C4C">
            <w:pPr>
              <w:widowControl w:val="0"/>
              <w:numPr>
                <w:ilvl w:val="0"/>
                <w:numId w:val="94"/>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нет; </w:t>
            </w:r>
          </w:p>
          <w:p w:rsidR="00F66C4C" w:rsidRPr="00F66C4C" w:rsidRDefault="00F66C4C" w:rsidP="00F66C4C">
            <w:pPr>
              <w:widowControl w:val="0"/>
              <w:numPr>
                <w:ilvl w:val="0"/>
                <w:numId w:val="94"/>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может, но только в случаях, предусмотренных отраслевыми особенностями состава затрат, включаемых в себестоимость продукции (работ, услуг);</w:t>
            </w:r>
          </w:p>
          <w:p w:rsidR="00F66C4C" w:rsidRPr="00F66C4C" w:rsidRDefault="00F66C4C" w:rsidP="00F66C4C">
            <w:pPr>
              <w:widowControl w:val="0"/>
              <w:numPr>
                <w:ilvl w:val="0"/>
                <w:numId w:val="94"/>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napToGrid w:val="0"/>
                <w:sz w:val="24"/>
                <w:szCs w:val="24"/>
                <w:lang w:val="ru-RU" w:eastAsia="ru-RU"/>
              </w:rPr>
              <w:t xml:space="preserve">может, но только в тех случаях, когда ремонт имеет длительный характер. </w:t>
            </w:r>
          </w:p>
        </w:tc>
      </w:tr>
      <w:tr w:rsidR="00F66C4C" w:rsidRPr="00F66C4C"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 На какой счет нельзя списать расходы по капитальному ремонту принятых к учету основных сре</w:t>
            </w:r>
            <w:proofErr w:type="gramStart"/>
            <w:r w:rsidRPr="00F66C4C">
              <w:rPr>
                <w:rFonts w:ascii="Times New Roman" w:eastAsia="Times New Roman" w:hAnsi="Times New Roman" w:cs="Times New Roman"/>
                <w:bCs/>
                <w:sz w:val="20"/>
                <w:szCs w:val="24"/>
                <w:lang w:val="ru-RU" w:eastAsia="ru-RU"/>
              </w:rPr>
              <w:t>дств пр</w:t>
            </w:r>
            <w:proofErr w:type="gramEnd"/>
            <w:r w:rsidRPr="00F66C4C">
              <w:rPr>
                <w:rFonts w:ascii="Times New Roman" w:eastAsia="Times New Roman" w:hAnsi="Times New Roman" w:cs="Times New Roman"/>
                <w:bCs/>
                <w:sz w:val="20"/>
                <w:szCs w:val="24"/>
                <w:lang w:val="ru-RU" w:eastAsia="ru-RU"/>
              </w:rPr>
              <w:t>оизводственного назначения:</w:t>
            </w:r>
          </w:p>
          <w:p w:rsidR="00F66C4C" w:rsidRPr="00F66C4C" w:rsidRDefault="00F66C4C" w:rsidP="00F66C4C">
            <w:pPr>
              <w:widowControl w:val="0"/>
              <w:numPr>
                <w:ilvl w:val="0"/>
                <w:numId w:val="95"/>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20 «Основное производство»;</w:t>
            </w:r>
          </w:p>
          <w:p w:rsidR="00F66C4C" w:rsidRPr="00F66C4C" w:rsidRDefault="00F66C4C" w:rsidP="00F66C4C">
            <w:pPr>
              <w:widowControl w:val="0"/>
              <w:numPr>
                <w:ilvl w:val="0"/>
                <w:numId w:val="95"/>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25 «Общепроизводственные расходы»;</w:t>
            </w:r>
          </w:p>
          <w:p w:rsidR="00F66C4C" w:rsidRPr="00F66C4C" w:rsidRDefault="00F66C4C" w:rsidP="00F66C4C">
            <w:pPr>
              <w:widowControl w:val="0"/>
              <w:numPr>
                <w:ilvl w:val="0"/>
                <w:numId w:val="95"/>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97 «Расходы будущих периодов»;</w:t>
            </w:r>
          </w:p>
          <w:p w:rsidR="00F66C4C" w:rsidRPr="00F66C4C" w:rsidRDefault="00F66C4C" w:rsidP="00F66C4C">
            <w:pPr>
              <w:widowControl w:val="0"/>
              <w:numPr>
                <w:ilvl w:val="0"/>
                <w:numId w:val="95"/>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napToGrid w:val="0"/>
                <w:sz w:val="20"/>
                <w:szCs w:val="24"/>
                <w:lang w:val="ru-RU" w:eastAsia="ru-RU"/>
              </w:rPr>
              <w:t>08 «Вложения во внеоборотные активы».</w:t>
            </w:r>
          </w:p>
        </w:tc>
      </w:tr>
      <w:tr w:rsidR="00F66C4C" w:rsidRPr="0011204A"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з</w:t>
            </w:r>
            <w:r w:rsidRPr="00F66C4C">
              <w:rPr>
                <w:rFonts w:ascii="Times New Roman" w:eastAsia="Times New Roman" w:hAnsi="Times New Roman" w:cs="Times New Roman"/>
                <w:b/>
                <w:snapToGrid w:val="0"/>
                <w:sz w:val="20"/>
                <w:szCs w:val="24"/>
                <w:lang w:val="ru-RU" w:eastAsia="ru-RU"/>
              </w:rPr>
              <w:t>атраты на ремонт арендованных основных средств относятся на затраты по производству продукции, работ, услуг арендатора при условии, если:</w:t>
            </w:r>
          </w:p>
          <w:p w:rsidR="00F66C4C" w:rsidRPr="00F66C4C" w:rsidRDefault="00F66C4C" w:rsidP="00F66C4C">
            <w:pPr>
              <w:widowControl w:val="0"/>
              <w:numPr>
                <w:ilvl w:val="0"/>
                <w:numId w:val="9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договором аренды предусмотрен переход основных средств в собственность арендатора;</w:t>
            </w:r>
          </w:p>
          <w:p w:rsidR="00F66C4C" w:rsidRPr="00F66C4C" w:rsidRDefault="00F66C4C" w:rsidP="00F66C4C">
            <w:pPr>
              <w:widowControl w:val="0"/>
              <w:numPr>
                <w:ilvl w:val="0"/>
                <w:numId w:val="96"/>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договором аренды предусмотрено проведение ремонта за счет арендатора;</w:t>
            </w:r>
          </w:p>
          <w:p w:rsidR="00F66C4C" w:rsidRPr="00F66C4C" w:rsidRDefault="00F66C4C" w:rsidP="00F66C4C">
            <w:pPr>
              <w:widowControl w:val="0"/>
              <w:numPr>
                <w:ilvl w:val="0"/>
                <w:numId w:val="9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napToGrid w:val="0"/>
                <w:sz w:val="20"/>
                <w:szCs w:val="24"/>
                <w:lang w:val="ru-RU" w:eastAsia="ru-RU"/>
              </w:rPr>
              <w:t>при любых условиях затраты по ремонту относятся на затраты по производству продукции, работ, услуг у арендатора.</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з</w:t>
            </w:r>
            <w:r w:rsidRPr="00F66C4C">
              <w:rPr>
                <w:rFonts w:ascii="Times New Roman" w:eastAsia="Calibri" w:hAnsi="Times New Roman" w:cs="Times New Roman"/>
                <w:sz w:val="24"/>
                <w:szCs w:val="24"/>
                <w:lang w:val="ru-RU" w:eastAsia="ru-RU"/>
              </w:rPr>
              <w:t>атраты на модернизацию и реконструкцию основных средств после их окончания:</w:t>
            </w:r>
          </w:p>
          <w:p w:rsidR="00F66C4C" w:rsidRPr="00F66C4C" w:rsidRDefault="00F66C4C" w:rsidP="00F66C4C">
            <w:pPr>
              <w:widowControl w:val="0"/>
              <w:numPr>
                <w:ilvl w:val="0"/>
                <w:numId w:val="161"/>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нельзя относить к этим видам вклада;</w:t>
            </w:r>
          </w:p>
          <w:p w:rsidR="00F66C4C" w:rsidRPr="00F66C4C" w:rsidRDefault="00F66C4C" w:rsidP="00F66C4C">
            <w:pPr>
              <w:widowControl w:val="0"/>
              <w:numPr>
                <w:ilvl w:val="0"/>
                <w:numId w:val="161"/>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относят на резервный капитал;</w:t>
            </w:r>
          </w:p>
          <w:p w:rsidR="00F66C4C" w:rsidRPr="00F66C4C" w:rsidRDefault="00F66C4C" w:rsidP="00F66C4C">
            <w:pPr>
              <w:widowControl w:val="0"/>
              <w:numPr>
                <w:ilvl w:val="0"/>
                <w:numId w:val="161"/>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относят на увеличение первоначальной стоимости объекта.</w:t>
            </w:r>
          </w:p>
        </w:tc>
      </w:tr>
      <w:tr w:rsidR="00F66C4C" w:rsidRPr="00F66C4C" w:rsidTr="00F430B9">
        <w:tc>
          <w:tcPr>
            <w:tcW w:w="10065" w:type="dxa"/>
            <w:gridSpan w:val="3"/>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расходы по модернизации и реконструкции объектов основных сре</w:t>
            </w:r>
            <w:proofErr w:type="gramStart"/>
            <w:r w:rsidRPr="00F66C4C">
              <w:rPr>
                <w:rFonts w:ascii="Times New Roman" w:eastAsia="Times New Roman" w:hAnsi="Times New Roman" w:cs="Times New Roman"/>
                <w:bCs/>
                <w:sz w:val="20"/>
                <w:szCs w:val="24"/>
                <w:lang w:val="ru-RU" w:eastAsia="ru-RU"/>
              </w:rPr>
              <w:t>дств сп</w:t>
            </w:r>
            <w:proofErr w:type="gramEnd"/>
            <w:r w:rsidRPr="00F66C4C">
              <w:rPr>
                <w:rFonts w:ascii="Times New Roman" w:eastAsia="Times New Roman" w:hAnsi="Times New Roman" w:cs="Times New Roman"/>
                <w:bCs/>
                <w:sz w:val="20"/>
                <w:szCs w:val="24"/>
                <w:lang w:val="ru-RU" w:eastAsia="ru-RU"/>
              </w:rPr>
              <w:t xml:space="preserve">исывают:  </w:t>
            </w:r>
          </w:p>
          <w:p w:rsidR="00F66C4C" w:rsidRPr="00F66C4C" w:rsidRDefault="00F66C4C" w:rsidP="00F66C4C">
            <w:pPr>
              <w:widowControl w:val="0"/>
              <w:numPr>
                <w:ilvl w:val="0"/>
                <w:numId w:val="97"/>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увеличение первоначальной стоимости объектов; </w:t>
            </w:r>
          </w:p>
          <w:p w:rsidR="00F66C4C" w:rsidRPr="00F66C4C" w:rsidRDefault="00F66C4C" w:rsidP="00F66C4C">
            <w:pPr>
              <w:widowControl w:val="0"/>
              <w:numPr>
                <w:ilvl w:val="0"/>
                <w:numId w:val="97"/>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на общехозяйственные расходы;</w:t>
            </w:r>
          </w:p>
          <w:p w:rsidR="00F66C4C" w:rsidRPr="00F66C4C" w:rsidRDefault="00F66C4C" w:rsidP="00F66C4C">
            <w:pPr>
              <w:widowControl w:val="0"/>
              <w:numPr>
                <w:ilvl w:val="0"/>
                <w:numId w:val="97"/>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на общепроизводственные расходы;</w:t>
            </w:r>
          </w:p>
          <w:p w:rsidR="00F66C4C" w:rsidRPr="00F66C4C" w:rsidRDefault="00F66C4C" w:rsidP="00F66C4C">
            <w:pPr>
              <w:widowControl w:val="0"/>
              <w:numPr>
                <w:ilvl w:val="0"/>
                <w:numId w:val="97"/>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napToGrid w:val="0"/>
                <w:sz w:val="24"/>
                <w:szCs w:val="24"/>
                <w:lang w:val="ru-RU" w:eastAsia="ru-RU"/>
              </w:rPr>
              <w:t>на расходы основного производства.</w:t>
            </w:r>
          </w:p>
        </w:tc>
      </w:tr>
      <w:tr w:rsidR="00F66C4C" w:rsidRPr="0011204A"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Cs/>
                <w:sz w:val="20"/>
                <w:szCs w:val="24"/>
                <w:lang w:val="ru-RU" w:eastAsia="ru-RU"/>
              </w:rPr>
              <w:t>Аудитор, должен убедиться, что р</w:t>
            </w:r>
            <w:r w:rsidRPr="00F66C4C">
              <w:rPr>
                <w:rFonts w:ascii="Times New Roman" w:eastAsia="Times New Roman" w:hAnsi="Times New Roman" w:cs="Times New Roman"/>
                <w:b/>
                <w:color w:val="000000"/>
                <w:sz w:val="20"/>
                <w:szCs w:val="24"/>
                <w:lang w:val="ru-RU" w:eastAsia="ru-RU"/>
              </w:rPr>
              <w:t xml:space="preserve">асходы на модернизацию и реконструкцию объектов основных средств увеличивают их первоначальную стоимость, если повышаются: </w:t>
            </w:r>
          </w:p>
          <w:p w:rsidR="00F66C4C" w:rsidRPr="00F66C4C" w:rsidRDefault="00F66C4C" w:rsidP="00F66C4C">
            <w:pPr>
              <w:widowControl w:val="0"/>
              <w:numPr>
                <w:ilvl w:val="0"/>
                <w:numId w:val="9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срок полезного использования; расходы на обслуживание;</w:t>
            </w:r>
          </w:p>
          <w:p w:rsidR="00F66C4C" w:rsidRPr="00F66C4C" w:rsidRDefault="00F66C4C" w:rsidP="00F66C4C">
            <w:pPr>
              <w:widowControl w:val="0"/>
              <w:numPr>
                <w:ilvl w:val="0"/>
                <w:numId w:val="9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срок полезного использования и мощность;</w:t>
            </w:r>
          </w:p>
          <w:p w:rsidR="00F66C4C" w:rsidRPr="00F66C4C" w:rsidRDefault="00F66C4C" w:rsidP="00F66C4C">
            <w:pPr>
              <w:widowControl w:val="0"/>
              <w:numPr>
                <w:ilvl w:val="0"/>
                <w:numId w:val="9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срок полезного использования; мощность; качество применения.</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Аудитор, должен убедиться, что затраты на модернизацию или реконструкцию объектов основных средств, увеличивающие первоначальную стоимость указанных объектов, увеличивают:</w:t>
            </w:r>
          </w:p>
          <w:p w:rsidR="00F66C4C" w:rsidRPr="00F66C4C" w:rsidRDefault="00F66C4C" w:rsidP="00F66C4C">
            <w:pPr>
              <w:widowControl w:val="0"/>
              <w:numPr>
                <w:ilvl w:val="0"/>
                <w:numId w:val="99"/>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добавочный капитал организации;</w:t>
            </w:r>
          </w:p>
          <w:p w:rsidR="00F66C4C" w:rsidRPr="00F66C4C" w:rsidRDefault="00F66C4C" w:rsidP="00F66C4C">
            <w:pPr>
              <w:widowControl w:val="0"/>
              <w:numPr>
                <w:ilvl w:val="0"/>
                <w:numId w:val="99"/>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резервный капитал организации;</w:t>
            </w:r>
          </w:p>
          <w:p w:rsidR="00F66C4C" w:rsidRPr="00F66C4C" w:rsidRDefault="00F66C4C" w:rsidP="00F66C4C">
            <w:pPr>
              <w:widowControl w:val="0"/>
              <w:numPr>
                <w:ilvl w:val="0"/>
                <w:numId w:val="99"/>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составляющие собственного капитала не меняются.</w:t>
            </w:r>
          </w:p>
        </w:tc>
      </w:tr>
      <w:tr w:rsidR="00F66C4C" w:rsidRPr="0011204A" w:rsidTr="00F430B9">
        <w:tc>
          <w:tcPr>
            <w:tcW w:w="10065" w:type="dxa"/>
            <w:gridSpan w:val="3"/>
          </w:tcPr>
          <w:p w:rsidR="00F66C4C" w:rsidRPr="00F66C4C" w:rsidRDefault="00F66C4C" w:rsidP="00F66C4C">
            <w:pPr>
              <w:tabs>
                <w:tab w:val="num" w:pos="33"/>
              </w:tabs>
              <w:spacing w:after="0" w:line="240" w:lineRule="auto"/>
              <w:ind w:hanging="33"/>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затраты на реконструкцию и модернизацию объектов основных средств, используемых в производственном процессе, должны отражаться в учете следующим образом:</w:t>
            </w:r>
          </w:p>
          <w:p w:rsidR="00F66C4C" w:rsidRPr="00F66C4C" w:rsidRDefault="00F66C4C" w:rsidP="00F66C4C">
            <w:pPr>
              <w:spacing w:after="0" w:line="240" w:lineRule="auto"/>
              <w:ind w:hanging="33"/>
              <w:rPr>
                <w:rFonts w:ascii="Times New Roman" w:eastAsia="Times New Roman" w:hAnsi="Times New Roman" w:cs="Times New Roman"/>
                <w:bCs/>
                <w:sz w:val="20"/>
                <w:szCs w:val="16"/>
                <w:lang w:val="ru-RU" w:eastAsia="ru-RU"/>
              </w:rPr>
            </w:pPr>
            <w:r w:rsidRPr="00F66C4C">
              <w:rPr>
                <w:rFonts w:ascii="Times New Roman" w:eastAsia="Times New Roman" w:hAnsi="Times New Roman" w:cs="Times New Roman"/>
                <w:bCs/>
                <w:sz w:val="20"/>
                <w:szCs w:val="16"/>
                <w:lang w:val="ru-RU" w:eastAsia="ru-RU"/>
              </w:rPr>
              <w:t>1. Дт сч. 08 Кт сч. 60;     2. Дт сч. 20 Кт сч. 60;    3. Дт сч.  97 Кт сч. 60;</w:t>
            </w:r>
          </w:p>
          <w:p w:rsidR="00F66C4C" w:rsidRPr="00F66C4C" w:rsidRDefault="00F66C4C" w:rsidP="00F66C4C">
            <w:pPr>
              <w:spacing w:after="0" w:line="240" w:lineRule="auto"/>
              <w:ind w:hanging="33"/>
              <w:outlineLvl w:val="6"/>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    Дт сч. 19 Кт сч. 60;        Дт сч. 19 Кт сч. 60;        Дт сч. 19 Кт сч. 60;</w:t>
            </w:r>
          </w:p>
          <w:p w:rsidR="00F66C4C" w:rsidRPr="00F66C4C" w:rsidRDefault="00F66C4C" w:rsidP="00F66C4C">
            <w:pPr>
              <w:keepNext/>
              <w:keepLines/>
              <w:spacing w:after="0" w:line="240" w:lineRule="auto"/>
              <w:ind w:hanging="33"/>
              <w:outlineLvl w:val="4"/>
              <w:rPr>
                <w:rFonts w:ascii="Cambria" w:eastAsia="Times New Roman" w:hAnsi="Cambria" w:cs="Times New Roman"/>
                <w:bCs/>
                <w:color w:val="243F60"/>
                <w:sz w:val="20"/>
                <w:szCs w:val="24"/>
                <w:lang w:val="ru-RU" w:eastAsia="ru-RU"/>
              </w:rPr>
            </w:pPr>
            <w:r w:rsidRPr="00F66C4C">
              <w:rPr>
                <w:rFonts w:ascii="Cambria" w:eastAsia="Times New Roman" w:hAnsi="Cambria" w:cs="Times New Roman"/>
                <w:bCs/>
                <w:color w:val="243F60"/>
                <w:sz w:val="20"/>
                <w:szCs w:val="24"/>
                <w:lang w:val="ru-RU" w:eastAsia="ru-RU"/>
              </w:rPr>
              <w:t xml:space="preserve">    Дт сч. 60 Кт сч. 51;        Дт сч. 60 Кт сч.  51;       Дт сч. 60 Кт сч. 51;</w:t>
            </w:r>
          </w:p>
          <w:p w:rsidR="00F66C4C" w:rsidRPr="00F66C4C" w:rsidRDefault="00F66C4C" w:rsidP="00F66C4C">
            <w:pPr>
              <w:spacing w:after="0" w:line="240" w:lineRule="auto"/>
              <w:ind w:hanging="33"/>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Дт сч. 01 Кт сч. 08;                                                Дт сч. 20  Кт сч. 97.</w:t>
            </w:r>
          </w:p>
        </w:tc>
      </w:tr>
      <w:tr w:rsidR="00F66C4C" w:rsidRPr="0011204A"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Cs/>
                <w:sz w:val="20"/>
                <w:szCs w:val="24"/>
                <w:lang w:val="ru-RU" w:eastAsia="ru-RU"/>
              </w:rPr>
              <w:t xml:space="preserve">Аудитор, должен </w:t>
            </w:r>
            <w:r w:rsidRPr="00F66C4C">
              <w:rPr>
                <w:rFonts w:ascii="Times New Roman" w:eastAsia="Times New Roman" w:hAnsi="Times New Roman" w:cs="Times New Roman"/>
                <w:bCs/>
                <w:sz w:val="24"/>
                <w:szCs w:val="24"/>
                <w:lang w:val="ru-RU" w:eastAsia="ru-RU"/>
              </w:rPr>
              <w:t>иметь в виду</w:t>
            </w:r>
            <w:r w:rsidRPr="00F66C4C">
              <w:rPr>
                <w:rFonts w:ascii="Times New Roman" w:eastAsia="Times New Roman" w:hAnsi="Times New Roman" w:cs="Times New Roman"/>
                <w:bCs/>
                <w:sz w:val="20"/>
                <w:szCs w:val="24"/>
                <w:lang w:val="ru-RU" w:eastAsia="ru-RU"/>
              </w:rPr>
              <w:t>, что п</w:t>
            </w:r>
            <w:r w:rsidRPr="00F66C4C">
              <w:rPr>
                <w:rFonts w:ascii="Times New Roman" w:eastAsia="Times New Roman" w:hAnsi="Times New Roman" w:cs="Times New Roman"/>
                <w:b/>
                <w:color w:val="000000"/>
                <w:sz w:val="20"/>
                <w:szCs w:val="24"/>
                <w:lang w:val="ru-RU" w:eastAsia="ru-RU"/>
              </w:rPr>
              <w:t>од выбытием объектов основных средств понимают:</w:t>
            </w:r>
          </w:p>
          <w:p w:rsidR="00F66C4C" w:rsidRPr="00F66C4C" w:rsidRDefault="00F66C4C" w:rsidP="00F66C4C">
            <w:pPr>
              <w:widowControl w:val="0"/>
              <w:numPr>
                <w:ilvl w:val="0"/>
                <w:numId w:val="100"/>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lastRenderedPageBreak/>
              <w:t>безвозмездную передачу; передачу на реконструкцию;  ликвидацию при авариях, стихийных бедствиях, чрезвычайных ситуациях;  передачу в виде вклада в уставный капитал других организаций;</w:t>
            </w:r>
          </w:p>
          <w:p w:rsidR="00F66C4C" w:rsidRPr="00F66C4C" w:rsidRDefault="00F66C4C" w:rsidP="00F66C4C">
            <w:pPr>
              <w:widowControl w:val="0"/>
              <w:numPr>
                <w:ilvl w:val="0"/>
                <w:numId w:val="100"/>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передачу в ремонт; продажу; передачу на реконструкцию;  ликвидацию при авариях, стихийных бедствиях, чрезвычайных ситуациях;</w:t>
            </w:r>
          </w:p>
          <w:p w:rsidR="00F66C4C" w:rsidRPr="00F66C4C" w:rsidRDefault="00F66C4C" w:rsidP="00F66C4C">
            <w:pPr>
              <w:widowControl w:val="0"/>
              <w:numPr>
                <w:ilvl w:val="0"/>
                <w:numId w:val="100"/>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продажу; безвозмездную передачу; ликвидацию в случаях морального и физического износа; передачу в виде вклада в уставный капитал;  ликвидацию при авариях, стихийных бедствиях, чрезвычайных ситуациях;</w:t>
            </w:r>
          </w:p>
          <w:p w:rsidR="00F66C4C" w:rsidRPr="00F66C4C" w:rsidRDefault="00F66C4C" w:rsidP="00F66C4C">
            <w:pPr>
              <w:widowControl w:val="0"/>
              <w:numPr>
                <w:ilvl w:val="0"/>
                <w:numId w:val="100"/>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продажу; безвозмездную передачу; передачу на реконструкцию;  ликвидацию в случаях морального и физического износа; ликвидацию при авариях, стихийных бедствиях, чрезвычайных ситуациях.</w:t>
            </w:r>
          </w:p>
        </w:tc>
      </w:tr>
      <w:tr w:rsidR="00F66C4C" w:rsidRPr="0011204A"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lastRenderedPageBreak/>
              <w:t xml:space="preserve"> </w:t>
            </w:r>
            <w:r w:rsidRPr="00F66C4C">
              <w:rPr>
                <w:rFonts w:ascii="Times New Roman" w:eastAsia="Times New Roman" w:hAnsi="Times New Roman" w:cs="Times New Roman"/>
                <w:bCs/>
                <w:sz w:val="20"/>
                <w:szCs w:val="24"/>
                <w:lang w:val="ru-RU" w:eastAsia="ru-RU"/>
              </w:rPr>
              <w:t xml:space="preserve">Аудитор, должен </w:t>
            </w:r>
            <w:r w:rsidRPr="00F66C4C">
              <w:rPr>
                <w:rFonts w:ascii="Times New Roman" w:eastAsia="Times New Roman" w:hAnsi="Times New Roman" w:cs="Times New Roman"/>
                <w:bCs/>
                <w:sz w:val="24"/>
                <w:szCs w:val="24"/>
                <w:lang w:val="ru-RU" w:eastAsia="ru-RU"/>
              </w:rPr>
              <w:t>иметь в виду</w:t>
            </w:r>
            <w:r w:rsidRPr="00F66C4C">
              <w:rPr>
                <w:rFonts w:ascii="Times New Roman" w:eastAsia="Times New Roman" w:hAnsi="Times New Roman" w:cs="Times New Roman"/>
                <w:bCs/>
                <w:sz w:val="20"/>
                <w:szCs w:val="24"/>
                <w:lang w:val="ru-RU" w:eastAsia="ru-RU"/>
              </w:rPr>
              <w:t>, что в</w:t>
            </w:r>
            <w:r w:rsidRPr="00F66C4C">
              <w:rPr>
                <w:rFonts w:ascii="Times New Roman" w:eastAsia="Times New Roman" w:hAnsi="Times New Roman" w:cs="Times New Roman"/>
                <w:b/>
                <w:color w:val="000000"/>
                <w:sz w:val="20"/>
                <w:szCs w:val="24"/>
                <w:lang w:val="ru-RU" w:eastAsia="ru-RU"/>
              </w:rPr>
              <w:t>ыбытие активов в связи с приобретением объектов основных сре</w:t>
            </w:r>
            <w:proofErr w:type="gramStart"/>
            <w:r w:rsidRPr="00F66C4C">
              <w:rPr>
                <w:rFonts w:ascii="Times New Roman" w:eastAsia="Times New Roman" w:hAnsi="Times New Roman" w:cs="Times New Roman"/>
                <w:b/>
                <w:color w:val="000000"/>
                <w:sz w:val="20"/>
                <w:szCs w:val="24"/>
                <w:lang w:val="ru-RU" w:eastAsia="ru-RU"/>
              </w:rPr>
              <w:t>дств дл</w:t>
            </w:r>
            <w:proofErr w:type="gramEnd"/>
            <w:r w:rsidRPr="00F66C4C">
              <w:rPr>
                <w:rFonts w:ascii="Times New Roman" w:eastAsia="Times New Roman" w:hAnsi="Times New Roman" w:cs="Times New Roman"/>
                <w:b/>
                <w:color w:val="000000"/>
                <w:sz w:val="20"/>
                <w:szCs w:val="24"/>
                <w:lang w:val="ru-RU" w:eastAsia="ru-RU"/>
              </w:rPr>
              <w:t>я целей ПБУ 10/1999</w:t>
            </w:r>
          </w:p>
          <w:p w:rsidR="00F66C4C" w:rsidRPr="00F66C4C" w:rsidRDefault="00F66C4C" w:rsidP="00F66C4C">
            <w:pPr>
              <w:widowControl w:val="0"/>
              <w:numPr>
                <w:ilvl w:val="0"/>
                <w:numId w:val="10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признается расходами организации;</w:t>
            </w:r>
          </w:p>
          <w:p w:rsidR="00F66C4C" w:rsidRPr="00F66C4C" w:rsidRDefault="00F66C4C" w:rsidP="00F66C4C">
            <w:pPr>
              <w:widowControl w:val="0"/>
              <w:numPr>
                <w:ilvl w:val="0"/>
                <w:numId w:val="10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не признается расходами организации;</w:t>
            </w:r>
          </w:p>
          <w:p w:rsidR="00F66C4C" w:rsidRPr="00F66C4C" w:rsidRDefault="00F66C4C" w:rsidP="00F66C4C">
            <w:pPr>
              <w:widowControl w:val="0"/>
              <w:numPr>
                <w:ilvl w:val="0"/>
                <w:numId w:val="10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признается расходами организации только в части объектов основных средств производственного назначения.</w:t>
            </w:r>
          </w:p>
        </w:tc>
      </w:tr>
      <w:tr w:rsidR="00F66C4C" w:rsidRPr="0011204A" w:rsidTr="00F430B9">
        <w:tc>
          <w:tcPr>
            <w:tcW w:w="10065" w:type="dxa"/>
            <w:gridSpan w:val="3"/>
          </w:tcPr>
          <w:p w:rsidR="00F66C4C" w:rsidRPr="00F66C4C" w:rsidRDefault="00F66C4C" w:rsidP="00F66C4C">
            <w:pPr>
              <w:spacing w:after="0" w:line="240" w:lineRule="auto"/>
              <w:ind w:left="283" w:hanging="3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Выберите правильный вариант бухгалтерских записей, отражающих операцию по продаже организацией объекта основных средств:</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1.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02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01   2.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91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01    3.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90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01</w:t>
            </w:r>
          </w:p>
          <w:p w:rsidR="00F66C4C" w:rsidRPr="00F66C4C" w:rsidRDefault="00F66C4C" w:rsidP="00F66C4C">
            <w:pPr>
              <w:spacing w:after="0" w:line="240" w:lineRule="auto"/>
              <w:ind w:left="283" w:hanging="3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91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01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02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91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02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90</w:t>
            </w:r>
          </w:p>
          <w:p w:rsidR="00F66C4C" w:rsidRPr="00F66C4C" w:rsidRDefault="00F66C4C" w:rsidP="00F66C4C">
            <w:pPr>
              <w:spacing w:after="0" w:line="240" w:lineRule="auto"/>
              <w:ind w:left="283" w:hanging="3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62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91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62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91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62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90</w:t>
            </w:r>
          </w:p>
          <w:p w:rsidR="00F66C4C" w:rsidRPr="00F66C4C" w:rsidRDefault="00F66C4C" w:rsidP="00F66C4C">
            <w:pPr>
              <w:spacing w:after="0" w:line="240" w:lineRule="auto"/>
              <w:ind w:left="283" w:hanging="3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91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68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91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68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90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68</w:t>
            </w:r>
          </w:p>
          <w:p w:rsidR="00F66C4C" w:rsidRPr="00F66C4C" w:rsidRDefault="00F66C4C" w:rsidP="00F66C4C">
            <w:pPr>
              <w:spacing w:after="0" w:line="240" w:lineRule="auto"/>
              <w:ind w:left="283" w:hanging="33"/>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51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62 ;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51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62 ;      Дт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51  Кт</w:t>
            </w:r>
            <w:r w:rsidRPr="00F66C4C">
              <w:rPr>
                <w:rFonts w:ascii="Times New Roman" w:eastAsia="Times New Roman" w:hAnsi="Times New Roman" w:cs="Times New Roman"/>
                <w:b/>
                <w:sz w:val="20"/>
                <w:szCs w:val="24"/>
                <w:lang w:val="ru-RU" w:eastAsia="ru-RU"/>
              </w:rPr>
              <w:t xml:space="preserve"> сч. </w:t>
            </w:r>
            <w:r w:rsidRPr="00F66C4C">
              <w:rPr>
                <w:rFonts w:ascii="Times New Roman" w:eastAsia="Times New Roman" w:hAnsi="Times New Roman" w:cs="Times New Roman"/>
                <w:b/>
                <w:snapToGrid w:val="0"/>
                <w:sz w:val="20"/>
                <w:szCs w:val="24"/>
                <w:lang w:val="ru-RU" w:eastAsia="ru-RU"/>
              </w:rPr>
              <w:t>62.</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передача объекта основных средств в аренду другой организации оформляется актом  приёмке-передаче объекта основных средств (форма ОС-1). Данное утверждение:</w:t>
            </w:r>
          </w:p>
          <w:p w:rsidR="00F66C4C" w:rsidRPr="00F66C4C" w:rsidRDefault="00F66C4C" w:rsidP="00F66C4C">
            <w:pPr>
              <w:widowControl w:val="0"/>
              <w:numPr>
                <w:ilvl w:val="0"/>
                <w:numId w:val="102"/>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верно;</w:t>
            </w:r>
          </w:p>
          <w:p w:rsidR="00F66C4C" w:rsidRPr="00F66C4C" w:rsidRDefault="00F66C4C" w:rsidP="00F66C4C">
            <w:pPr>
              <w:widowControl w:val="0"/>
              <w:numPr>
                <w:ilvl w:val="0"/>
                <w:numId w:val="102"/>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не верно.</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передача</w:t>
            </w:r>
            <w:r w:rsidRPr="00F66C4C">
              <w:rPr>
                <w:rFonts w:ascii="Times New Roman" w:eastAsia="Calibri" w:hAnsi="Times New Roman" w:cs="Times New Roman"/>
                <w:sz w:val="24"/>
                <w:szCs w:val="24"/>
                <w:lang w:val="ru-RU" w:eastAsia="ru-RU"/>
              </w:rPr>
              <w:t xml:space="preserve"> основных средств в качестве вклада для осуществления договора о совместной деятельности: отражена следующими записями</w:t>
            </w:r>
          </w:p>
          <w:p w:rsidR="00F66C4C" w:rsidRPr="00F66C4C" w:rsidRDefault="00F66C4C" w:rsidP="00F66C4C">
            <w:pPr>
              <w:widowControl w:val="0"/>
              <w:numPr>
                <w:ilvl w:val="0"/>
                <w:numId w:val="16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02     Кт. сч. 01(выбытие основных средств);</w:t>
            </w:r>
          </w:p>
          <w:p w:rsidR="00F66C4C" w:rsidRPr="00F66C4C" w:rsidRDefault="00F66C4C" w:rsidP="00F66C4C">
            <w:pPr>
              <w:spacing w:after="0" w:line="240" w:lineRule="auto"/>
              <w:ind w:left="69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58     Кт. сч. 01(выбытие основных средств);</w:t>
            </w:r>
          </w:p>
          <w:p w:rsidR="00F66C4C" w:rsidRPr="00F66C4C" w:rsidRDefault="00F66C4C" w:rsidP="00F66C4C">
            <w:pPr>
              <w:widowControl w:val="0"/>
              <w:numPr>
                <w:ilvl w:val="0"/>
                <w:numId w:val="16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58     Кт. сч. 01;</w:t>
            </w:r>
          </w:p>
          <w:p w:rsidR="00F66C4C" w:rsidRPr="00F66C4C" w:rsidRDefault="00F66C4C" w:rsidP="00F66C4C">
            <w:pPr>
              <w:spacing w:after="0" w:line="240" w:lineRule="auto"/>
              <w:ind w:left="69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02     Кт. сч. 58;</w:t>
            </w:r>
          </w:p>
          <w:p w:rsidR="00F66C4C" w:rsidRPr="00F66C4C" w:rsidRDefault="00F66C4C" w:rsidP="00F66C4C">
            <w:pPr>
              <w:widowControl w:val="0"/>
              <w:numPr>
                <w:ilvl w:val="0"/>
                <w:numId w:val="16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58     Кт. сч. 01.</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Организация безвозмездно передала школе для оборудования кабинета станок, не подвергавшийся дооценке. Укажите правильный вариант бухгалтерских записей.</w:t>
            </w:r>
          </w:p>
          <w:p w:rsidR="00F66C4C" w:rsidRPr="00F66C4C" w:rsidRDefault="00F66C4C" w:rsidP="00F66C4C">
            <w:pPr>
              <w:widowControl w:val="0"/>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1. </w:t>
            </w:r>
            <w:r w:rsidRPr="00F66C4C">
              <w:rPr>
                <w:rFonts w:ascii="Times New Roman" w:eastAsia="Calibri" w:hAnsi="Times New Roman" w:cs="Times New Roman"/>
                <w:bCs/>
                <w:sz w:val="24"/>
                <w:szCs w:val="24"/>
                <w:lang w:val="ru-RU" w:eastAsia="ru-RU"/>
              </w:rPr>
              <w:t xml:space="preserve">Дт сч. </w:t>
            </w:r>
            <w:r w:rsidRPr="00F66C4C">
              <w:rPr>
                <w:rFonts w:ascii="Times New Roman" w:eastAsia="Calibri" w:hAnsi="Times New Roman" w:cs="Times New Roman"/>
                <w:bCs/>
                <w:snapToGrid w:val="0"/>
                <w:sz w:val="24"/>
                <w:szCs w:val="24"/>
                <w:lang w:val="ru-RU" w:eastAsia="ru-RU"/>
              </w:rPr>
              <w:t xml:space="preserve">91 </w:t>
            </w:r>
            <w:r w:rsidRPr="00F66C4C">
              <w:rPr>
                <w:rFonts w:ascii="Times New Roman" w:eastAsia="Calibri" w:hAnsi="Times New Roman" w:cs="Times New Roman"/>
                <w:bCs/>
                <w:sz w:val="24"/>
                <w:szCs w:val="24"/>
                <w:lang w:val="ru-RU" w:eastAsia="ru-RU"/>
              </w:rPr>
              <w:t>Кт сч.</w:t>
            </w:r>
            <w:r w:rsidRPr="00F66C4C">
              <w:rPr>
                <w:rFonts w:ascii="Times New Roman" w:eastAsia="Calibri" w:hAnsi="Times New Roman" w:cs="Times New Roman"/>
                <w:bCs/>
                <w:snapToGrid w:val="0"/>
                <w:sz w:val="24"/>
                <w:szCs w:val="24"/>
                <w:lang w:val="ru-RU" w:eastAsia="ru-RU"/>
              </w:rPr>
              <w:t xml:space="preserve"> 01</w:t>
            </w:r>
            <w:r w:rsidRPr="00F66C4C">
              <w:rPr>
                <w:rFonts w:ascii="Times New Roman" w:eastAsia="Calibri" w:hAnsi="Times New Roman" w:cs="Times New Roman"/>
                <w:bCs/>
                <w:snapToGrid w:val="0"/>
                <w:sz w:val="24"/>
                <w:szCs w:val="24"/>
                <w:lang w:val="ru-RU" w:eastAsia="ru-RU"/>
              </w:rPr>
              <w:tab/>
            </w:r>
            <w:r w:rsidRPr="00F66C4C">
              <w:rPr>
                <w:rFonts w:ascii="Times New Roman" w:eastAsia="Calibri" w:hAnsi="Times New Roman" w:cs="Times New Roman"/>
                <w:bCs/>
                <w:sz w:val="24"/>
                <w:szCs w:val="24"/>
                <w:lang w:val="ru-RU" w:eastAsia="ru-RU"/>
              </w:rPr>
              <w:t xml:space="preserve">Дт сч. </w:t>
            </w:r>
            <w:r w:rsidRPr="00F66C4C">
              <w:rPr>
                <w:rFonts w:ascii="Times New Roman" w:eastAsia="Calibri" w:hAnsi="Times New Roman" w:cs="Times New Roman"/>
                <w:bCs/>
                <w:snapToGrid w:val="0"/>
                <w:sz w:val="24"/>
                <w:szCs w:val="24"/>
                <w:lang w:val="ru-RU" w:eastAsia="ru-RU"/>
              </w:rPr>
              <w:t xml:space="preserve">02 </w:t>
            </w:r>
            <w:r w:rsidRPr="00F66C4C">
              <w:rPr>
                <w:rFonts w:ascii="Times New Roman" w:eastAsia="Calibri" w:hAnsi="Times New Roman" w:cs="Times New Roman"/>
                <w:bCs/>
                <w:sz w:val="24"/>
                <w:szCs w:val="24"/>
                <w:lang w:val="ru-RU" w:eastAsia="ru-RU"/>
              </w:rPr>
              <w:t xml:space="preserve">Кт сч. </w:t>
            </w:r>
            <w:r w:rsidRPr="00F66C4C">
              <w:rPr>
                <w:rFonts w:ascii="Times New Roman" w:eastAsia="Calibri" w:hAnsi="Times New Roman" w:cs="Times New Roman"/>
                <w:bCs/>
                <w:snapToGrid w:val="0"/>
                <w:sz w:val="24"/>
                <w:szCs w:val="24"/>
                <w:lang w:val="ru-RU" w:eastAsia="ru-RU"/>
              </w:rPr>
              <w:t xml:space="preserve">91 </w:t>
            </w:r>
            <w:r w:rsidRPr="00F66C4C">
              <w:rPr>
                <w:rFonts w:ascii="Times New Roman" w:eastAsia="Calibri" w:hAnsi="Times New Roman" w:cs="Times New Roman"/>
                <w:bCs/>
                <w:snapToGrid w:val="0"/>
                <w:sz w:val="24"/>
                <w:szCs w:val="24"/>
                <w:lang w:val="ru-RU" w:eastAsia="ru-RU"/>
              </w:rPr>
              <w:tab/>
            </w:r>
            <w:r w:rsidRPr="00F66C4C">
              <w:rPr>
                <w:rFonts w:ascii="Times New Roman" w:eastAsia="Calibri" w:hAnsi="Times New Roman" w:cs="Times New Roman"/>
                <w:bCs/>
                <w:sz w:val="24"/>
                <w:szCs w:val="24"/>
                <w:lang w:val="ru-RU" w:eastAsia="ru-RU"/>
              </w:rPr>
              <w:t xml:space="preserve">Дт сч. </w:t>
            </w:r>
            <w:r w:rsidRPr="00F66C4C">
              <w:rPr>
                <w:rFonts w:ascii="Times New Roman" w:eastAsia="Calibri" w:hAnsi="Times New Roman" w:cs="Times New Roman"/>
                <w:bCs/>
                <w:snapToGrid w:val="0"/>
                <w:sz w:val="24"/>
                <w:szCs w:val="24"/>
                <w:lang w:val="ru-RU" w:eastAsia="ru-RU"/>
              </w:rPr>
              <w:t xml:space="preserve">82 </w:t>
            </w:r>
            <w:r w:rsidRPr="00F66C4C">
              <w:rPr>
                <w:rFonts w:ascii="Times New Roman" w:eastAsia="Calibri" w:hAnsi="Times New Roman" w:cs="Times New Roman"/>
                <w:bCs/>
                <w:sz w:val="24"/>
                <w:szCs w:val="24"/>
                <w:lang w:val="ru-RU" w:eastAsia="ru-RU"/>
              </w:rPr>
              <w:t xml:space="preserve">Кт сч. </w:t>
            </w:r>
            <w:r w:rsidRPr="00F66C4C">
              <w:rPr>
                <w:rFonts w:ascii="Times New Roman" w:eastAsia="Calibri" w:hAnsi="Times New Roman" w:cs="Times New Roman"/>
                <w:bCs/>
                <w:snapToGrid w:val="0"/>
                <w:sz w:val="24"/>
                <w:szCs w:val="24"/>
                <w:lang w:val="ru-RU" w:eastAsia="ru-RU"/>
              </w:rPr>
              <w:t xml:space="preserve">91; </w:t>
            </w:r>
          </w:p>
          <w:p w:rsidR="00F66C4C" w:rsidRPr="00F66C4C" w:rsidRDefault="00F66C4C" w:rsidP="00F66C4C">
            <w:pPr>
              <w:widowControl w:val="0"/>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2. </w:t>
            </w:r>
            <w:r w:rsidRPr="00F66C4C">
              <w:rPr>
                <w:rFonts w:ascii="Times New Roman" w:eastAsia="Calibri" w:hAnsi="Times New Roman" w:cs="Times New Roman"/>
                <w:bCs/>
                <w:sz w:val="24"/>
                <w:szCs w:val="24"/>
                <w:lang w:val="ru-RU" w:eastAsia="ru-RU"/>
              </w:rPr>
              <w:t xml:space="preserve">Дт сч. </w:t>
            </w:r>
            <w:r w:rsidRPr="00F66C4C">
              <w:rPr>
                <w:rFonts w:ascii="Times New Roman" w:eastAsia="Calibri" w:hAnsi="Times New Roman" w:cs="Times New Roman"/>
                <w:bCs/>
                <w:snapToGrid w:val="0"/>
                <w:sz w:val="24"/>
                <w:szCs w:val="24"/>
                <w:lang w:val="ru-RU" w:eastAsia="ru-RU"/>
              </w:rPr>
              <w:t xml:space="preserve">91 </w:t>
            </w:r>
            <w:r w:rsidRPr="00F66C4C">
              <w:rPr>
                <w:rFonts w:ascii="Times New Roman" w:eastAsia="Calibri" w:hAnsi="Times New Roman" w:cs="Times New Roman"/>
                <w:bCs/>
                <w:sz w:val="24"/>
                <w:szCs w:val="24"/>
                <w:lang w:val="ru-RU" w:eastAsia="ru-RU"/>
              </w:rPr>
              <w:t xml:space="preserve">Кт сч. </w:t>
            </w:r>
            <w:r w:rsidRPr="00F66C4C">
              <w:rPr>
                <w:rFonts w:ascii="Times New Roman" w:eastAsia="Calibri" w:hAnsi="Times New Roman" w:cs="Times New Roman"/>
                <w:bCs/>
                <w:snapToGrid w:val="0"/>
                <w:sz w:val="24"/>
                <w:szCs w:val="24"/>
                <w:lang w:val="ru-RU" w:eastAsia="ru-RU"/>
              </w:rPr>
              <w:t>01</w:t>
            </w:r>
            <w:r w:rsidRPr="00F66C4C">
              <w:rPr>
                <w:rFonts w:ascii="Times New Roman" w:eastAsia="Calibri" w:hAnsi="Times New Roman" w:cs="Times New Roman"/>
                <w:bCs/>
                <w:snapToGrid w:val="0"/>
                <w:sz w:val="24"/>
                <w:szCs w:val="24"/>
                <w:lang w:val="ru-RU" w:eastAsia="ru-RU"/>
              </w:rPr>
              <w:tab/>
              <w:t xml:space="preserve">  </w:t>
            </w:r>
            <w:r w:rsidRPr="00F66C4C">
              <w:rPr>
                <w:rFonts w:ascii="Times New Roman" w:eastAsia="Calibri" w:hAnsi="Times New Roman" w:cs="Times New Roman"/>
                <w:bCs/>
                <w:sz w:val="24"/>
                <w:szCs w:val="24"/>
                <w:lang w:val="ru-RU" w:eastAsia="ru-RU"/>
              </w:rPr>
              <w:t xml:space="preserve">Дт сч. </w:t>
            </w:r>
            <w:r w:rsidRPr="00F66C4C">
              <w:rPr>
                <w:rFonts w:ascii="Times New Roman" w:eastAsia="Calibri" w:hAnsi="Times New Roman" w:cs="Times New Roman"/>
                <w:bCs/>
                <w:snapToGrid w:val="0"/>
                <w:sz w:val="24"/>
                <w:szCs w:val="24"/>
                <w:lang w:val="ru-RU" w:eastAsia="ru-RU"/>
              </w:rPr>
              <w:t xml:space="preserve">02 </w:t>
            </w:r>
            <w:r w:rsidRPr="00F66C4C">
              <w:rPr>
                <w:rFonts w:ascii="Times New Roman" w:eastAsia="Calibri" w:hAnsi="Times New Roman" w:cs="Times New Roman"/>
                <w:bCs/>
                <w:sz w:val="24"/>
                <w:szCs w:val="24"/>
                <w:lang w:val="ru-RU" w:eastAsia="ru-RU"/>
              </w:rPr>
              <w:t xml:space="preserve">Кт сч. </w:t>
            </w:r>
            <w:r w:rsidRPr="00F66C4C">
              <w:rPr>
                <w:rFonts w:ascii="Times New Roman" w:eastAsia="Calibri" w:hAnsi="Times New Roman" w:cs="Times New Roman"/>
                <w:bCs/>
                <w:snapToGrid w:val="0"/>
                <w:sz w:val="24"/>
                <w:szCs w:val="24"/>
                <w:lang w:val="ru-RU" w:eastAsia="ru-RU"/>
              </w:rPr>
              <w:t>91</w:t>
            </w:r>
            <w:r w:rsidRPr="00F66C4C">
              <w:rPr>
                <w:rFonts w:ascii="Times New Roman" w:eastAsia="Calibri" w:hAnsi="Times New Roman" w:cs="Times New Roman"/>
                <w:bCs/>
                <w:snapToGrid w:val="0"/>
                <w:sz w:val="24"/>
                <w:szCs w:val="24"/>
                <w:lang w:val="ru-RU" w:eastAsia="ru-RU"/>
              </w:rPr>
              <w:tab/>
            </w:r>
            <w:r w:rsidRPr="00F66C4C">
              <w:rPr>
                <w:rFonts w:ascii="Times New Roman" w:eastAsia="Calibri" w:hAnsi="Times New Roman" w:cs="Times New Roman"/>
                <w:bCs/>
                <w:sz w:val="24"/>
                <w:szCs w:val="24"/>
                <w:lang w:val="ru-RU" w:eastAsia="ru-RU"/>
              </w:rPr>
              <w:t xml:space="preserve">Дт сч. </w:t>
            </w:r>
            <w:r w:rsidRPr="00F66C4C">
              <w:rPr>
                <w:rFonts w:ascii="Times New Roman" w:eastAsia="Calibri" w:hAnsi="Times New Roman" w:cs="Times New Roman"/>
                <w:bCs/>
                <w:snapToGrid w:val="0"/>
                <w:sz w:val="24"/>
                <w:szCs w:val="24"/>
                <w:lang w:val="ru-RU" w:eastAsia="ru-RU"/>
              </w:rPr>
              <w:t xml:space="preserve">83 </w:t>
            </w:r>
            <w:r w:rsidRPr="00F66C4C">
              <w:rPr>
                <w:rFonts w:ascii="Times New Roman" w:eastAsia="Calibri" w:hAnsi="Times New Roman" w:cs="Times New Roman"/>
                <w:bCs/>
                <w:sz w:val="24"/>
                <w:szCs w:val="24"/>
                <w:lang w:val="ru-RU" w:eastAsia="ru-RU"/>
              </w:rPr>
              <w:t xml:space="preserve">Кт сч. </w:t>
            </w:r>
            <w:r w:rsidRPr="00F66C4C">
              <w:rPr>
                <w:rFonts w:ascii="Times New Roman" w:eastAsia="Calibri" w:hAnsi="Times New Roman" w:cs="Times New Roman"/>
                <w:bCs/>
                <w:snapToGrid w:val="0"/>
                <w:sz w:val="24"/>
                <w:szCs w:val="24"/>
                <w:lang w:val="ru-RU" w:eastAsia="ru-RU"/>
              </w:rPr>
              <w:t xml:space="preserve">91; </w:t>
            </w:r>
          </w:p>
          <w:p w:rsidR="00F66C4C" w:rsidRPr="00F66C4C" w:rsidRDefault="00F66C4C" w:rsidP="00F66C4C">
            <w:pPr>
              <w:widowControl w:val="0"/>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З.  </w:t>
            </w:r>
            <w:r w:rsidRPr="00F66C4C">
              <w:rPr>
                <w:rFonts w:ascii="Times New Roman" w:eastAsia="Calibri" w:hAnsi="Times New Roman" w:cs="Times New Roman"/>
                <w:bCs/>
                <w:sz w:val="24"/>
                <w:szCs w:val="24"/>
                <w:lang w:val="ru-RU" w:eastAsia="ru-RU"/>
              </w:rPr>
              <w:t xml:space="preserve">Дт сч. </w:t>
            </w:r>
            <w:r w:rsidRPr="00F66C4C">
              <w:rPr>
                <w:rFonts w:ascii="Times New Roman" w:eastAsia="Calibri" w:hAnsi="Times New Roman" w:cs="Times New Roman"/>
                <w:bCs/>
                <w:snapToGrid w:val="0"/>
                <w:sz w:val="24"/>
                <w:szCs w:val="24"/>
                <w:lang w:val="ru-RU" w:eastAsia="ru-RU"/>
              </w:rPr>
              <w:t xml:space="preserve">02 </w:t>
            </w:r>
            <w:r w:rsidRPr="00F66C4C">
              <w:rPr>
                <w:rFonts w:ascii="Times New Roman" w:eastAsia="Calibri" w:hAnsi="Times New Roman" w:cs="Times New Roman"/>
                <w:bCs/>
                <w:sz w:val="24"/>
                <w:szCs w:val="24"/>
                <w:lang w:val="ru-RU" w:eastAsia="ru-RU"/>
              </w:rPr>
              <w:t xml:space="preserve">Кт сч. </w:t>
            </w:r>
            <w:r w:rsidRPr="00F66C4C">
              <w:rPr>
                <w:rFonts w:ascii="Times New Roman" w:eastAsia="Calibri" w:hAnsi="Times New Roman" w:cs="Times New Roman"/>
                <w:bCs/>
                <w:snapToGrid w:val="0"/>
                <w:sz w:val="24"/>
                <w:szCs w:val="24"/>
                <w:lang w:val="ru-RU" w:eastAsia="ru-RU"/>
              </w:rPr>
              <w:t xml:space="preserve">01 </w:t>
            </w:r>
            <w:r w:rsidRPr="00F66C4C">
              <w:rPr>
                <w:rFonts w:ascii="Times New Roman" w:eastAsia="Calibri" w:hAnsi="Times New Roman" w:cs="Times New Roman"/>
                <w:bCs/>
                <w:snapToGrid w:val="0"/>
                <w:sz w:val="24"/>
                <w:szCs w:val="24"/>
                <w:lang w:val="ru-RU" w:eastAsia="ru-RU"/>
              </w:rPr>
              <w:tab/>
              <w:t xml:space="preserve">  </w:t>
            </w:r>
            <w:r w:rsidRPr="00F66C4C">
              <w:rPr>
                <w:rFonts w:ascii="Times New Roman" w:eastAsia="Calibri" w:hAnsi="Times New Roman" w:cs="Times New Roman"/>
                <w:bCs/>
                <w:sz w:val="24"/>
                <w:szCs w:val="24"/>
                <w:lang w:val="ru-RU" w:eastAsia="ru-RU"/>
              </w:rPr>
              <w:t xml:space="preserve">Дт сч. </w:t>
            </w:r>
            <w:r w:rsidRPr="00F66C4C">
              <w:rPr>
                <w:rFonts w:ascii="Times New Roman" w:eastAsia="Calibri" w:hAnsi="Times New Roman" w:cs="Times New Roman"/>
                <w:bCs/>
                <w:snapToGrid w:val="0"/>
                <w:sz w:val="24"/>
                <w:szCs w:val="24"/>
                <w:lang w:val="ru-RU" w:eastAsia="ru-RU"/>
              </w:rPr>
              <w:t xml:space="preserve">91 </w:t>
            </w:r>
            <w:r w:rsidRPr="00F66C4C">
              <w:rPr>
                <w:rFonts w:ascii="Times New Roman" w:eastAsia="Calibri" w:hAnsi="Times New Roman" w:cs="Times New Roman"/>
                <w:bCs/>
                <w:sz w:val="24"/>
                <w:szCs w:val="24"/>
                <w:lang w:val="ru-RU" w:eastAsia="ru-RU"/>
              </w:rPr>
              <w:t xml:space="preserve">Кт сч. </w:t>
            </w:r>
            <w:r w:rsidRPr="00F66C4C">
              <w:rPr>
                <w:rFonts w:ascii="Times New Roman" w:eastAsia="Calibri" w:hAnsi="Times New Roman" w:cs="Times New Roman"/>
                <w:bCs/>
                <w:snapToGrid w:val="0"/>
                <w:sz w:val="24"/>
                <w:szCs w:val="24"/>
                <w:lang w:val="ru-RU" w:eastAsia="ru-RU"/>
              </w:rPr>
              <w:t>01           Дт сч. 91 Кт сч. 68</w:t>
            </w:r>
          </w:p>
          <w:p w:rsidR="00F66C4C" w:rsidRPr="00F66C4C" w:rsidRDefault="00F66C4C" w:rsidP="00F66C4C">
            <w:pPr>
              <w:widowControl w:val="0"/>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     Дт сч. 99 Кт 91.</w:t>
            </w:r>
          </w:p>
        </w:tc>
      </w:tr>
      <w:tr w:rsidR="00F66C4C" w:rsidRPr="0011204A"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Аудитор, должен иметь в виду, что  доходы и расходы от списания объектов основных средств подлежат зачислению:</w:t>
            </w:r>
          </w:p>
          <w:p w:rsidR="00F66C4C" w:rsidRPr="00F66C4C" w:rsidRDefault="00F66C4C" w:rsidP="00F66C4C">
            <w:pPr>
              <w:widowControl w:val="0"/>
              <w:numPr>
                <w:ilvl w:val="0"/>
                <w:numId w:val="103"/>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на увеличение или уменьшение добавочного капитала;</w:t>
            </w:r>
          </w:p>
          <w:p w:rsidR="00F66C4C" w:rsidRPr="00F66C4C" w:rsidRDefault="00F66C4C" w:rsidP="00F66C4C">
            <w:pPr>
              <w:widowControl w:val="0"/>
              <w:numPr>
                <w:ilvl w:val="0"/>
                <w:numId w:val="103"/>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на прибыль или убыток организации в качестве операционных доходов и расходов;</w:t>
            </w:r>
          </w:p>
          <w:p w:rsidR="00F66C4C" w:rsidRPr="00F66C4C" w:rsidRDefault="00F66C4C" w:rsidP="00F66C4C">
            <w:pPr>
              <w:widowControl w:val="0"/>
              <w:numPr>
                <w:ilvl w:val="0"/>
                <w:numId w:val="103"/>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на увеличение или уменьшение сумм нераспределённой прибыли (по соответствующим субсчетам).</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Укажите правильную бухгалтерскую запись по безвозмездной передаче основных средств:</w:t>
            </w:r>
          </w:p>
          <w:p w:rsidR="00F66C4C" w:rsidRPr="00F66C4C" w:rsidRDefault="00F66C4C" w:rsidP="00F66C4C">
            <w:pPr>
              <w:widowControl w:val="0"/>
              <w:numPr>
                <w:ilvl w:val="0"/>
                <w:numId w:val="16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02 «Амортизация основных средств»</w:t>
            </w:r>
          </w:p>
          <w:p w:rsidR="00F66C4C" w:rsidRPr="00F66C4C" w:rsidRDefault="00F66C4C" w:rsidP="00F66C4C">
            <w:pPr>
              <w:keepNext/>
              <w:keepLines/>
              <w:spacing w:after="0" w:line="240" w:lineRule="auto"/>
              <w:outlineLvl w:val="4"/>
              <w:rPr>
                <w:rFonts w:ascii="Cambria" w:eastAsia="Times New Roman" w:hAnsi="Cambria" w:cs="Times New Roman"/>
                <w:color w:val="243F60"/>
                <w:sz w:val="20"/>
                <w:szCs w:val="24"/>
                <w:u w:val="single"/>
                <w:lang w:val="ru-RU" w:eastAsia="ru-RU"/>
              </w:rPr>
            </w:pPr>
            <w:r w:rsidRPr="00F66C4C">
              <w:rPr>
                <w:rFonts w:ascii="Cambria" w:eastAsia="Times New Roman" w:hAnsi="Cambria" w:cs="Times New Roman"/>
                <w:color w:val="243F60"/>
                <w:sz w:val="20"/>
                <w:szCs w:val="24"/>
                <w:u w:val="single"/>
                <w:lang w:val="ru-RU" w:eastAsia="ru-RU"/>
              </w:rPr>
              <w:t>К-т сч. 91 «Прочие доходы и расходы»</w:t>
            </w:r>
          </w:p>
          <w:p w:rsidR="00F66C4C" w:rsidRPr="00F66C4C" w:rsidRDefault="00F66C4C" w:rsidP="00F66C4C">
            <w:pPr>
              <w:keepNext/>
              <w:keepLines/>
              <w:spacing w:after="0" w:line="240" w:lineRule="auto"/>
              <w:outlineLvl w:val="4"/>
              <w:rPr>
                <w:rFonts w:ascii="Cambria" w:eastAsia="Times New Roman" w:hAnsi="Cambria" w:cs="Times New Roman"/>
                <w:color w:val="243F60"/>
                <w:sz w:val="20"/>
                <w:szCs w:val="24"/>
                <w:lang w:val="ru-RU" w:eastAsia="ru-RU"/>
              </w:rPr>
            </w:pPr>
            <w:r w:rsidRPr="00F66C4C">
              <w:rPr>
                <w:rFonts w:ascii="Cambria" w:eastAsia="Times New Roman" w:hAnsi="Cambria" w:cs="Times New Roman"/>
                <w:color w:val="243F60"/>
                <w:sz w:val="20"/>
                <w:szCs w:val="24"/>
                <w:lang w:val="ru-RU" w:eastAsia="ru-RU"/>
              </w:rPr>
              <w:t xml:space="preserve">      на сумму амортизации </w:t>
            </w:r>
          </w:p>
          <w:p w:rsidR="00F66C4C" w:rsidRPr="00F66C4C" w:rsidRDefault="00F66C4C" w:rsidP="00F66C4C">
            <w:pPr>
              <w:keepNext/>
              <w:keepLines/>
              <w:spacing w:after="0" w:line="240" w:lineRule="auto"/>
              <w:outlineLvl w:val="4"/>
              <w:rPr>
                <w:rFonts w:ascii="Cambria" w:eastAsia="Times New Roman" w:hAnsi="Cambria" w:cs="Times New Roman"/>
                <w:color w:val="243F60"/>
                <w:sz w:val="20"/>
                <w:szCs w:val="24"/>
                <w:lang w:val="ru-RU" w:eastAsia="ru-RU"/>
              </w:rPr>
            </w:pPr>
            <w:r w:rsidRPr="00F66C4C">
              <w:rPr>
                <w:rFonts w:ascii="Cambria" w:eastAsia="Times New Roman" w:hAnsi="Cambria" w:cs="Times New Roman"/>
                <w:color w:val="243F60"/>
                <w:sz w:val="20"/>
                <w:szCs w:val="24"/>
                <w:lang w:val="ru-RU" w:eastAsia="ru-RU"/>
              </w:rPr>
              <w:t>Д-т сч. 91 «Прочие доходы и расходы»</w:t>
            </w:r>
          </w:p>
          <w:p w:rsidR="00F66C4C" w:rsidRPr="00F66C4C" w:rsidRDefault="00F66C4C" w:rsidP="00F66C4C">
            <w:pPr>
              <w:keepNext/>
              <w:keepLines/>
              <w:spacing w:after="0" w:line="240" w:lineRule="auto"/>
              <w:outlineLvl w:val="4"/>
              <w:rPr>
                <w:rFonts w:ascii="Cambria" w:eastAsia="Times New Roman" w:hAnsi="Cambria" w:cs="Times New Roman"/>
                <w:color w:val="243F60"/>
                <w:sz w:val="20"/>
                <w:szCs w:val="24"/>
                <w:u w:val="single"/>
                <w:lang w:val="ru-RU" w:eastAsia="ru-RU"/>
              </w:rPr>
            </w:pPr>
            <w:r w:rsidRPr="00F66C4C">
              <w:rPr>
                <w:rFonts w:ascii="Cambria" w:eastAsia="Times New Roman" w:hAnsi="Cambria" w:cs="Times New Roman"/>
                <w:color w:val="243F60"/>
                <w:sz w:val="20"/>
                <w:szCs w:val="24"/>
                <w:u w:val="single"/>
                <w:lang w:val="ru-RU" w:eastAsia="ru-RU"/>
              </w:rPr>
              <w:t>К-т сч. 01 «Основные средства»</w:t>
            </w:r>
          </w:p>
          <w:p w:rsidR="00F66C4C" w:rsidRPr="00F66C4C" w:rsidRDefault="00F66C4C" w:rsidP="00F66C4C">
            <w:pPr>
              <w:spacing w:after="0" w:line="240" w:lineRule="auto"/>
              <w:ind w:left="69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на остаточную стоимость</w:t>
            </w:r>
          </w:p>
          <w:p w:rsidR="00F66C4C" w:rsidRPr="00F66C4C" w:rsidRDefault="00F66C4C" w:rsidP="00F66C4C">
            <w:pPr>
              <w:widowControl w:val="0"/>
              <w:numPr>
                <w:ilvl w:val="0"/>
                <w:numId w:val="16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02 «Амортизация основных средств»</w:t>
            </w:r>
          </w:p>
          <w:p w:rsidR="00F66C4C" w:rsidRPr="00F66C4C" w:rsidRDefault="00F66C4C" w:rsidP="00F66C4C">
            <w:pPr>
              <w:keepNext/>
              <w:keepLines/>
              <w:spacing w:after="0" w:line="240" w:lineRule="auto"/>
              <w:outlineLvl w:val="4"/>
              <w:rPr>
                <w:rFonts w:ascii="Cambria" w:eastAsia="Times New Roman" w:hAnsi="Cambria" w:cs="Times New Roman"/>
                <w:color w:val="243F60"/>
                <w:sz w:val="20"/>
                <w:szCs w:val="24"/>
                <w:u w:val="single"/>
                <w:lang w:val="ru-RU" w:eastAsia="ru-RU"/>
              </w:rPr>
            </w:pPr>
            <w:r w:rsidRPr="00F66C4C">
              <w:rPr>
                <w:rFonts w:ascii="Cambria" w:eastAsia="Times New Roman" w:hAnsi="Cambria" w:cs="Times New Roman"/>
                <w:color w:val="243F60"/>
                <w:sz w:val="20"/>
                <w:szCs w:val="24"/>
                <w:u w:val="single"/>
                <w:lang w:val="ru-RU" w:eastAsia="ru-RU"/>
              </w:rPr>
              <w:t>К-т сч. 01 «Основные средства»</w:t>
            </w:r>
          </w:p>
          <w:p w:rsidR="00F66C4C" w:rsidRPr="00F66C4C" w:rsidRDefault="00F66C4C" w:rsidP="00F66C4C">
            <w:pPr>
              <w:spacing w:after="0" w:line="240" w:lineRule="auto"/>
              <w:ind w:left="69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на сумму амортизации</w:t>
            </w:r>
          </w:p>
          <w:p w:rsidR="00F66C4C" w:rsidRPr="00F66C4C" w:rsidRDefault="00F66C4C" w:rsidP="00F66C4C">
            <w:pPr>
              <w:keepNext/>
              <w:keepLines/>
              <w:spacing w:after="0" w:line="240" w:lineRule="auto"/>
              <w:outlineLvl w:val="4"/>
              <w:rPr>
                <w:rFonts w:ascii="Cambria" w:eastAsia="Times New Roman" w:hAnsi="Cambria" w:cs="Times New Roman"/>
                <w:color w:val="243F60"/>
                <w:sz w:val="20"/>
                <w:szCs w:val="24"/>
                <w:lang w:val="ru-RU" w:eastAsia="ru-RU"/>
              </w:rPr>
            </w:pPr>
            <w:r w:rsidRPr="00F66C4C">
              <w:rPr>
                <w:rFonts w:ascii="Cambria" w:eastAsia="Times New Roman" w:hAnsi="Cambria" w:cs="Times New Roman"/>
                <w:color w:val="243F60"/>
                <w:sz w:val="20"/>
                <w:szCs w:val="24"/>
                <w:lang w:val="ru-RU" w:eastAsia="ru-RU"/>
              </w:rPr>
              <w:t>Д-т сч. 91 «Прочие доходы и расходы»</w:t>
            </w:r>
          </w:p>
          <w:p w:rsidR="00F66C4C" w:rsidRPr="00F66C4C" w:rsidRDefault="00F66C4C" w:rsidP="00F66C4C">
            <w:pPr>
              <w:keepNext/>
              <w:keepLines/>
              <w:spacing w:after="0" w:line="240" w:lineRule="auto"/>
              <w:outlineLvl w:val="4"/>
              <w:rPr>
                <w:rFonts w:ascii="Cambria" w:eastAsia="Times New Roman" w:hAnsi="Cambria" w:cs="Times New Roman"/>
                <w:color w:val="243F60"/>
                <w:sz w:val="20"/>
                <w:szCs w:val="24"/>
                <w:u w:val="single"/>
                <w:lang w:val="ru-RU" w:eastAsia="ru-RU"/>
              </w:rPr>
            </w:pPr>
            <w:r w:rsidRPr="00F66C4C">
              <w:rPr>
                <w:rFonts w:ascii="Cambria" w:eastAsia="Times New Roman" w:hAnsi="Cambria" w:cs="Times New Roman"/>
                <w:color w:val="243F60"/>
                <w:sz w:val="20"/>
                <w:szCs w:val="24"/>
                <w:u w:val="single"/>
                <w:lang w:val="ru-RU" w:eastAsia="ru-RU"/>
              </w:rPr>
              <w:t>К-т сч. 01 «Основные средства»</w:t>
            </w:r>
          </w:p>
          <w:p w:rsidR="00F66C4C" w:rsidRPr="00F66C4C" w:rsidRDefault="00F66C4C" w:rsidP="00F66C4C">
            <w:pPr>
              <w:spacing w:after="0" w:line="240" w:lineRule="auto"/>
              <w:ind w:left="69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на остаточную стоимость</w:t>
            </w:r>
          </w:p>
          <w:p w:rsidR="00F66C4C" w:rsidRPr="00F66C4C" w:rsidRDefault="00F66C4C" w:rsidP="00F66C4C">
            <w:pPr>
              <w:widowControl w:val="0"/>
              <w:numPr>
                <w:ilvl w:val="0"/>
                <w:numId w:val="163"/>
              </w:numPr>
              <w:spacing w:after="0" w:line="240" w:lineRule="auto"/>
              <w:rPr>
                <w:rFonts w:ascii="Times New Roman" w:eastAsia="Calibri" w:hAnsi="Times New Roman" w:cs="Times New Roman"/>
                <w:sz w:val="24"/>
                <w:szCs w:val="24"/>
                <w:u w:val="single"/>
                <w:lang w:val="ru-RU" w:eastAsia="ru-RU"/>
              </w:rPr>
            </w:pPr>
            <w:r w:rsidRPr="00F66C4C">
              <w:rPr>
                <w:rFonts w:ascii="Times New Roman" w:eastAsia="Calibri" w:hAnsi="Times New Roman" w:cs="Times New Roman"/>
                <w:sz w:val="24"/>
                <w:szCs w:val="24"/>
                <w:u w:val="single"/>
                <w:lang w:val="ru-RU" w:eastAsia="ru-RU"/>
              </w:rPr>
              <w:t>Д-т сч. 91 «Прочие доходы и расходы»</w:t>
            </w:r>
          </w:p>
          <w:p w:rsidR="00F66C4C" w:rsidRPr="00F66C4C" w:rsidRDefault="00F66C4C" w:rsidP="00F66C4C">
            <w:pPr>
              <w:keepNext/>
              <w:keepLines/>
              <w:spacing w:after="0" w:line="240" w:lineRule="auto"/>
              <w:outlineLvl w:val="4"/>
              <w:rPr>
                <w:rFonts w:ascii="Cambria" w:eastAsia="Times New Roman" w:hAnsi="Cambria" w:cs="Times New Roman"/>
                <w:color w:val="243F60"/>
                <w:sz w:val="20"/>
                <w:szCs w:val="24"/>
                <w:lang w:val="ru-RU" w:eastAsia="ru-RU"/>
              </w:rPr>
            </w:pPr>
            <w:r w:rsidRPr="00F66C4C">
              <w:rPr>
                <w:rFonts w:ascii="Cambria" w:eastAsia="Times New Roman" w:hAnsi="Cambria" w:cs="Times New Roman"/>
                <w:color w:val="243F60"/>
                <w:sz w:val="20"/>
                <w:szCs w:val="24"/>
                <w:lang w:val="ru-RU" w:eastAsia="ru-RU"/>
              </w:rPr>
              <w:t xml:space="preserve">        на первоначальную стоимость</w:t>
            </w:r>
          </w:p>
          <w:p w:rsidR="00F66C4C" w:rsidRPr="00F66C4C" w:rsidRDefault="00F66C4C" w:rsidP="00F66C4C">
            <w:pPr>
              <w:keepNext/>
              <w:keepLines/>
              <w:spacing w:after="0" w:line="240" w:lineRule="auto"/>
              <w:outlineLvl w:val="4"/>
              <w:rPr>
                <w:rFonts w:ascii="Cambria" w:eastAsia="Times New Roman" w:hAnsi="Cambria" w:cs="Times New Roman"/>
                <w:color w:val="243F60"/>
                <w:sz w:val="20"/>
                <w:szCs w:val="24"/>
                <w:u w:val="single"/>
                <w:lang w:val="ru-RU" w:eastAsia="ru-RU"/>
              </w:rPr>
            </w:pPr>
            <w:r w:rsidRPr="00F66C4C">
              <w:rPr>
                <w:rFonts w:ascii="Cambria" w:eastAsia="Times New Roman" w:hAnsi="Cambria" w:cs="Times New Roman"/>
                <w:color w:val="243F60"/>
                <w:sz w:val="20"/>
                <w:szCs w:val="24"/>
                <w:u w:val="single"/>
                <w:lang w:val="ru-RU" w:eastAsia="ru-RU"/>
              </w:rPr>
              <w:t>Д-т сч. 02 «Амортизация основных средств»</w:t>
            </w:r>
          </w:p>
          <w:p w:rsidR="00F66C4C" w:rsidRPr="00F66C4C" w:rsidRDefault="00F66C4C" w:rsidP="00F66C4C">
            <w:pPr>
              <w:spacing w:after="0" w:line="240" w:lineRule="auto"/>
              <w:ind w:left="69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 xml:space="preserve">      на сумму амортизации</w:t>
            </w:r>
          </w:p>
          <w:p w:rsidR="00F66C4C" w:rsidRPr="00F66C4C" w:rsidRDefault="00F66C4C" w:rsidP="00F66C4C">
            <w:pPr>
              <w:keepNext/>
              <w:keepLines/>
              <w:spacing w:after="0" w:line="240" w:lineRule="auto"/>
              <w:outlineLvl w:val="4"/>
              <w:rPr>
                <w:rFonts w:ascii="Cambria" w:eastAsia="Times New Roman" w:hAnsi="Cambria" w:cs="Times New Roman"/>
                <w:color w:val="243F60"/>
                <w:sz w:val="20"/>
                <w:szCs w:val="24"/>
                <w:lang w:val="ru-RU" w:eastAsia="ru-RU"/>
              </w:rPr>
            </w:pPr>
            <w:r w:rsidRPr="00F66C4C">
              <w:rPr>
                <w:rFonts w:ascii="Cambria" w:eastAsia="Times New Roman" w:hAnsi="Cambria" w:cs="Times New Roman"/>
                <w:color w:val="243F60"/>
                <w:sz w:val="20"/>
                <w:szCs w:val="24"/>
                <w:lang w:val="ru-RU" w:eastAsia="ru-RU"/>
              </w:rPr>
              <w:t xml:space="preserve">К-т сч. 01 </w:t>
            </w:r>
            <w:r w:rsidRPr="00F66C4C">
              <w:rPr>
                <w:rFonts w:ascii="Cambria" w:eastAsia="Times New Roman" w:hAnsi="Cambria" w:cs="Times New Roman"/>
                <w:color w:val="243F60"/>
                <w:sz w:val="20"/>
                <w:szCs w:val="24"/>
                <w:u w:val="single"/>
                <w:lang w:val="ru-RU" w:eastAsia="ru-RU"/>
              </w:rPr>
              <w:t>«Основные средства»</w:t>
            </w:r>
          </w:p>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на остаточную стоимость</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lastRenderedPageBreak/>
              <w:t>Аудитор, должен убедиться, что с</w:t>
            </w:r>
            <w:r w:rsidRPr="00F66C4C">
              <w:rPr>
                <w:rFonts w:ascii="Times New Roman" w:eastAsia="Calibri" w:hAnsi="Times New Roman" w:cs="Times New Roman"/>
                <w:sz w:val="24"/>
                <w:szCs w:val="24"/>
                <w:lang w:val="ru-RU" w:eastAsia="ru-RU"/>
              </w:rPr>
              <w:t>писание расходов по объектам незавершенного строительства, прошедшим государственную регистрацию и переданным в качестве вклада в уставный капитал другой организации, отражается в учете записью:</w:t>
            </w:r>
          </w:p>
          <w:p w:rsidR="00F66C4C" w:rsidRPr="00F66C4C" w:rsidRDefault="00F66C4C" w:rsidP="00F66C4C">
            <w:pPr>
              <w:widowControl w:val="0"/>
              <w:numPr>
                <w:ilvl w:val="0"/>
                <w:numId w:val="16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58                   Кт сч 08;</w:t>
            </w:r>
          </w:p>
          <w:p w:rsidR="00F66C4C" w:rsidRPr="00F66C4C" w:rsidRDefault="00F66C4C" w:rsidP="00F66C4C">
            <w:pPr>
              <w:widowControl w:val="0"/>
              <w:numPr>
                <w:ilvl w:val="0"/>
                <w:numId w:val="16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80                   Кт сч 08;</w:t>
            </w:r>
          </w:p>
          <w:p w:rsidR="00F66C4C" w:rsidRPr="00F66C4C" w:rsidRDefault="00F66C4C" w:rsidP="00F66C4C">
            <w:pPr>
              <w:spacing w:after="0" w:line="240" w:lineRule="auto"/>
              <w:rPr>
                <w:rFonts w:ascii="Times New Roman" w:eastAsia="Times New Roman" w:hAnsi="Times New Roman" w:cs="Times New Roman"/>
                <w:sz w:val="20"/>
                <w:szCs w:val="20"/>
                <w:lang w:val="ru-RU" w:eastAsia="ru-RU"/>
              </w:rPr>
            </w:pPr>
            <w:r w:rsidRPr="00F66C4C">
              <w:rPr>
                <w:rFonts w:ascii="Times New Roman" w:eastAsia="Times New Roman" w:hAnsi="Times New Roman" w:cs="Times New Roman"/>
                <w:sz w:val="20"/>
                <w:szCs w:val="20"/>
                <w:lang w:val="ru-RU" w:eastAsia="ru-RU"/>
              </w:rPr>
              <w:t xml:space="preserve">              Дт сч 75                   Кт сч 08.</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передача ф</w:t>
            </w:r>
            <w:r w:rsidRPr="00F66C4C">
              <w:rPr>
                <w:rFonts w:ascii="Times New Roman" w:eastAsia="Calibri" w:hAnsi="Times New Roman" w:cs="Times New Roman"/>
                <w:sz w:val="24"/>
                <w:szCs w:val="24"/>
                <w:lang w:val="ru-RU" w:eastAsia="ru-RU"/>
              </w:rPr>
              <w:t>илиалу основных средств будет отражена в учете:</w:t>
            </w:r>
          </w:p>
          <w:p w:rsidR="00F66C4C" w:rsidRPr="00F66C4C" w:rsidRDefault="00F66C4C" w:rsidP="00F66C4C">
            <w:pPr>
              <w:widowControl w:val="0"/>
              <w:numPr>
                <w:ilvl w:val="0"/>
                <w:numId w:val="165"/>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76                          Кт 01</w:t>
            </w:r>
          </w:p>
          <w:p w:rsidR="00F66C4C" w:rsidRPr="00F66C4C" w:rsidRDefault="00F66C4C" w:rsidP="00F66C4C">
            <w:pPr>
              <w:keepNext/>
              <w:keepLines/>
              <w:tabs>
                <w:tab w:val="left" w:pos="1830"/>
              </w:tabs>
              <w:spacing w:after="0" w:line="240" w:lineRule="auto"/>
              <w:outlineLvl w:val="4"/>
              <w:rPr>
                <w:rFonts w:ascii="Cambria" w:eastAsia="Times New Roman" w:hAnsi="Cambria" w:cs="Times New Roman"/>
                <w:color w:val="243F60"/>
                <w:sz w:val="20"/>
                <w:szCs w:val="24"/>
                <w:lang w:val="ru-RU" w:eastAsia="ru-RU"/>
              </w:rPr>
            </w:pPr>
            <w:r w:rsidRPr="00F66C4C">
              <w:rPr>
                <w:rFonts w:ascii="Cambria" w:eastAsia="Times New Roman" w:hAnsi="Cambria" w:cs="Times New Roman"/>
                <w:color w:val="243F60"/>
                <w:sz w:val="20"/>
                <w:szCs w:val="24"/>
                <w:lang w:val="ru-RU" w:eastAsia="ru-RU"/>
              </w:rPr>
              <w:t xml:space="preserve">               Дт 02                           Кт 76</w:t>
            </w:r>
          </w:p>
          <w:p w:rsidR="00F66C4C" w:rsidRPr="00F66C4C" w:rsidRDefault="00F66C4C" w:rsidP="00F66C4C">
            <w:pPr>
              <w:widowControl w:val="0"/>
              <w:numPr>
                <w:ilvl w:val="0"/>
                <w:numId w:val="165"/>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01 (выбытие основных средств) Кт 01</w:t>
            </w:r>
          </w:p>
          <w:p w:rsidR="00F66C4C" w:rsidRPr="00F66C4C" w:rsidRDefault="00F66C4C" w:rsidP="00F66C4C">
            <w:pPr>
              <w:keepNext/>
              <w:keepLines/>
              <w:tabs>
                <w:tab w:val="left" w:pos="1830"/>
              </w:tabs>
              <w:spacing w:after="0" w:line="240" w:lineRule="auto"/>
              <w:ind w:left="3957" w:hanging="3261"/>
              <w:outlineLvl w:val="4"/>
              <w:rPr>
                <w:rFonts w:ascii="Cambria" w:eastAsia="Times New Roman" w:hAnsi="Cambria" w:cs="Times New Roman"/>
                <w:color w:val="243F60"/>
                <w:sz w:val="20"/>
                <w:szCs w:val="24"/>
                <w:lang w:val="ru-RU" w:eastAsia="ru-RU"/>
              </w:rPr>
            </w:pPr>
            <w:r w:rsidRPr="00F66C4C">
              <w:rPr>
                <w:rFonts w:ascii="Cambria" w:eastAsia="Times New Roman" w:hAnsi="Cambria" w:cs="Times New Roman"/>
                <w:color w:val="243F60"/>
                <w:sz w:val="20"/>
                <w:szCs w:val="24"/>
                <w:lang w:val="ru-RU" w:eastAsia="ru-RU"/>
              </w:rPr>
              <w:t>Дт 02                          Кт 76 (выбытие основных средств)</w:t>
            </w:r>
          </w:p>
          <w:p w:rsidR="00F66C4C" w:rsidRPr="00F66C4C" w:rsidRDefault="00F66C4C" w:rsidP="00F66C4C">
            <w:pPr>
              <w:widowControl w:val="0"/>
              <w:numPr>
                <w:ilvl w:val="0"/>
                <w:numId w:val="165"/>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79                          Кт 01</w:t>
            </w:r>
          </w:p>
          <w:p w:rsidR="00F66C4C" w:rsidRPr="00F66C4C" w:rsidRDefault="00F66C4C" w:rsidP="00F66C4C">
            <w:pPr>
              <w:keepNext/>
              <w:keepLines/>
              <w:tabs>
                <w:tab w:val="left" w:pos="1830"/>
              </w:tabs>
              <w:spacing w:after="0" w:line="240" w:lineRule="auto"/>
              <w:outlineLvl w:val="4"/>
              <w:rPr>
                <w:rFonts w:ascii="Cambria" w:eastAsia="Times New Roman" w:hAnsi="Cambria" w:cs="Times New Roman"/>
                <w:color w:val="243F60"/>
                <w:sz w:val="20"/>
                <w:szCs w:val="24"/>
                <w:lang w:val="ru-RU" w:eastAsia="ru-RU"/>
              </w:rPr>
            </w:pPr>
            <w:r w:rsidRPr="00F66C4C">
              <w:rPr>
                <w:rFonts w:ascii="Cambria" w:eastAsia="Times New Roman" w:hAnsi="Cambria" w:cs="Times New Roman"/>
                <w:color w:val="243F60"/>
                <w:sz w:val="20"/>
                <w:szCs w:val="24"/>
                <w:lang w:val="ru-RU" w:eastAsia="ru-RU"/>
              </w:rPr>
              <w:t xml:space="preserve">              Дт 02                          Кт 79</w:t>
            </w:r>
          </w:p>
        </w:tc>
      </w:tr>
      <w:tr w:rsidR="00F66C4C" w:rsidRPr="00F66C4C" w:rsidTr="00F430B9">
        <w:tc>
          <w:tcPr>
            <w:tcW w:w="10065" w:type="dxa"/>
            <w:gridSpan w:val="3"/>
          </w:tcPr>
          <w:p w:rsidR="00F66C4C" w:rsidRPr="00F66C4C" w:rsidRDefault="00F66C4C" w:rsidP="00F66C4C">
            <w:pPr>
              <w:keepNext/>
              <w:keepLines/>
              <w:spacing w:after="0" w:line="240" w:lineRule="auto"/>
              <w:outlineLvl w:val="1"/>
              <w:rPr>
                <w:rFonts w:ascii="Times New Roman" w:eastAsia="Times New Roman" w:hAnsi="Times New Roman" w:cs="Times New Roman"/>
                <w:i/>
                <w:color w:val="4F81BD"/>
                <w:sz w:val="20"/>
                <w:szCs w:val="26"/>
                <w:lang w:val="ru-RU" w:eastAsia="ru-RU"/>
              </w:rPr>
            </w:pPr>
            <w:r w:rsidRPr="00F66C4C">
              <w:rPr>
                <w:rFonts w:ascii="Times New Roman" w:eastAsia="Times New Roman" w:hAnsi="Times New Roman" w:cs="Times New Roman"/>
                <w:i/>
                <w:color w:val="4F81BD"/>
                <w:sz w:val="20"/>
                <w:szCs w:val="26"/>
                <w:lang w:val="ru-RU" w:eastAsia="ru-RU"/>
              </w:rPr>
              <w:t>Укажите правильную бухгалтерскую запись по списанию основных средств:</w:t>
            </w:r>
          </w:p>
          <w:p w:rsidR="00F66C4C" w:rsidRPr="00F66C4C" w:rsidRDefault="00F66C4C" w:rsidP="00F66C4C">
            <w:pPr>
              <w:widowControl w:val="0"/>
              <w:numPr>
                <w:ilvl w:val="0"/>
                <w:numId w:val="145"/>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Д-т сч. 91 «Прочие доходы и расходы»  </w:t>
            </w:r>
          </w:p>
          <w:p w:rsidR="00F66C4C" w:rsidRPr="00F66C4C" w:rsidRDefault="00F66C4C" w:rsidP="00F66C4C">
            <w:pPr>
              <w:spacing w:after="0" w:line="240" w:lineRule="auto"/>
              <w:ind w:left="3815" w:hanging="3455"/>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К-т сч. 01 «Основные средства»               на первонач     стоимость</w:t>
            </w:r>
          </w:p>
          <w:p w:rsidR="00F66C4C" w:rsidRPr="00F66C4C" w:rsidRDefault="00F66C4C" w:rsidP="00F66C4C">
            <w:pPr>
              <w:widowControl w:val="0"/>
              <w:numPr>
                <w:ilvl w:val="0"/>
                <w:numId w:val="145"/>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02 «Амортизация основных средств»</w:t>
            </w:r>
          </w:p>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К-т сч. 91 «Прочие доходы и расходы»           на сумму  амортизации</w:t>
            </w:r>
          </w:p>
          <w:p w:rsidR="00F66C4C" w:rsidRPr="00F66C4C" w:rsidRDefault="00F66C4C" w:rsidP="00F66C4C">
            <w:pPr>
              <w:spacing w:after="0" w:line="240" w:lineRule="auto"/>
              <w:ind w:firstLine="413"/>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Д-т сч. 91 «Прочие доходы и расходы»  </w:t>
            </w:r>
          </w:p>
          <w:p w:rsidR="00F66C4C" w:rsidRPr="00F66C4C" w:rsidRDefault="00F66C4C" w:rsidP="00F66C4C">
            <w:pPr>
              <w:spacing w:after="0" w:line="240" w:lineRule="auto"/>
              <w:ind w:left="3815" w:hanging="3455"/>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К-т сч. 01 «Основные средства»                  на остаточную</w:t>
            </w:r>
          </w:p>
          <w:p w:rsidR="00F66C4C" w:rsidRPr="00F66C4C" w:rsidRDefault="00F66C4C" w:rsidP="00F66C4C">
            <w:pPr>
              <w:spacing w:after="0" w:line="240" w:lineRule="auto"/>
              <w:ind w:left="3815" w:firstLine="283"/>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стоимость</w:t>
            </w:r>
          </w:p>
          <w:p w:rsidR="00F66C4C" w:rsidRPr="00F66C4C" w:rsidRDefault="00F66C4C" w:rsidP="00F66C4C">
            <w:pPr>
              <w:widowControl w:val="0"/>
              <w:numPr>
                <w:ilvl w:val="0"/>
                <w:numId w:val="145"/>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02 «Амортизация основных средств»</w:t>
            </w:r>
          </w:p>
          <w:p w:rsidR="00F66C4C" w:rsidRPr="00F66C4C" w:rsidRDefault="00F66C4C" w:rsidP="00F66C4C">
            <w:pPr>
              <w:spacing w:after="0" w:line="240" w:lineRule="auto"/>
              <w:ind w:left="283"/>
              <w:rPr>
                <w:rFonts w:ascii="Times New Roman" w:eastAsia="Times New Roman" w:hAnsi="Times New Roman" w:cs="Times New Roman"/>
                <w:bCs/>
                <w:sz w:val="20"/>
                <w:szCs w:val="16"/>
                <w:lang w:val="ru-RU" w:eastAsia="ru-RU"/>
              </w:rPr>
            </w:pPr>
            <w:r w:rsidRPr="00F66C4C">
              <w:rPr>
                <w:rFonts w:ascii="Times New Roman" w:eastAsia="Times New Roman" w:hAnsi="Times New Roman" w:cs="Times New Roman"/>
                <w:bCs/>
                <w:sz w:val="20"/>
                <w:szCs w:val="16"/>
                <w:lang w:val="ru-RU" w:eastAsia="ru-RU"/>
              </w:rPr>
              <w:t>К-т сч. 01 «Основные средства»               на сумму     амортизации</w:t>
            </w:r>
          </w:p>
          <w:p w:rsidR="00F66C4C" w:rsidRPr="00F66C4C" w:rsidRDefault="00F66C4C" w:rsidP="00F66C4C">
            <w:pPr>
              <w:spacing w:after="0" w:line="240" w:lineRule="auto"/>
              <w:ind w:left="3815" w:hanging="3402"/>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Д-т сч. 91 «Прочие доходы и расходы»  </w:t>
            </w:r>
          </w:p>
          <w:p w:rsidR="00F66C4C" w:rsidRPr="00F66C4C" w:rsidRDefault="00F66C4C" w:rsidP="00F66C4C">
            <w:pPr>
              <w:spacing w:after="0" w:line="240" w:lineRule="auto"/>
              <w:ind w:left="3957" w:hanging="3544"/>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К-т сч. 01 «Основные средства»                на остаточную   стоимость</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у</w:t>
            </w:r>
            <w:r w:rsidRPr="00F66C4C">
              <w:rPr>
                <w:rFonts w:ascii="Times New Roman" w:eastAsia="Calibri" w:hAnsi="Times New Roman" w:cs="Times New Roman"/>
                <w:sz w:val="24"/>
                <w:szCs w:val="24"/>
                <w:lang w:val="ru-RU" w:eastAsia="ru-RU"/>
              </w:rPr>
              <w:t xml:space="preserve">бытки от выбытия объекта основных средств при списании вследствие непригодности к дальнейшей эксплуатации относятся: </w:t>
            </w:r>
          </w:p>
          <w:p w:rsidR="00F66C4C" w:rsidRPr="00F66C4C" w:rsidRDefault="00F66C4C" w:rsidP="00F66C4C">
            <w:pPr>
              <w:widowControl w:val="0"/>
              <w:numPr>
                <w:ilvl w:val="0"/>
                <w:numId w:val="16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финансовые результаты;</w:t>
            </w:r>
          </w:p>
          <w:p w:rsidR="00F66C4C" w:rsidRPr="00F66C4C" w:rsidRDefault="00F66C4C" w:rsidP="00F66C4C">
            <w:pPr>
              <w:widowControl w:val="0"/>
              <w:numPr>
                <w:ilvl w:val="0"/>
                <w:numId w:val="16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себестоимость продукции;</w:t>
            </w:r>
          </w:p>
          <w:p w:rsidR="00F66C4C" w:rsidRPr="00F66C4C" w:rsidRDefault="00F66C4C" w:rsidP="00F66C4C">
            <w:pPr>
              <w:widowControl w:val="0"/>
              <w:numPr>
                <w:ilvl w:val="0"/>
                <w:numId w:val="16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чистую прибыль.</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м</w:t>
            </w:r>
            <w:r w:rsidRPr="00F66C4C">
              <w:rPr>
                <w:rFonts w:ascii="Times New Roman" w:eastAsia="Calibri" w:hAnsi="Times New Roman" w:cs="Times New Roman"/>
                <w:sz w:val="24"/>
                <w:szCs w:val="24"/>
                <w:lang w:val="ru-RU" w:eastAsia="ru-RU"/>
              </w:rPr>
              <w:t>атериальные ценности, остающиеся от списания непригодных к восстановлению и дальнейшему использованию основных средств, относятся:</w:t>
            </w:r>
          </w:p>
          <w:p w:rsidR="00F66C4C" w:rsidRPr="00F66C4C" w:rsidRDefault="00F66C4C" w:rsidP="00F66C4C">
            <w:pPr>
              <w:widowControl w:val="0"/>
              <w:numPr>
                <w:ilvl w:val="0"/>
                <w:numId w:val="16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финансовые результаты;</w:t>
            </w:r>
          </w:p>
          <w:p w:rsidR="00F66C4C" w:rsidRPr="00F66C4C" w:rsidRDefault="00F66C4C" w:rsidP="00F66C4C">
            <w:pPr>
              <w:widowControl w:val="0"/>
              <w:numPr>
                <w:ilvl w:val="0"/>
                <w:numId w:val="16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добавочный капитал;</w:t>
            </w:r>
          </w:p>
          <w:p w:rsidR="00F66C4C" w:rsidRPr="00F66C4C" w:rsidRDefault="00F66C4C" w:rsidP="00F66C4C">
            <w:pPr>
              <w:widowControl w:val="0"/>
              <w:numPr>
                <w:ilvl w:val="0"/>
                <w:numId w:val="16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прибыль</w:t>
            </w:r>
          </w:p>
        </w:tc>
      </w:tr>
      <w:tr w:rsidR="00F66C4C" w:rsidRPr="00F66C4C" w:rsidTr="00F430B9">
        <w:tc>
          <w:tcPr>
            <w:tcW w:w="10065" w:type="dxa"/>
            <w:gridSpan w:val="3"/>
          </w:tcPr>
          <w:p w:rsidR="00F66C4C" w:rsidRPr="00F66C4C" w:rsidRDefault="00F66C4C" w:rsidP="00F66C4C">
            <w:pPr>
              <w:keepNext/>
              <w:keepLines/>
              <w:spacing w:after="0" w:line="240" w:lineRule="auto"/>
              <w:outlineLvl w:val="1"/>
              <w:rPr>
                <w:rFonts w:ascii="Times New Roman" w:eastAsia="Times New Roman" w:hAnsi="Times New Roman" w:cs="Times New Roman"/>
                <w:i/>
                <w:color w:val="4F81BD"/>
                <w:sz w:val="20"/>
                <w:szCs w:val="26"/>
                <w:lang w:val="ru-RU" w:eastAsia="ru-RU"/>
              </w:rPr>
            </w:pPr>
            <w:r w:rsidRPr="00F66C4C">
              <w:rPr>
                <w:rFonts w:ascii="Cambria" w:eastAsia="Times New Roman" w:hAnsi="Cambria" w:cs="Times New Roman"/>
                <w:b/>
                <w:color w:val="4F81BD"/>
                <w:sz w:val="20"/>
                <w:szCs w:val="26"/>
                <w:lang w:val="ru-RU" w:eastAsia="ru-RU"/>
              </w:rPr>
              <w:t>Аудитор, должен убедиться, что в</w:t>
            </w:r>
            <w:r w:rsidRPr="00F66C4C">
              <w:rPr>
                <w:rFonts w:ascii="Times New Roman" w:eastAsia="Times New Roman" w:hAnsi="Times New Roman" w:cs="Times New Roman"/>
                <w:i/>
                <w:color w:val="4F81BD"/>
                <w:sz w:val="20"/>
                <w:szCs w:val="26"/>
                <w:lang w:val="ru-RU" w:eastAsia="ru-RU"/>
              </w:rPr>
              <w:t>озврат основных средств, имущества товарищам при прекращении договора простого товарищества на балансе совместной деятельности списывается по остаточной стоимости:</w:t>
            </w:r>
          </w:p>
          <w:p w:rsidR="00F66C4C" w:rsidRPr="00F66C4C" w:rsidRDefault="00F66C4C" w:rsidP="00F66C4C">
            <w:pPr>
              <w:widowControl w:val="0"/>
              <w:numPr>
                <w:ilvl w:val="0"/>
                <w:numId w:val="147"/>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 - 80 К - 01</w:t>
            </w:r>
          </w:p>
          <w:p w:rsidR="00F66C4C" w:rsidRPr="00F66C4C" w:rsidRDefault="00F66C4C" w:rsidP="00F66C4C">
            <w:pPr>
              <w:widowControl w:val="0"/>
              <w:numPr>
                <w:ilvl w:val="0"/>
                <w:numId w:val="147"/>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 - 91/2 К - 01</w:t>
            </w:r>
          </w:p>
          <w:p w:rsidR="00F66C4C" w:rsidRPr="00F66C4C" w:rsidRDefault="00F66C4C" w:rsidP="00F66C4C">
            <w:pPr>
              <w:spacing w:after="0" w:line="240" w:lineRule="auto"/>
              <w:ind w:firstLine="271"/>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Д – 80 К – 91/1</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д</w:t>
            </w:r>
            <w:r w:rsidRPr="00F66C4C">
              <w:rPr>
                <w:rFonts w:ascii="Times New Roman" w:eastAsia="Calibri" w:hAnsi="Times New Roman" w:cs="Times New Roman"/>
                <w:sz w:val="24"/>
                <w:szCs w:val="24"/>
                <w:lang w:val="ru-RU" w:eastAsia="ru-RU"/>
              </w:rPr>
              <w:t>оходы и расходы от списания объектов основных средств относятся к :</w:t>
            </w:r>
          </w:p>
          <w:p w:rsidR="00F66C4C" w:rsidRPr="00F66C4C" w:rsidRDefault="00F66C4C" w:rsidP="00F66C4C">
            <w:pPr>
              <w:widowControl w:val="0"/>
              <w:numPr>
                <w:ilvl w:val="0"/>
                <w:numId w:val="14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обычным видам деятельности</w:t>
            </w:r>
          </w:p>
          <w:p w:rsidR="00F66C4C" w:rsidRPr="00F66C4C" w:rsidRDefault="00F66C4C" w:rsidP="00F66C4C">
            <w:pPr>
              <w:widowControl w:val="0"/>
              <w:numPr>
                <w:ilvl w:val="0"/>
                <w:numId w:val="14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внереализационным</w:t>
            </w:r>
          </w:p>
          <w:p w:rsidR="00F66C4C" w:rsidRPr="00F66C4C" w:rsidRDefault="00F66C4C" w:rsidP="00F66C4C">
            <w:pPr>
              <w:widowControl w:val="0"/>
              <w:numPr>
                <w:ilvl w:val="0"/>
                <w:numId w:val="14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прочим</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Сельскохозяйственное предприятие продаёт объект недвижимости. Данная сделка облагается НДС. В результате реализации основного средства получена прибыль. Указать возникающие при этом записи на счетах бухгалтерского учёта, которые аудитор признает верными.</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1. Дт сч. 62  Кт сч.91;</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сч.91  Кт сч.68;</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сч.51  Кт сч.62;</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сч.01 «Выбытие ОС» Кт сч.01;</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сч.02  Кт сч. 01 «Выбытие ОС»;</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сч.91  Кт сч.01;</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сч.91  Кт сч.99;</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2. Дт сч.62  Кт сч.90;</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lastRenderedPageBreak/>
              <w:t xml:space="preserve">    Дт сч.90  Кт сч.68;</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сч.51  Кт сч.62;</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сч.01 «Выбытие ОС» Кт сч.01;</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сч.02  Кт сч.01 «Выбытие ОС»;</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сч.90  Кт сч.01;</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сч.90  Кт сч.99;</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3. Дт сч.62  Кт сч.91;</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сч.91  Кт сч.68;</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сч.51  Кт сч.62;</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сч.91  Кт сч. 01;</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сч.02  Кт сч.91;</w:t>
            </w:r>
          </w:p>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сч.99  Кт сч.91.</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lastRenderedPageBreak/>
              <w:t>Аудитор, должен убедиться, что ликвидация основных сре</w:t>
            </w:r>
            <w:proofErr w:type="gramStart"/>
            <w:r w:rsidRPr="00F66C4C">
              <w:rPr>
                <w:rFonts w:ascii="Times New Roman" w:eastAsia="Times New Roman" w:hAnsi="Times New Roman" w:cs="Times New Roman"/>
                <w:bCs/>
                <w:sz w:val="20"/>
                <w:szCs w:val="20"/>
                <w:lang w:val="ru-RU" w:eastAsia="ru-RU"/>
              </w:rPr>
              <w:t>дств в р</w:t>
            </w:r>
            <w:proofErr w:type="gramEnd"/>
            <w:r w:rsidRPr="00F66C4C">
              <w:rPr>
                <w:rFonts w:ascii="Times New Roman" w:eastAsia="Times New Roman" w:hAnsi="Times New Roman" w:cs="Times New Roman"/>
                <w:bCs/>
                <w:sz w:val="20"/>
                <w:szCs w:val="20"/>
                <w:lang w:val="ru-RU" w:eastAsia="ru-RU"/>
              </w:rPr>
              <w:t>езультате аварий, стихийных бедствий и других чрезвычайных обстоятельств отражается в учёте следующим образом</w:t>
            </w:r>
          </w:p>
          <w:p w:rsidR="00F66C4C" w:rsidRPr="00F66C4C" w:rsidRDefault="00F66C4C" w:rsidP="00F66C4C">
            <w:pPr>
              <w:widowControl w:val="0"/>
              <w:numPr>
                <w:ilvl w:val="0"/>
                <w:numId w:val="104"/>
              </w:numPr>
              <w:tabs>
                <w:tab w:val="num" w:pos="317"/>
              </w:tabs>
              <w:spacing w:after="0" w:line="240" w:lineRule="auto"/>
              <w:ind w:left="884" w:hanging="56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сч.01 «Выбытие ОС» Кт 01;</w:t>
            </w:r>
          </w:p>
          <w:p w:rsidR="00F66C4C" w:rsidRPr="00F66C4C" w:rsidRDefault="00F66C4C" w:rsidP="00F66C4C">
            <w:pPr>
              <w:spacing w:after="0" w:line="240" w:lineRule="auto"/>
              <w:ind w:left="884" w:hanging="56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сч.02  Кт сч.01«Выбытие ОС»;</w:t>
            </w:r>
          </w:p>
          <w:p w:rsidR="00F66C4C" w:rsidRPr="00F66C4C" w:rsidRDefault="00F66C4C" w:rsidP="00F66C4C">
            <w:pPr>
              <w:spacing w:after="0" w:line="240" w:lineRule="auto"/>
              <w:ind w:left="884" w:hanging="56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сч.99  Кт сч.01;</w:t>
            </w:r>
          </w:p>
          <w:p w:rsidR="00F66C4C" w:rsidRPr="00F66C4C" w:rsidRDefault="00F66C4C" w:rsidP="00F66C4C">
            <w:pPr>
              <w:widowControl w:val="0"/>
              <w:numPr>
                <w:ilvl w:val="0"/>
                <w:numId w:val="104"/>
              </w:numPr>
              <w:tabs>
                <w:tab w:val="num" w:pos="317"/>
              </w:tabs>
              <w:spacing w:after="0" w:line="240" w:lineRule="auto"/>
              <w:ind w:left="884" w:hanging="56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сч.91  Кт сч. 01;</w:t>
            </w:r>
          </w:p>
          <w:p w:rsidR="00F66C4C" w:rsidRPr="00F66C4C" w:rsidRDefault="00F66C4C" w:rsidP="00F66C4C">
            <w:pPr>
              <w:spacing w:after="0" w:line="240" w:lineRule="auto"/>
              <w:ind w:left="884" w:hanging="56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сч.02  Кт сч.91;</w:t>
            </w:r>
          </w:p>
          <w:p w:rsidR="00F66C4C" w:rsidRPr="00F66C4C" w:rsidRDefault="00F66C4C" w:rsidP="00F66C4C">
            <w:pPr>
              <w:spacing w:after="0" w:line="240" w:lineRule="auto"/>
              <w:ind w:left="884" w:hanging="56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сч.99  Кт сч.91;</w:t>
            </w:r>
          </w:p>
          <w:p w:rsidR="00F66C4C" w:rsidRPr="00F66C4C" w:rsidRDefault="00F66C4C" w:rsidP="00F66C4C">
            <w:pPr>
              <w:widowControl w:val="0"/>
              <w:numPr>
                <w:ilvl w:val="0"/>
                <w:numId w:val="104"/>
              </w:numPr>
              <w:tabs>
                <w:tab w:val="num" w:pos="317"/>
              </w:tabs>
              <w:spacing w:after="0" w:line="240" w:lineRule="auto"/>
              <w:ind w:left="884" w:hanging="56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сч.01 «Выбытие ОС» Кт сч. 01;</w:t>
            </w:r>
          </w:p>
          <w:p w:rsidR="00F66C4C" w:rsidRPr="00F66C4C" w:rsidRDefault="00F66C4C" w:rsidP="00F66C4C">
            <w:pPr>
              <w:spacing w:after="0" w:line="240" w:lineRule="auto"/>
              <w:ind w:left="884" w:hanging="56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сч.02  Кт сч.01;</w:t>
            </w:r>
          </w:p>
          <w:p w:rsidR="00F66C4C" w:rsidRPr="00F66C4C" w:rsidRDefault="00F66C4C" w:rsidP="00F66C4C">
            <w:pPr>
              <w:spacing w:after="0" w:line="240" w:lineRule="auto"/>
              <w:ind w:left="884" w:hanging="567"/>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сч.91  Кт сч.01.</w:t>
            </w:r>
          </w:p>
        </w:tc>
      </w:tr>
      <w:tr w:rsidR="00F66C4C" w:rsidRPr="00F66C4C" w:rsidTr="00F430B9">
        <w:tc>
          <w:tcPr>
            <w:tcW w:w="10065" w:type="dxa"/>
            <w:gridSpan w:val="3"/>
          </w:tcPr>
          <w:p w:rsidR="00F66C4C" w:rsidRPr="00F66C4C" w:rsidRDefault="00F66C4C" w:rsidP="00F66C4C">
            <w:pPr>
              <w:spacing w:after="0" w:line="240" w:lineRule="auto"/>
              <w:ind w:left="283" w:hanging="3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имущество, переданное в аренду (не лизинг), в течение всего срока действия договора аренды учитывается на балансе:</w:t>
            </w:r>
          </w:p>
          <w:p w:rsidR="00F66C4C" w:rsidRPr="00F66C4C" w:rsidRDefault="00F66C4C" w:rsidP="00F66C4C">
            <w:pPr>
              <w:widowControl w:val="0"/>
              <w:numPr>
                <w:ilvl w:val="0"/>
                <w:numId w:val="105"/>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арендодателя;</w:t>
            </w:r>
          </w:p>
          <w:p w:rsidR="00F66C4C" w:rsidRPr="00F66C4C" w:rsidRDefault="00F66C4C" w:rsidP="00F66C4C">
            <w:pPr>
              <w:widowControl w:val="0"/>
              <w:numPr>
                <w:ilvl w:val="0"/>
                <w:numId w:val="105"/>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арендодателя или арендатора в зависимости от условий договора</w:t>
            </w:r>
            <w:r w:rsidRPr="00F66C4C">
              <w:rPr>
                <w:rFonts w:ascii="Times New Roman" w:eastAsia="Calibri" w:hAnsi="Times New Roman" w:cs="Times New Roman"/>
                <w:bCs/>
                <w:snapToGrid w:val="0"/>
                <w:sz w:val="24"/>
                <w:szCs w:val="24"/>
                <w:lang w:val="ru-RU" w:eastAsia="ru-RU"/>
              </w:rPr>
              <w:t xml:space="preserve"> аренды;</w:t>
            </w:r>
          </w:p>
          <w:p w:rsidR="00F66C4C" w:rsidRPr="00F66C4C" w:rsidRDefault="00F66C4C" w:rsidP="00F66C4C">
            <w:pPr>
              <w:widowControl w:val="0"/>
              <w:numPr>
                <w:ilvl w:val="0"/>
                <w:numId w:val="10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napToGrid w:val="0"/>
                <w:sz w:val="24"/>
                <w:szCs w:val="24"/>
                <w:lang w:val="ru-RU" w:eastAsia="ru-RU"/>
              </w:rPr>
              <w:t>арендатора.</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а</w:t>
            </w:r>
            <w:r w:rsidRPr="00F66C4C">
              <w:rPr>
                <w:rFonts w:ascii="Times New Roman" w:eastAsia="Calibri" w:hAnsi="Times New Roman" w:cs="Times New Roman"/>
                <w:sz w:val="24"/>
                <w:szCs w:val="24"/>
                <w:lang w:val="ru-RU" w:eastAsia="ru-RU"/>
              </w:rPr>
              <w:t>рендованные основные средства, находящиеся за пределами РФ, отражаются в учете:</w:t>
            </w:r>
          </w:p>
          <w:p w:rsidR="00F66C4C" w:rsidRPr="00F66C4C" w:rsidRDefault="00F66C4C" w:rsidP="00F66C4C">
            <w:pPr>
              <w:widowControl w:val="0"/>
              <w:numPr>
                <w:ilvl w:val="0"/>
                <w:numId w:val="16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счете 001 обособленно;</w:t>
            </w:r>
          </w:p>
          <w:p w:rsidR="00F66C4C" w:rsidRPr="00F66C4C" w:rsidRDefault="00F66C4C" w:rsidP="00F66C4C">
            <w:pPr>
              <w:widowControl w:val="0"/>
              <w:numPr>
                <w:ilvl w:val="0"/>
                <w:numId w:val="16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 учете не отражаются;</w:t>
            </w:r>
          </w:p>
          <w:p w:rsidR="00F66C4C" w:rsidRPr="00F66C4C" w:rsidRDefault="00F66C4C" w:rsidP="00F66C4C">
            <w:pPr>
              <w:widowControl w:val="0"/>
              <w:numPr>
                <w:ilvl w:val="0"/>
                <w:numId w:val="16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счете 01 обособленно</w:t>
            </w:r>
          </w:p>
        </w:tc>
      </w:tr>
      <w:tr w:rsidR="00F66C4C" w:rsidRPr="00F66C4C"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 xml:space="preserve"> Если аренда не является предметом деятельности организации), то арендная плата отражается в учете:</w:t>
            </w:r>
          </w:p>
          <w:p w:rsidR="00F66C4C" w:rsidRPr="00F66C4C" w:rsidRDefault="00F66C4C" w:rsidP="00F66C4C">
            <w:pPr>
              <w:widowControl w:val="0"/>
              <w:numPr>
                <w:ilvl w:val="0"/>
                <w:numId w:val="10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методу начисления или кассовому методу, принятому организацией в отношении учета прочих доходов;</w:t>
            </w:r>
          </w:p>
          <w:p w:rsidR="00F66C4C" w:rsidRPr="00F66C4C" w:rsidRDefault="00F66C4C" w:rsidP="00F66C4C">
            <w:pPr>
              <w:widowControl w:val="0"/>
              <w:numPr>
                <w:ilvl w:val="0"/>
                <w:numId w:val="10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методу начисления или кассовому методу, принятому организацией в отношении учета выручки от продаж продукции основной деятельности;</w:t>
            </w:r>
          </w:p>
          <w:p w:rsidR="00F66C4C" w:rsidRPr="00F66C4C" w:rsidRDefault="00F66C4C" w:rsidP="00F66C4C">
            <w:pPr>
              <w:widowControl w:val="0"/>
              <w:numPr>
                <w:ilvl w:val="0"/>
                <w:numId w:val="106"/>
              </w:numPr>
              <w:spacing w:after="0" w:line="240" w:lineRule="auto"/>
              <w:jc w:val="both"/>
              <w:rPr>
                <w:rFonts w:ascii="Times New Roman" w:eastAsia="Calibri" w:hAnsi="Times New Roman" w:cs="Times New Roman"/>
                <w:b/>
                <w:sz w:val="24"/>
                <w:szCs w:val="24"/>
                <w:lang w:val="ru-RU" w:eastAsia="ru-RU"/>
              </w:rPr>
            </w:pPr>
            <w:r w:rsidRPr="00F66C4C">
              <w:rPr>
                <w:rFonts w:ascii="Times New Roman" w:eastAsia="Calibri" w:hAnsi="Times New Roman" w:cs="Times New Roman"/>
                <w:sz w:val="24"/>
                <w:szCs w:val="24"/>
                <w:lang w:val="ru-RU" w:eastAsia="ru-RU"/>
              </w:rPr>
              <w:t>только по методу начислений.</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Аудитор, должен убедиться, что арендная плата, полученная арендодателем от сдачи имущества в аренду, если она не является доходом от обычных видов деятельности, признаётся:</w:t>
            </w:r>
          </w:p>
          <w:p w:rsidR="00F66C4C" w:rsidRPr="00F66C4C" w:rsidRDefault="00F66C4C" w:rsidP="00F66C4C">
            <w:pPr>
              <w:widowControl w:val="0"/>
              <w:numPr>
                <w:ilvl w:val="0"/>
                <w:numId w:val="107"/>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прочим доходом;</w:t>
            </w:r>
          </w:p>
          <w:p w:rsidR="00F66C4C" w:rsidRPr="00F66C4C" w:rsidRDefault="00F66C4C" w:rsidP="00F66C4C">
            <w:pPr>
              <w:widowControl w:val="0"/>
              <w:numPr>
                <w:ilvl w:val="0"/>
                <w:numId w:val="107"/>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прибылью, остающейся в распоряжении предприятия;</w:t>
            </w:r>
          </w:p>
          <w:p w:rsidR="00F66C4C" w:rsidRPr="00F66C4C" w:rsidRDefault="00F66C4C" w:rsidP="00F66C4C">
            <w:pPr>
              <w:widowControl w:val="0"/>
              <w:numPr>
                <w:ilvl w:val="0"/>
                <w:numId w:val="107"/>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выручкой от продаж;</w:t>
            </w:r>
          </w:p>
          <w:p w:rsidR="00F66C4C" w:rsidRPr="00F66C4C" w:rsidRDefault="00F66C4C" w:rsidP="00F66C4C">
            <w:pPr>
              <w:widowControl w:val="0"/>
              <w:numPr>
                <w:ilvl w:val="0"/>
                <w:numId w:val="107"/>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внереализационным доходом.</w:t>
            </w:r>
          </w:p>
        </w:tc>
      </w:tr>
      <w:tr w:rsidR="00F66C4C" w:rsidRPr="00F66C4C" w:rsidTr="00F430B9">
        <w:tc>
          <w:tcPr>
            <w:tcW w:w="10065" w:type="dxa"/>
            <w:gridSpan w:val="3"/>
          </w:tcPr>
          <w:p w:rsidR="00F66C4C" w:rsidRPr="00F66C4C" w:rsidRDefault="00F66C4C" w:rsidP="00F66C4C">
            <w:pPr>
              <w:spacing w:after="0" w:line="240" w:lineRule="auto"/>
              <w:ind w:left="283"/>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Какой записью на счетах арендодателя отражают сдачу в текущую аренду основных средств на условиях сохранения права собственности?</w:t>
            </w:r>
          </w:p>
          <w:p w:rsidR="00F66C4C" w:rsidRPr="00F66C4C" w:rsidRDefault="00F66C4C" w:rsidP="00F66C4C">
            <w:pPr>
              <w:widowControl w:val="0"/>
              <w:numPr>
                <w:ilvl w:val="0"/>
                <w:numId w:val="10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      Кт сч. 03;</w:t>
            </w:r>
          </w:p>
          <w:p w:rsidR="00F66C4C" w:rsidRPr="00F66C4C" w:rsidRDefault="00F66C4C" w:rsidP="00F66C4C">
            <w:pPr>
              <w:widowControl w:val="0"/>
              <w:numPr>
                <w:ilvl w:val="0"/>
                <w:numId w:val="10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01-1   Кт сч. 01-2;</w:t>
            </w:r>
          </w:p>
          <w:p w:rsidR="00F66C4C" w:rsidRPr="00F66C4C" w:rsidRDefault="00F66C4C" w:rsidP="00F66C4C">
            <w:pPr>
              <w:widowControl w:val="0"/>
              <w:numPr>
                <w:ilvl w:val="0"/>
                <w:numId w:val="10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      Кт сч. 03;</w:t>
            </w:r>
          </w:p>
          <w:p w:rsidR="00F66C4C" w:rsidRPr="00F66C4C" w:rsidRDefault="00F66C4C" w:rsidP="00F66C4C">
            <w:pPr>
              <w:widowControl w:val="0"/>
              <w:numPr>
                <w:ilvl w:val="0"/>
                <w:numId w:val="10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03      Кт сч. 03.</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Какая составляется бухгалтерская проводка у арендатора по отражению погашенной задолженности перед арендодателями по арендной плате?</w:t>
            </w:r>
          </w:p>
          <w:p w:rsidR="00F66C4C" w:rsidRPr="00F66C4C" w:rsidRDefault="00F66C4C" w:rsidP="00F66C4C">
            <w:pPr>
              <w:widowControl w:val="0"/>
              <w:numPr>
                <w:ilvl w:val="0"/>
                <w:numId w:val="109"/>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60    Кт сч. 50;</w:t>
            </w:r>
          </w:p>
          <w:p w:rsidR="00F66C4C" w:rsidRPr="00F66C4C" w:rsidRDefault="00F66C4C" w:rsidP="00F66C4C">
            <w:pPr>
              <w:widowControl w:val="0"/>
              <w:numPr>
                <w:ilvl w:val="0"/>
                <w:numId w:val="109"/>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76    Кт сч. 50;</w:t>
            </w:r>
          </w:p>
          <w:p w:rsidR="00F66C4C" w:rsidRPr="00F66C4C" w:rsidRDefault="00F66C4C" w:rsidP="00F66C4C">
            <w:pPr>
              <w:widowControl w:val="0"/>
              <w:numPr>
                <w:ilvl w:val="0"/>
                <w:numId w:val="109"/>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60    Кт сч. 52;</w:t>
            </w:r>
          </w:p>
          <w:p w:rsidR="00F66C4C" w:rsidRPr="00F66C4C" w:rsidRDefault="00F66C4C" w:rsidP="00F66C4C">
            <w:pPr>
              <w:widowControl w:val="0"/>
              <w:numPr>
                <w:ilvl w:val="0"/>
                <w:numId w:val="109"/>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76    Кт сч. 51.</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Предприятие сдало в аренду помещение сроком на 3 месяца с ноября текущего года по январь следующего года. В конце ноября арендодатель полностью получил авансом причитающуюся; сумму (450 000 руб.) арендной платы за три месяца.</w:t>
            </w:r>
            <w:r w:rsidRPr="00F66C4C">
              <w:rPr>
                <w:rFonts w:ascii="Times New Roman" w:eastAsia="Calibri" w:hAnsi="Times New Roman" w:cs="Times New Roman"/>
                <w:bCs/>
                <w:sz w:val="24"/>
                <w:szCs w:val="24"/>
                <w:lang w:val="ru-RU" w:eastAsia="ru-RU"/>
              </w:rPr>
              <w:br/>
              <w:t>Какая бухгалтерская запись будет признана аудитором верной.если  отражается эта операция, если аренда не является основным видом деятельности:</w:t>
            </w:r>
          </w:p>
          <w:p w:rsidR="00F66C4C" w:rsidRPr="00F66C4C" w:rsidRDefault="00F66C4C" w:rsidP="00F66C4C">
            <w:pPr>
              <w:widowControl w:val="0"/>
              <w:numPr>
                <w:ilvl w:val="0"/>
                <w:numId w:val="110"/>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 51 К 91 — 450 000;</w:t>
            </w:r>
          </w:p>
          <w:p w:rsidR="00F66C4C" w:rsidRPr="00F66C4C" w:rsidRDefault="00F66C4C" w:rsidP="00F66C4C">
            <w:pPr>
              <w:widowControl w:val="0"/>
              <w:numPr>
                <w:ilvl w:val="0"/>
                <w:numId w:val="11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Д 51 К 91 — 150 000; </w:t>
            </w:r>
            <w:r w:rsidRPr="00F66C4C">
              <w:rPr>
                <w:rFonts w:ascii="Times New Roman" w:eastAsia="Calibri" w:hAnsi="Times New Roman" w:cs="Times New Roman"/>
                <w:bCs/>
                <w:sz w:val="24"/>
                <w:szCs w:val="24"/>
                <w:lang w:val="ru-RU" w:eastAsia="ru-RU"/>
              </w:rPr>
              <w:tab/>
              <w:t>Д 51 К 76 — 150 000;</w:t>
            </w:r>
          </w:p>
          <w:p w:rsidR="00F66C4C" w:rsidRPr="00F66C4C" w:rsidRDefault="00F66C4C" w:rsidP="00F66C4C">
            <w:pPr>
              <w:widowControl w:val="0"/>
              <w:numPr>
                <w:ilvl w:val="0"/>
                <w:numId w:val="11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lastRenderedPageBreak/>
              <w:t xml:space="preserve">Д 51 К 98 — 300 000; </w:t>
            </w:r>
            <w:r w:rsidRPr="00F66C4C">
              <w:rPr>
                <w:rFonts w:ascii="Times New Roman" w:eastAsia="Calibri" w:hAnsi="Times New Roman" w:cs="Times New Roman"/>
                <w:bCs/>
                <w:sz w:val="24"/>
                <w:szCs w:val="24"/>
                <w:lang w:val="ru-RU" w:eastAsia="ru-RU"/>
              </w:rPr>
              <w:tab/>
              <w:t>Д 51 К 91 — 150 000.</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 xml:space="preserve">Произведены капитальные вложения в арендованные основные средства. Арендодатель не согласен принимать их на свой баланс. </w:t>
            </w:r>
            <w:r w:rsidRPr="00F66C4C">
              <w:rPr>
                <w:rFonts w:ascii="Times New Roman" w:eastAsia="Calibri" w:hAnsi="Times New Roman" w:cs="Times New Roman"/>
                <w:bCs/>
                <w:sz w:val="24"/>
                <w:szCs w:val="24"/>
                <w:lang w:val="ru-RU" w:eastAsia="ru-RU"/>
              </w:rPr>
              <w:t>Аудитор, должен убедиться, что з</w:t>
            </w:r>
            <w:r w:rsidRPr="00F66C4C">
              <w:rPr>
                <w:rFonts w:ascii="Times New Roman" w:eastAsia="Calibri" w:hAnsi="Times New Roman" w:cs="Times New Roman"/>
                <w:sz w:val="24"/>
                <w:szCs w:val="24"/>
                <w:lang w:val="ru-RU" w:eastAsia="ru-RU"/>
              </w:rPr>
              <w:t>атраты, собранные на счете 08, у арендатора следует списывать записью:</w:t>
            </w:r>
          </w:p>
          <w:p w:rsidR="00F66C4C" w:rsidRPr="00F66C4C" w:rsidRDefault="00F66C4C" w:rsidP="00F66C4C">
            <w:pPr>
              <w:widowControl w:val="0"/>
              <w:numPr>
                <w:ilvl w:val="0"/>
                <w:numId w:val="141"/>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91 К-т сч.08</w:t>
            </w:r>
          </w:p>
          <w:p w:rsidR="00F66C4C" w:rsidRPr="00F66C4C" w:rsidRDefault="00F66C4C" w:rsidP="00F66C4C">
            <w:pPr>
              <w:widowControl w:val="0"/>
              <w:numPr>
                <w:ilvl w:val="0"/>
                <w:numId w:val="141"/>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01 К-т сч.08</w:t>
            </w:r>
          </w:p>
        </w:tc>
      </w:tr>
      <w:tr w:rsidR="00F66C4C" w:rsidRPr="00F66C4C" w:rsidTr="00F430B9">
        <w:tc>
          <w:tcPr>
            <w:tcW w:w="10065" w:type="dxa"/>
            <w:gridSpan w:val="3"/>
          </w:tcPr>
          <w:p w:rsidR="00F66C4C" w:rsidRPr="00F66C4C" w:rsidRDefault="00F66C4C" w:rsidP="00F66C4C">
            <w:pPr>
              <w:spacing w:after="0" w:line="240" w:lineRule="auto"/>
              <w:ind w:left="283" w:hanging="3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затраты, связанные с получением имущества в лизинг, у лизингополучателя отражаются записью по дебету счета:</w:t>
            </w:r>
          </w:p>
          <w:p w:rsidR="00F66C4C" w:rsidRPr="00F66C4C" w:rsidRDefault="00F66C4C" w:rsidP="00F66C4C">
            <w:pPr>
              <w:widowControl w:val="0"/>
              <w:numPr>
                <w:ilvl w:val="0"/>
                <w:numId w:val="11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01 “Основные средства”;</w:t>
            </w:r>
          </w:p>
          <w:p w:rsidR="00F66C4C" w:rsidRPr="00F66C4C" w:rsidRDefault="00F66C4C" w:rsidP="00F66C4C">
            <w:pPr>
              <w:widowControl w:val="0"/>
              <w:numPr>
                <w:ilvl w:val="0"/>
                <w:numId w:val="11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08 “Вложения во внеоборотные активы”;</w:t>
            </w:r>
          </w:p>
          <w:p w:rsidR="00F66C4C" w:rsidRPr="00F66C4C" w:rsidRDefault="00F66C4C" w:rsidP="00F66C4C">
            <w:pPr>
              <w:widowControl w:val="0"/>
              <w:numPr>
                <w:ilvl w:val="0"/>
                <w:numId w:val="11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 20 “Основное производство”;</w:t>
            </w:r>
          </w:p>
          <w:p w:rsidR="00F66C4C" w:rsidRPr="00F66C4C" w:rsidRDefault="00F66C4C" w:rsidP="00F66C4C">
            <w:pPr>
              <w:widowControl w:val="0"/>
              <w:numPr>
                <w:ilvl w:val="0"/>
                <w:numId w:val="11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 91 “Прочие доходы и расходы”.</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Аудитор, должен убедиться, что имущество, приобретённое исключительно для сдачи в аренду по договору лизинга, в сумме всех затрат, связанных с его приобретением, принимается к бухгалтерскому учёту по дебету счёта:</w:t>
            </w:r>
          </w:p>
          <w:p w:rsidR="00F66C4C" w:rsidRPr="00F66C4C" w:rsidRDefault="00F66C4C" w:rsidP="00F66C4C">
            <w:pPr>
              <w:widowControl w:val="0"/>
              <w:numPr>
                <w:ilvl w:val="0"/>
                <w:numId w:val="112"/>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01</w:t>
            </w:r>
          </w:p>
          <w:p w:rsidR="00F66C4C" w:rsidRPr="00F66C4C" w:rsidRDefault="00F66C4C" w:rsidP="00F66C4C">
            <w:pPr>
              <w:widowControl w:val="0"/>
              <w:numPr>
                <w:ilvl w:val="0"/>
                <w:numId w:val="112"/>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03</w:t>
            </w:r>
          </w:p>
          <w:p w:rsidR="00F66C4C" w:rsidRPr="00F66C4C" w:rsidRDefault="00F66C4C" w:rsidP="00F66C4C">
            <w:pPr>
              <w:widowControl w:val="0"/>
              <w:numPr>
                <w:ilvl w:val="0"/>
                <w:numId w:val="112"/>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10</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Имущество, предназначенное для передачи в лизинг, внесённое по договору простого товарищества, оприходовано участником, ведущим общие дела.</w:t>
            </w:r>
            <w:r w:rsidRPr="00F66C4C">
              <w:rPr>
                <w:rFonts w:ascii="Times New Roman" w:eastAsia="Calibri" w:hAnsi="Times New Roman" w:cs="Times New Roman"/>
                <w:bCs/>
                <w:sz w:val="24"/>
                <w:szCs w:val="24"/>
                <w:lang w:val="ru-RU" w:eastAsia="ru-RU"/>
              </w:rPr>
              <w:br/>
              <w:t>Как эта операция отразится в учёте?</w:t>
            </w:r>
          </w:p>
          <w:p w:rsidR="00F66C4C" w:rsidRPr="00F66C4C" w:rsidRDefault="00F66C4C" w:rsidP="00F66C4C">
            <w:pPr>
              <w:widowControl w:val="0"/>
              <w:numPr>
                <w:ilvl w:val="0"/>
                <w:numId w:val="113"/>
              </w:numPr>
              <w:tabs>
                <w:tab w:val="center" w:pos="4153"/>
                <w:tab w:val="right" w:pos="8306"/>
              </w:tabs>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03 Кт сч. 80;</w:t>
            </w:r>
          </w:p>
          <w:p w:rsidR="00F66C4C" w:rsidRPr="00F66C4C" w:rsidRDefault="00F66C4C" w:rsidP="00F66C4C">
            <w:pPr>
              <w:widowControl w:val="0"/>
              <w:numPr>
                <w:ilvl w:val="0"/>
                <w:numId w:val="113"/>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01 Кт сч. 80;</w:t>
            </w:r>
          </w:p>
          <w:p w:rsidR="00F66C4C" w:rsidRPr="00F66C4C" w:rsidRDefault="00F66C4C" w:rsidP="00F66C4C">
            <w:pPr>
              <w:widowControl w:val="0"/>
              <w:numPr>
                <w:ilvl w:val="0"/>
                <w:numId w:val="113"/>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75 Кт сч. 80.</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Какой записью на счетах у лизингодателя отражают оприходование имущества, предназначенного для сдачи в аренду по договору лизинга (на сумму всех затрат)?</w:t>
            </w:r>
          </w:p>
          <w:p w:rsidR="00F66C4C" w:rsidRPr="00F66C4C" w:rsidRDefault="00F66C4C" w:rsidP="00F66C4C">
            <w:pPr>
              <w:widowControl w:val="0"/>
              <w:numPr>
                <w:ilvl w:val="0"/>
                <w:numId w:val="114"/>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03    Кт сч. 03;</w:t>
            </w:r>
          </w:p>
          <w:p w:rsidR="00F66C4C" w:rsidRPr="00F66C4C" w:rsidRDefault="00F66C4C" w:rsidP="00F66C4C">
            <w:pPr>
              <w:widowControl w:val="0"/>
              <w:numPr>
                <w:ilvl w:val="0"/>
                <w:numId w:val="114"/>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03    Кт сч. 08;</w:t>
            </w:r>
          </w:p>
          <w:p w:rsidR="00F66C4C" w:rsidRPr="00F66C4C" w:rsidRDefault="00F66C4C" w:rsidP="00F66C4C">
            <w:pPr>
              <w:widowControl w:val="0"/>
              <w:numPr>
                <w:ilvl w:val="0"/>
                <w:numId w:val="114"/>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03    Кт сч. 01;</w:t>
            </w:r>
          </w:p>
          <w:p w:rsidR="00F66C4C" w:rsidRPr="00F66C4C" w:rsidRDefault="00F66C4C" w:rsidP="00F66C4C">
            <w:pPr>
              <w:widowControl w:val="0"/>
              <w:numPr>
                <w:ilvl w:val="0"/>
                <w:numId w:val="114"/>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    Кт сч. 03.</w:t>
            </w:r>
          </w:p>
        </w:tc>
      </w:tr>
      <w:tr w:rsidR="00F66C4C" w:rsidRPr="0011204A"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и</w:t>
            </w:r>
            <w:r w:rsidRPr="00F66C4C">
              <w:rPr>
                <w:rFonts w:ascii="Times New Roman" w:eastAsia="Times New Roman" w:hAnsi="Times New Roman" w:cs="Times New Roman"/>
                <w:b/>
                <w:snapToGrid w:val="0"/>
                <w:sz w:val="20"/>
                <w:szCs w:val="24"/>
                <w:lang w:val="ru-RU" w:eastAsia="ru-RU"/>
              </w:rPr>
              <w:t>мущество, переданное по договору финансовой аренды, в течение всего срока действования договора подлежит отражению на балансе:</w:t>
            </w:r>
          </w:p>
          <w:p w:rsidR="00F66C4C" w:rsidRPr="00F66C4C" w:rsidRDefault="00F66C4C" w:rsidP="00F66C4C">
            <w:pPr>
              <w:widowControl w:val="0"/>
              <w:numPr>
                <w:ilvl w:val="0"/>
                <w:numId w:val="115"/>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лизингодателя;</w:t>
            </w:r>
          </w:p>
          <w:p w:rsidR="00F66C4C" w:rsidRPr="00F66C4C" w:rsidRDefault="00F66C4C" w:rsidP="00F66C4C">
            <w:pPr>
              <w:widowControl w:val="0"/>
              <w:numPr>
                <w:ilvl w:val="0"/>
                <w:numId w:val="115"/>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лизингополучателя;</w:t>
            </w:r>
          </w:p>
          <w:p w:rsidR="00F66C4C" w:rsidRPr="00F66C4C" w:rsidRDefault="00F66C4C" w:rsidP="00F66C4C">
            <w:pPr>
              <w:widowControl w:val="0"/>
              <w:numPr>
                <w:ilvl w:val="0"/>
                <w:numId w:val="115"/>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napToGrid w:val="0"/>
                <w:sz w:val="20"/>
                <w:szCs w:val="24"/>
                <w:lang w:val="ru-RU" w:eastAsia="ru-RU"/>
              </w:rPr>
              <w:t>лизингодателя или лизингополучателя в зависимости от условий договора лизинга.</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ind w:firstLine="33"/>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Какая составляется бухгалтерская проводка у лизингополучателя при вводе в эксплуатацию арендованного лизингового имущества (при учете лизингового имущества на балансе лизингополучателя)?</w:t>
            </w:r>
          </w:p>
          <w:p w:rsidR="00F66C4C" w:rsidRPr="00F66C4C" w:rsidRDefault="00F66C4C" w:rsidP="00F66C4C">
            <w:pPr>
              <w:widowControl w:val="0"/>
              <w:numPr>
                <w:ilvl w:val="0"/>
                <w:numId w:val="11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   Кт сч. 03;</w:t>
            </w:r>
          </w:p>
          <w:p w:rsidR="00F66C4C" w:rsidRPr="00F66C4C" w:rsidRDefault="00F66C4C" w:rsidP="00F66C4C">
            <w:pPr>
              <w:widowControl w:val="0"/>
              <w:numPr>
                <w:ilvl w:val="0"/>
                <w:numId w:val="11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08   Кт сч. 01;</w:t>
            </w:r>
          </w:p>
          <w:p w:rsidR="00F66C4C" w:rsidRPr="00F66C4C" w:rsidRDefault="00F66C4C" w:rsidP="00F66C4C">
            <w:pPr>
              <w:widowControl w:val="0"/>
              <w:numPr>
                <w:ilvl w:val="0"/>
                <w:numId w:val="11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08   Кт сч. 76;</w:t>
            </w:r>
          </w:p>
          <w:p w:rsidR="00F66C4C" w:rsidRPr="00F66C4C" w:rsidRDefault="00F66C4C" w:rsidP="00F66C4C">
            <w:pPr>
              <w:widowControl w:val="0"/>
              <w:numPr>
                <w:ilvl w:val="0"/>
                <w:numId w:val="11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   Кт сч. 08.</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Согласно условиям договора переданное в лизинг имущество учитывается на балансе лизингополучателя. </w:t>
            </w:r>
            <w:r w:rsidRPr="00F66C4C">
              <w:rPr>
                <w:rFonts w:ascii="Times New Roman" w:eastAsia="Calibri" w:hAnsi="Times New Roman" w:cs="Times New Roman"/>
                <w:bCs/>
                <w:sz w:val="24"/>
                <w:szCs w:val="24"/>
                <w:lang w:val="ru-RU" w:eastAsia="ru-RU"/>
              </w:rPr>
              <w:t>Аудитор, должен убедиться, что у</w:t>
            </w:r>
            <w:r w:rsidRPr="00F66C4C">
              <w:rPr>
                <w:rFonts w:ascii="Times New Roman" w:eastAsia="Calibri" w:hAnsi="Times New Roman" w:cs="Times New Roman"/>
                <w:sz w:val="24"/>
                <w:szCs w:val="24"/>
                <w:lang w:val="ru-RU" w:eastAsia="ru-RU"/>
              </w:rPr>
              <w:t xml:space="preserve"> лизингополучателя учитывается на счете:</w:t>
            </w:r>
          </w:p>
          <w:p w:rsidR="00F66C4C" w:rsidRPr="00F66C4C" w:rsidRDefault="00F66C4C" w:rsidP="00F66C4C">
            <w:pPr>
              <w:widowControl w:val="0"/>
              <w:numPr>
                <w:ilvl w:val="0"/>
                <w:numId w:val="16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011 «Основные средства, сданные в аренду»;</w:t>
            </w:r>
          </w:p>
          <w:p w:rsidR="00F66C4C" w:rsidRPr="00F66C4C" w:rsidRDefault="00F66C4C" w:rsidP="00F66C4C">
            <w:pPr>
              <w:widowControl w:val="0"/>
              <w:numPr>
                <w:ilvl w:val="0"/>
                <w:numId w:val="16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01 «Основные средства»;</w:t>
            </w:r>
          </w:p>
          <w:p w:rsidR="00F66C4C" w:rsidRPr="00F66C4C" w:rsidRDefault="00F66C4C" w:rsidP="00F66C4C">
            <w:pPr>
              <w:widowControl w:val="0"/>
              <w:numPr>
                <w:ilvl w:val="0"/>
                <w:numId w:val="16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03 «Доходные вложения в материальные ценности»</w:t>
            </w:r>
          </w:p>
        </w:tc>
      </w:tr>
      <w:tr w:rsidR="00F66C4C" w:rsidRPr="0011204A"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если по условию договора лизинговое имущество учитывается на балансе лизингодателя, то начисление лизинговых платежей за отчётный период отражается в учёте лизингополучателя следующими проводками:</w:t>
            </w:r>
          </w:p>
          <w:p w:rsidR="00F66C4C" w:rsidRPr="00F66C4C" w:rsidRDefault="00F66C4C" w:rsidP="00F66C4C">
            <w:pPr>
              <w:widowControl w:val="0"/>
              <w:numPr>
                <w:ilvl w:val="0"/>
                <w:numId w:val="11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20, (26), (44) Кт сч. 76 субсчёт “Задолженность по лизинговым платежам”;</w:t>
            </w:r>
          </w:p>
          <w:p w:rsidR="00F66C4C" w:rsidRPr="00F66C4C" w:rsidRDefault="00F66C4C" w:rsidP="00F66C4C">
            <w:pPr>
              <w:widowControl w:val="0"/>
              <w:numPr>
                <w:ilvl w:val="0"/>
                <w:numId w:val="11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76 субсчёт “арендные обязательства” Кт сч. 76 субсчёт “Задолженность по лизинговым платежам”;</w:t>
            </w:r>
          </w:p>
          <w:p w:rsidR="00F66C4C" w:rsidRPr="00F66C4C" w:rsidRDefault="00F66C4C" w:rsidP="00F66C4C">
            <w:pPr>
              <w:widowControl w:val="0"/>
              <w:numPr>
                <w:ilvl w:val="0"/>
                <w:numId w:val="11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91 Кт сч. 76 субсчёт “Задолженность по лизинговым платежам”.</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Аудитор, должен убедиться, что если по условиям договора лизинга лизинговое имущество учитывается на балансе лизингодателя, то досрочная оплата лизинговых платежей отражается в учёте у лизингополучателя следующими проводками:</w:t>
            </w:r>
          </w:p>
          <w:p w:rsidR="00F66C4C" w:rsidRPr="00F66C4C" w:rsidRDefault="00F66C4C" w:rsidP="00F66C4C">
            <w:pPr>
              <w:widowControl w:val="0"/>
              <w:numPr>
                <w:ilvl w:val="0"/>
                <w:numId w:val="118"/>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97 «Расходы будущих периодов» Кт сч. 51 «Расчётные счета»</w:t>
            </w:r>
          </w:p>
          <w:p w:rsidR="00F66C4C" w:rsidRPr="00F66C4C" w:rsidRDefault="00F66C4C" w:rsidP="00F66C4C">
            <w:pPr>
              <w:widowControl w:val="0"/>
              <w:numPr>
                <w:ilvl w:val="0"/>
                <w:numId w:val="118"/>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97 Кт сч. 76 «Расчёты с разными дебиторами и кредиторами»</w:t>
            </w:r>
          </w:p>
          <w:p w:rsidR="00F66C4C" w:rsidRPr="00F66C4C" w:rsidRDefault="00F66C4C" w:rsidP="00F66C4C">
            <w:pPr>
              <w:widowControl w:val="0"/>
              <w:numPr>
                <w:ilvl w:val="0"/>
                <w:numId w:val="118"/>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76 Кт сч. 51</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Cs/>
                <w:sz w:val="20"/>
                <w:szCs w:val="24"/>
                <w:lang w:val="ru-RU" w:eastAsia="ru-RU"/>
              </w:rPr>
              <w:t>Аудитор, должен убедиться, что с</w:t>
            </w:r>
            <w:r w:rsidRPr="00F66C4C">
              <w:rPr>
                <w:rFonts w:ascii="Times New Roman" w:eastAsia="Times New Roman" w:hAnsi="Times New Roman" w:cs="Times New Roman"/>
                <w:b/>
                <w:color w:val="000000"/>
                <w:sz w:val="20"/>
                <w:szCs w:val="24"/>
                <w:lang w:val="ru-RU" w:eastAsia="ru-RU"/>
              </w:rPr>
              <w:t>умма причитающихся лизинговых платежей в учете записью</w:t>
            </w:r>
          </w:p>
          <w:p w:rsidR="00F66C4C" w:rsidRPr="00F66C4C" w:rsidRDefault="00F66C4C" w:rsidP="00F66C4C">
            <w:pPr>
              <w:widowControl w:val="0"/>
              <w:numPr>
                <w:ilvl w:val="0"/>
                <w:numId w:val="119"/>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Дт сч. 90      Кт сч. 62;</w:t>
            </w:r>
          </w:p>
          <w:p w:rsidR="00F66C4C" w:rsidRPr="00F66C4C" w:rsidRDefault="00F66C4C" w:rsidP="00F66C4C">
            <w:pPr>
              <w:widowControl w:val="0"/>
              <w:numPr>
                <w:ilvl w:val="0"/>
                <w:numId w:val="119"/>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Дт сч. 62      Кт сч. 90;</w:t>
            </w:r>
          </w:p>
          <w:p w:rsidR="00F66C4C" w:rsidRPr="00F66C4C" w:rsidRDefault="00F66C4C" w:rsidP="00F66C4C">
            <w:pPr>
              <w:widowControl w:val="0"/>
              <w:numPr>
                <w:ilvl w:val="0"/>
                <w:numId w:val="119"/>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Дт сч. 51      Кт сч. 62. </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lastRenderedPageBreak/>
              <w:t>Аудитор, должен убедиться, что текущие затраты лизингодателя по осуществлению лизинговой деятельности учитываются на счёте:</w:t>
            </w:r>
          </w:p>
          <w:p w:rsidR="00F66C4C" w:rsidRPr="00F66C4C" w:rsidRDefault="00F66C4C" w:rsidP="00F66C4C">
            <w:pPr>
              <w:widowControl w:val="0"/>
              <w:numPr>
                <w:ilvl w:val="0"/>
                <w:numId w:val="12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20 (26);</w:t>
            </w:r>
          </w:p>
          <w:p w:rsidR="00F66C4C" w:rsidRPr="00F66C4C" w:rsidRDefault="00F66C4C" w:rsidP="00F66C4C">
            <w:pPr>
              <w:widowControl w:val="0"/>
              <w:numPr>
                <w:ilvl w:val="0"/>
                <w:numId w:val="12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91;</w:t>
            </w:r>
          </w:p>
          <w:p w:rsidR="00F66C4C" w:rsidRPr="00F66C4C" w:rsidRDefault="00F66C4C" w:rsidP="00F66C4C">
            <w:pPr>
              <w:widowControl w:val="0"/>
              <w:numPr>
                <w:ilvl w:val="0"/>
                <w:numId w:val="12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08.</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Cs/>
                <w:sz w:val="20"/>
                <w:szCs w:val="24"/>
                <w:lang w:val="ru-RU" w:eastAsia="ru-RU"/>
              </w:rPr>
              <w:t>Аудитор, должен убедиться, что з</w:t>
            </w:r>
            <w:r w:rsidRPr="00F66C4C">
              <w:rPr>
                <w:rFonts w:ascii="Times New Roman" w:eastAsia="Times New Roman" w:hAnsi="Times New Roman" w:cs="Times New Roman"/>
                <w:b/>
                <w:color w:val="000000"/>
                <w:sz w:val="20"/>
                <w:szCs w:val="24"/>
                <w:lang w:val="ru-RU" w:eastAsia="ru-RU"/>
              </w:rPr>
              <w:t>адолженность по уплате лизинговых платежей отражается записью:</w:t>
            </w:r>
          </w:p>
          <w:p w:rsidR="00F66C4C" w:rsidRPr="00F66C4C" w:rsidRDefault="00F66C4C" w:rsidP="00F66C4C">
            <w:pPr>
              <w:widowControl w:val="0"/>
              <w:numPr>
                <w:ilvl w:val="0"/>
                <w:numId w:val="12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Дт сч. 76        Кт сч. 51;</w:t>
            </w:r>
          </w:p>
          <w:p w:rsidR="00F66C4C" w:rsidRPr="00F66C4C" w:rsidRDefault="00F66C4C" w:rsidP="00F66C4C">
            <w:pPr>
              <w:widowControl w:val="0"/>
              <w:numPr>
                <w:ilvl w:val="0"/>
                <w:numId w:val="12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Дт сч. 20        Кт сч. 76;</w:t>
            </w:r>
          </w:p>
          <w:p w:rsidR="00F66C4C" w:rsidRPr="00F66C4C" w:rsidRDefault="00F66C4C" w:rsidP="00F66C4C">
            <w:pPr>
              <w:widowControl w:val="0"/>
              <w:numPr>
                <w:ilvl w:val="0"/>
                <w:numId w:val="12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Дт сч. 51        Кт сч. 76;</w:t>
            </w:r>
          </w:p>
          <w:p w:rsidR="00F66C4C" w:rsidRPr="00F66C4C" w:rsidRDefault="00F66C4C" w:rsidP="00F66C4C">
            <w:pPr>
              <w:widowControl w:val="0"/>
              <w:numPr>
                <w:ilvl w:val="0"/>
                <w:numId w:val="121"/>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Дт сч. 76        Кт сч. 20 . </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Отражается лизингодателем сумма лизинговых платежей, факт возврата основных средств и прекращения их дальнейшего использования для лизинга. Укажите бухгалтерские проводки, которые аудитор признает верными:</w:t>
            </w:r>
          </w:p>
          <w:p w:rsidR="00F66C4C" w:rsidRPr="00F66C4C" w:rsidRDefault="00F66C4C" w:rsidP="00F66C4C">
            <w:pPr>
              <w:widowControl w:val="0"/>
              <w:numPr>
                <w:ilvl w:val="0"/>
                <w:numId w:val="11"/>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51  Кт сч. 91;</w:t>
            </w:r>
          </w:p>
          <w:p w:rsidR="00F66C4C" w:rsidRPr="00F66C4C" w:rsidRDefault="00F66C4C" w:rsidP="00F66C4C">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91  Кт сч.68;</w:t>
            </w:r>
          </w:p>
          <w:p w:rsidR="00F66C4C" w:rsidRPr="00F66C4C" w:rsidRDefault="00F66C4C" w:rsidP="00F66C4C">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51  Кт сч.62;</w:t>
            </w:r>
          </w:p>
          <w:p w:rsidR="00F66C4C" w:rsidRPr="00F66C4C" w:rsidRDefault="00F66C4C" w:rsidP="00F66C4C">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01  Кт сч 03;</w:t>
            </w:r>
          </w:p>
          <w:p w:rsidR="00F66C4C" w:rsidRPr="00F66C4C" w:rsidRDefault="00F66C4C" w:rsidP="00F66C4C">
            <w:pPr>
              <w:widowControl w:val="0"/>
              <w:numPr>
                <w:ilvl w:val="0"/>
                <w:numId w:val="11"/>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62  Кт сч 90;</w:t>
            </w:r>
          </w:p>
          <w:p w:rsidR="00F66C4C" w:rsidRPr="00F66C4C" w:rsidRDefault="00F66C4C" w:rsidP="00F66C4C">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90  Кт сч 68;</w:t>
            </w:r>
          </w:p>
          <w:p w:rsidR="00F66C4C" w:rsidRPr="00F66C4C" w:rsidRDefault="00F66C4C" w:rsidP="00F66C4C">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51  Кт сч 62;</w:t>
            </w:r>
          </w:p>
          <w:p w:rsidR="00F66C4C" w:rsidRPr="00F66C4C" w:rsidRDefault="00F66C4C" w:rsidP="00F66C4C">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01  Кт сч 03;</w:t>
            </w:r>
          </w:p>
          <w:p w:rsidR="00F66C4C" w:rsidRPr="00F66C4C" w:rsidRDefault="00F66C4C" w:rsidP="00F66C4C">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3)    Дт сч 51  Кт сч 91;</w:t>
            </w:r>
          </w:p>
          <w:p w:rsidR="00F66C4C" w:rsidRPr="00F66C4C" w:rsidRDefault="00F66C4C" w:rsidP="00F66C4C">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91  Кт сч 68; </w:t>
            </w:r>
          </w:p>
          <w:p w:rsidR="00F66C4C" w:rsidRPr="00F66C4C" w:rsidRDefault="00F66C4C" w:rsidP="00F66C4C">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51  Кт сч 68;</w:t>
            </w:r>
          </w:p>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Дт сч  001.</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Дату и регламент переоценки основных средств определяет:</w:t>
            </w:r>
          </w:p>
          <w:p w:rsidR="00F66C4C" w:rsidRPr="00F66C4C" w:rsidRDefault="00F66C4C" w:rsidP="00F66C4C">
            <w:pPr>
              <w:widowControl w:val="0"/>
              <w:numPr>
                <w:ilvl w:val="0"/>
                <w:numId w:val="17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Правительство РФ и экономический субъект;</w:t>
            </w:r>
          </w:p>
          <w:p w:rsidR="00F66C4C" w:rsidRPr="00F66C4C" w:rsidRDefault="00F66C4C" w:rsidP="00F66C4C">
            <w:pPr>
              <w:widowControl w:val="0"/>
              <w:numPr>
                <w:ilvl w:val="0"/>
                <w:numId w:val="17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экономический субъект;</w:t>
            </w:r>
          </w:p>
          <w:p w:rsidR="00F66C4C" w:rsidRPr="00F66C4C" w:rsidRDefault="00F66C4C" w:rsidP="00F66C4C">
            <w:pPr>
              <w:widowControl w:val="0"/>
              <w:numPr>
                <w:ilvl w:val="0"/>
                <w:numId w:val="17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Правительство РФ</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Организация впервые осуществила переоценку объектов основных средств. Какие бухгалтерские записи аудитор признает верными при отражении в учёте результатов переоценки в случае уценки таких объектов основных средств:</w:t>
            </w:r>
          </w:p>
          <w:p w:rsidR="00F66C4C" w:rsidRPr="00F66C4C" w:rsidRDefault="00F66C4C" w:rsidP="00F66C4C">
            <w:pPr>
              <w:widowControl w:val="0"/>
              <w:numPr>
                <w:ilvl w:val="0"/>
                <w:numId w:val="122"/>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83  Кт сч. 01, </w:t>
            </w:r>
            <w:r w:rsidRPr="00F66C4C">
              <w:rPr>
                <w:rFonts w:ascii="Times New Roman" w:eastAsia="Times New Roman" w:hAnsi="Times New Roman" w:cs="Times New Roman"/>
                <w:bCs/>
                <w:sz w:val="20"/>
                <w:szCs w:val="20"/>
                <w:lang w:val="ru-RU" w:eastAsia="ru-RU"/>
              </w:rPr>
              <w:tab/>
              <w:t>Дт сч. 02  Кт сч.91;</w:t>
            </w:r>
          </w:p>
          <w:p w:rsidR="00F66C4C" w:rsidRPr="00F66C4C" w:rsidRDefault="00F66C4C" w:rsidP="00F66C4C">
            <w:pPr>
              <w:widowControl w:val="0"/>
              <w:numPr>
                <w:ilvl w:val="0"/>
                <w:numId w:val="122"/>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91  Кт сч.01, </w:t>
            </w:r>
            <w:r w:rsidRPr="00F66C4C">
              <w:rPr>
                <w:rFonts w:ascii="Times New Roman" w:eastAsia="Times New Roman" w:hAnsi="Times New Roman" w:cs="Times New Roman"/>
                <w:bCs/>
                <w:sz w:val="20"/>
                <w:szCs w:val="20"/>
                <w:lang w:val="ru-RU" w:eastAsia="ru-RU"/>
              </w:rPr>
              <w:tab/>
              <w:t>Дт сч. 02  Кт сч.91;</w:t>
            </w:r>
          </w:p>
          <w:p w:rsidR="00F66C4C" w:rsidRPr="00F66C4C" w:rsidRDefault="00F66C4C" w:rsidP="00F66C4C">
            <w:pPr>
              <w:widowControl w:val="0"/>
              <w:numPr>
                <w:ilvl w:val="0"/>
                <w:numId w:val="122"/>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84  Кт сч.01, </w:t>
            </w:r>
            <w:r w:rsidRPr="00F66C4C">
              <w:rPr>
                <w:rFonts w:ascii="Times New Roman" w:eastAsia="Times New Roman" w:hAnsi="Times New Roman" w:cs="Times New Roman"/>
                <w:bCs/>
                <w:sz w:val="20"/>
                <w:szCs w:val="20"/>
                <w:lang w:val="ru-RU" w:eastAsia="ru-RU"/>
              </w:rPr>
              <w:tab/>
              <w:t>Дт сч. 02  Кт сч.84.</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Cs/>
                <w:sz w:val="20"/>
                <w:szCs w:val="24"/>
                <w:lang w:val="ru-RU" w:eastAsia="ru-RU"/>
              </w:rPr>
              <w:t>Аудитор, должен убедиться, что с</w:t>
            </w:r>
            <w:r w:rsidRPr="00F66C4C">
              <w:rPr>
                <w:rFonts w:ascii="Times New Roman" w:eastAsia="Times New Roman" w:hAnsi="Times New Roman" w:cs="Times New Roman"/>
                <w:b/>
                <w:color w:val="000000"/>
                <w:sz w:val="20"/>
                <w:szCs w:val="24"/>
                <w:lang w:val="ru-RU" w:eastAsia="ru-RU"/>
              </w:rPr>
              <w:t xml:space="preserve">умма дооценки объектов основных средств в результате переоценки относится </w:t>
            </w:r>
            <w:proofErr w:type="gramStart"/>
            <w:r w:rsidRPr="00F66C4C">
              <w:rPr>
                <w:rFonts w:ascii="Times New Roman" w:eastAsia="Times New Roman" w:hAnsi="Times New Roman" w:cs="Times New Roman"/>
                <w:b/>
                <w:color w:val="000000"/>
                <w:sz w:val="20"/>
                <w:szCs w:val="24"/>
                <w:lang w:val="ru-RU" w:eastAsia="ru-RU"/>
              </w:rPr>
              <w:t>на</w:t>
            </w:r>
            <w:proofErr w:type="gramEnd"/>
            <w:r w:rsidRPr="00F66C4C">
              <w:rPr>
                <w:rFonts w:ascii="Times New Roman" w:eastAsia="Times New Roman" w:hAnsi="Times New Roman" w:cs="Times New Roman"/>
                <w:b/>
                <w:color w:val="000000"/>
                <w:sz w:val="20"/>
                <w:szCs w:val="24"/>
                <w:lang w:val="ru-RU" w:eastAsia="ru-RU"/>
              </w:rPr>
              <w:t>:</w:t>
            </w:r>
          </w:p>
          <w:p w:rsidR="00F66C4C" w:rsidRPr="00F66C4C" w:rsidRDefault="00F66C4C" w:rsidP="00F66C4C">
            <w:pPr>
              <w:widowControl w:val="0"/>
              <w:numPr>
                <w:ilvl w:val="0"/>
                <w:numId w:val="12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резервный капитал;</w:t>
            </w:r>
          </w:p>
          <w:p w:rsidR="00F66C4C" w:rsidRPr="00F66C4C" w:rsidRDefault="00F66C4C" w:rsidP="00F66C4C">
            <w:pPr>
              <w:widowControl w:val="0"/>
              <w:numPr>
                <w:ilvl w:val="0"/>
                <w:numId w:val="12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добавочный капитал;</w:t>
            </w:r>
          </w:p>
          <w:p w:rsidR="00F66C4C" w:rsidRPr="00F66C4C" w:rsidRDefault="00F66C4C" w:rsidP="00F66C4C">
            <w:pPr>
              <w:widowControl w:val="0"/>
              <w:numPr>
                <w:ilvl w:val="0"/>
                <w:numId w:val="12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уставный капитал;</w:t>
            </w:r>
          </w:p>
          <w:p w:rsidR="00F66C4C" w:rsidRPr="00F66C4C" w:rsidRDefault="00F66C4C" w:rsidP="00F66C4C">
            <w:pPr>
              <w:widowControl w:val="0"/>
              <w:numPr>
                <w:ilvl w:val="0"/>
                <w:numId w:val="12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нераспределенную прибыль;</w:t>
            </w:r>
          </w:p>
          <w:p w:rsidR="00F66C4C" w:rsidRPr="00F66C4C" w:rsidRDefault="00F66C4C" w:rsidP="00F66C4C">
            <w:pPr>
              <w:widowControl w:val="0"/>
              <w:numPr>
                <w:ilvl w:val="0"/>
                <w:numId w:val="123"/>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прочие доходы.</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Произведена дооценка стоимости основных средств непроизводственного значения. Какие записи аудитор признает верными:</w:t>
            </w:r>
          </w:p>
          <w:p w:rsidR="00F66C4C" w:rsidRPr="00F66C4C" w:rsidRDefault="00F66C4C" w:rsidP="00F66C4C">
            <w:pPr>
              <w:widowControl w:val="0"/>
              <w:numPr>
                <w:ilvl w:val="0"/>
                <w:numId w:val="124"/>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01   Кт сч. 84;</w:t>
            </w:r>
          </w:p>
          <w:p w:rsidR="00F66C4C" w:rsidRPr="00F66C4C" w:rsidRDefault="00F66C4C" w:rsidP="00F66C4C">
            <w:pPr>
              <w:widowControl w:val="0"/>
              <w:numPr>
                <w:ilvl w:val="0"/>
                <w:numId w:val="124"/>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 01   Кт сч. 86;</w:t>
            </w:r>
          </w:p>
          <w:p w:rsidR="00F66C4C" w:rsidRPr="00F66C4C" w:rsidRDefault="00F66C4C" w:rsidP="00F66C4C">
            <w:pPr>
              <w:widowControl w:val="0"/>
              <w:numPr>
                <w:ilvl w:val="0"/>
                <w:numId w:val="124"/>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сч.01   Кт сч. 83.</w:t>
            </w:r>
          </w:p>
        </w:tc>
      </w:tr>
      <w:tr w:rsidR="00F66C4C" w:rsidRPr="00F66C4C" w:rsidTr="00F430B9">
        <w:tc>
          <w:tcPr>
            <w:tcW w:w="10065" w:type="dxa"/>
            <w:gridSpan w:val="3"/>
          </w:tcPr>
          <w:p w:rsidR="00F66C4C" w:rsidRPr="00F66C4C" w:rsidRDefault="00F66C4C" w:rsidP="00F66C4C">
            <w:pPr>
              <w:spacing w:after="0" w:line="240" w:lineRule="auto"/>
              <w:ind w:left="283"/>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Какое записи по отражениию увеличения первоначальной стоимости объектов основных средств производственного назначения в результате переоценки аудитор признает верными?</w:t>
            </w:r>
          </w:p>
          <w:p w:rsidR="00F66C4C" w:rsidRPr="00F66C4C" w:rsidRDefault="00F66C4C" w:rsidP="00F66C4C">
            <w:pPr>
              <w:widowControl w:val="0"/>
              <w:numPr>
                <w:ilvl w:val="0"/>
                <w:numId w:val="125"/>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    Кт сч. 91;</w:t>
            </w:r>
          </w:p>
          <w:p w:rsidR="00F66C4C" w:rsidRPr="00F66C4C" w:rsidRDefault="00F66C4C" w:rsidP="00F66C4C">
            <w:pPr>
              <w:widowControl w:val="0"/>
              <w:numPr>
                <w:ilvl w:val="0"/>
                <w:numId w:val="125"/>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03    Кт сч. 83;</w:t>
            </w:r>
          </w:p>
          <w:p w:rsidR="00F66C4C" w:rsidRPr="00F66C4C" w:rsidRDefault="00F66C4C" w:rsidP="00F66C4C">
            <w:pPr>
              <w:widowControl w:val="0"/>
              <w:numPr>
                <w:ilvl w:val="0"/>
                <w:numId w:val="125"/>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    Кт сч. 83;</w:t>
            </w:r>
          </w:p>
          <w:p w:rsidR="00F66C4C" w:rsidRPr="00F66C4C" w:rsidRDefault="00F66C4C" w:rsidP="00F66C4C">
            <w:pPr>
              <w:widowControl w:val="0"/>
              <w:numPr>
                <w:ilvl w:val="0"/>
                <w:numId w:val="125"/>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08    Кт сч. 83.</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уценка стоимости объектов основных средств по результатам переоценки отражается проводкой:</w:t>
            </w:r>
          </w:p>
          <w:p w:rsidR="00F66C4C" w:rsidRPr="00F66C4C" w:rsidRDefault="00F66C4C" w:rsidP="00F66C4C">
            <w:pPr>
              <w:widowControl w:val="0"/>
              <w:numPr>
                <w:ilvl w:val="0"/>
                <w:numId w:val="12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83   Кт сч. 08 и</w:t>
            </w:r>
          </w:p>
          <w:p w:rsidR="00F66C4C" w:rsidRPr="00F66C4C" w:rsidRDefault="00F66C4C" w:rsidP="00F66C4C">
            <w:pPr>
              <w:widowControl w:val="0"/>
              <w:numPr>
                <w:ilvl w:val="0"/>
                <w:numId w:val="12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сч.08    Кт сч. 01;</w:t>
            </w:r>
          </w:p>
          <w:p w:rsidR="00F66C4C" w:rsidRPr="00F66C4C" w:rsidRDefault="00F66C4C" w:rsidP="00F66C4C">
            <w:pPr>
              <w:widowControl w:val="0"/>
              <w:numPr>
                <w:ilvl w:val="0"/>
                <w:numId w:val="12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84   Кт сч. 01;</w:t>
            </w:r>
          </w:p>
          <w:p w:rsidR="00F66C4C" w:rsidRPr="00F66C4C" w:rsidRDefault="00F66C4C" w:rsidP="00F66C4C">
            <w:pPr>
              <w:widowControl w:val="0"/>
              <w:numPr>
                <w:ilvl w:val="0"/>
                <w:numId w:val="126"/>
              </w:numPr>
              <w:spacing w:after="0" w:line="240" w:lineRule="auto"/>
              <w:jc w:val="both"/>
              <w:rPr>
                <w:rFonts w:ascii="Times New Roman" w:eastAsia="Calibri" w:hAnsi="Times New Roman" w:cs="Times New Roman"/>
                <w:b/>
                <w:sz w:val="24"/>
                <w:szCs w:val="24"/>
                <w:lang w:val="ru-RU" w:eastAsia="ru-RU"/>
              </w:rPr>
            </w:pPr>
            <w:r w:rsidRPr="00F66C4C">
              <w:rPr>
                <w:rFonts w:ascii="Times New Roman" w:eastAsia="Calibri" w:hAnsi="Times New Roman" w:cs="Times New Roman"/>
                <w:bCs/>
                <w:sz w:val="24"/>
                <w:szCs w:val="24"/>
                <w:lang w:val="ru-RU" w:eastAsia="ru-RU"/>
              </w:rPr>
              <w:t>Дт сч. 83   Кт сч. 01.</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с</w:t>
            </w:r>
            <w:r w:rsidRPr="00F66C4C">
              <w:rPr>
                <w:rFonts w:ascii="Times New Roman" w:eastAsia="Calibri" w:hAnsi="Times New Roman" w:cs="Times New Roman"/>
                <w:sz w:val="24"/>
                <w:szCs w:val="24"/>
                <w:lang w:val="ru-RU" w:eastAsia="ru-RU"/>
              </w:rPr>
              <w:t>писание недостач ценностей, выявленных инвентаризацией объекта строительства, отражается в учете записью:</w:t>
            </w:r>
          </w:p>
          <w:p w:rsidR="00F66C4C" w:rsidRPr="00F66C4C" w:rsidRDefault="00F66C4C" w:rsidP="00F66C4C">
            <w:pPr>
              <w:widowControl w:val="0"/>
              <w:numPr>
                <w:ilvl w:val="1"/>
                <w:numId w:val="1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Д-т сч. 94 К-т сч.08 </w:t>
            </w:r>
          </w:p>
          <w:p w:rsidR="00F66C4C" w:rsidRPr="00F66C4C" w:rsidRDefault="00F66C4C" w:rsidP="00F66C4C">
            <w:pPr>
              <w:widowControl w:val="0"/>
              <w:numPr>
                <w:ilvl w:val="1"/>
                <w:numId w:val="1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Д-т сч. 94 К-т сч.07 </w:t>
            </w:r>
          </w:p>
          <w:p w:rsidR="00F66C4C" w:rsidRPr="00F66C4C" w:rsidRDefault="00F66C4C" w:rsidP="00F66C4C">
            <w:pPr>
              <w:widowControl w:val="0"/>
              <w:numPr>
                <w:ilvl w:val="1"/>
                <w:numId w:val="1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 xml:space="preserve">Д-т сч. 94 К-т сч.10 </w:t>
            </w:r>
          </w:p>
        </w:tc>
      </w:tr>
      <w:tr w:rsidR="00F66C4C" w:rsidRPr="00F66C4C" w:rsidTr="00F430B9">
        <w:tc>
          <w:tcPr>
            <w:tcW w:w="10065" w:type="dxa"/>
            <w:gridSpan w:val="3"/>
          </w:tcPr>
          <w:p w:rsidR="00F66C4C" w:rsidRPr="00F66C4C" w:rsidRDefault="00F66C4C" w:rsidP="00F66C4C">
            <w:pPr>
              <w:spacing w:after="0" w:line="240" w:lineRule="auto"/>
              <w:ind w:left="283" w:hanging="3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lastRenderedPageBreak/>
              <w:t>При подготовке соответствующих документов для проведения переоценки основных средств было зафиксировано, что физическое состояние одного из объектов не соответствует сумме амортизации по этому объекту, отраженной на счетах бухгалтерского учета. Надлежит ли бухгалтеру в этом случае произвести записи на счетах бухгалтерского учета по приведению суммы начисленной амортизации в соответствие физическому состоянию объекта основных средств?</w:t>
            </w:r>
          </w:p>
          <w:p w:rsidR="00F66C4C" w:rsidRPr="00F66C4C" w:rsidRDefault="00F66C4C" w:rsidP="00F66C4C">
            <w:pPr>
              <w:widowControl w:val="0"/>
              <w:numPr>
                <w:ilvl w:val="0"/>
                <w:numId w:val="127"/>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да; </w:t>
            </w:r>
          </w:p>
          <w:p w:rsidR="00F66C4C" w:rsidRPr="00F66C4C" w:rsidRDefault="00F66C4C" w:rsidP="00F66C4C">
            <w:pPr>
              <w:widowControl w:val="0"/>
              <w:numPr>
                <w:ilvl w:val="0"/>
                <w:numId w:val="127"/>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нет;</w:t>
            </w:r>
          </w:p>
          <w:p w:rsidR="00F66C4C" w:rsidRPr="00F66C4C" w:rsidRDefault="00F66C4C" w:rsidP="00F66C4C">
            <w:pPr>
              <w:widowControl w:val="0"/>
              <w:numPr>
                <w:ilvl w:val="0"/>
                <w:numId w:val="127"/>
              </w:numPr>
              <w:spacing w:after="0" w:line="240" w:lineRule="auto"/>
              <w:jc w:val="both"/>
              <w:rPr>
                <w:rFonts w:ascii="Times New Roman" w:eastAsia="Calibri" w:hAnsi="Times New Roman" w:cs="Times New Roman"/>
                <w:b/>
                <w:sz w:val="24"/>
                <w:szCs w:val="24"/>
                <w:lang w:val="ru-RU" w:eastAsia="ru-RU"/>
              </w:rPr>
            </w:pPr>
            <w:r w:rsidRPr="00F66C4C">
              <w:rPr>
                <w:rFonts w:ascii="Times New Roman" w:eastAsia="Calibri" w:hAnsi="Times New Roman" w:cs="Times New Roman"/>
                <w:snapToGrid w:val="0"/>
                <w:sz w:val="24"/>
                <w:szCs w:val="24"/>
                <w:lang w:val="ru-RU" w:eastAsia="ru-RU"/>
              </w:rPr>
              <w:t>по усмотрению организации.</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 xml:space="preserve"> </w:t>
            </w:r>
            <w:r w:rsidRPr="00F66C4C">
              <w:rPr>
                <w:rFonts w:ascii="Times New Roman" w:eastAsia="Times New Roman" w:hAnsi="Times New Roman" w:cs="Times New Roman"/>
                <w:bCs/>
                <w:sz w:val="20"/>
                <w:szCs w:val="24"/>
                <w:lang w:val="ru-RU" w:eastAsia="ru-RU"/>
              </w:rPr>
              <w:t>Аудитор, должен убедиться, что п</w:t>
            </w:r>
            <w:r w:rsidRPr="00F66C4C">
              <w:rPr>
                <w:rFonts w:ascii="Times New Roman" w:eastAsia="Times New Roman" w:hAnsi="Times New Roman" w:cs="Times New Roman"/>
                <w:b/>
                <w:color w:val="000000"/>
                <w:sz w:val="20"/>
                <w:szCs w:val="24"/>
                <w:lang w:val="ru-RU" w:eastAsia="ru-RU"/>
              </w:rPr>
              <w:t>ри выбытии объектов основных средств сумма их дооценки переносится с добавочного капитала организации на:</w:t>
            </w:r>
          </w:p>
          <w:p w:rsidR="00F66C4C" w:rsidRPr="00F66C4C" w:rsidRDefault="00F66C4C" w:rsidP="00F66C4C">
            <w:pPr>
              <w:widowControl w:val="0"/>
              <w:numPr>
                <w:ilvl w:val="0"/>
                <w:numId w:val="12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резервный капитал;</w:t>
            </w:r>
          </w:p>
          <w:p w:rsidR="00F66C4C" w:rsidRPr="00F66C4C" w:rsidRDefault="00F66C4C" w:rsidP="00F66C4C">
            <w:pPr>
              <w:widowControl w:val="0"/>
              <w:numPr>
                <w:ilvl w:val="0"/>
                <w:numId w:val="12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уставный капитал;</w:t>
            </w:r>
          </w:p>
          <w:p w:rsidR="00F66C4C" w:rsidRPr="00F66C4C" w:rsidRDefault="00F66C4C" w:rsidP="00F66C4C">
            <w:pPr>
              <w:widowControl w:val="0"/>
              <w:numPr>
                <w:ilvl w:val="0"/>
                <w:numId w:val="12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нераспределенную прибыль;</w:t>
            </w:r>
          </w:p>
          <w:p w:rsidR="00F66C4C" w:rsidRPr="00F66C4C" w:rsidRDefault="00F66C4C" w:rsidP="00F66C4C">
            <w:pPr>
              <w:widowControl w:val="0"/>
              <w:numPr>
                <w:ilvl w:val="0"/>
                <w:numId w:val="128"/>
              </w:numPr>
              <w:spacing w:after="0" w:line="240" w:lineRule="auto"/>
              <w:jc w:val="both"/>
              <w:rPr>
                <w:rFonts w:ascii="Times New Roman" w:eastAsia="Times New Roman" w:hAnsi="Times New Roman" w:cs="Times New Roman"/>
                <w:b/>
                <w:color w:val="000000"/>
                <w:sz w:val="20"/>
                <w:szCs w:val="24"/>
                <w:lang w:val="ru-RU" w:eastAsia="ru-RU"/>
              </w:rPr>
            </w:pPr>
            <w:r w:rsidRPr="00F66C4C">
              <w:rPr>
                <w:rFonts w:ascii="Times New Roman" w:eastAsia="Times New Roman" w:hAnsi="Times New Roman" w:cs="Times New Roman"/>
                <w:b/>
                <w:color w:val="000000"/>
                <w:sz w:val="20"/>
                <w:szCs w:val="24"/>
                <w:lang w:val="ru-RU" w:eastAsia="ru-RU"/>
              </w:rPr>
              <w:t>прочие доходы.</w:t>
            </w:r>
          </w:p>
        </w:tc>
      </w:tr>
      <w:tr w:rsidR="00F66C4C" w:rsidRPr="0011204A" w:rsidTr="00F430B9">
        <w:tc>
          <w:tcPr>
            <w:tcW w:w="10065" w:type="dxa"/>
            <w:gridSpan w:val="3"/>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инвентаризация основных средств должна осуществляться:</w:t>
            </w:r>
          </w:p>
          <w:p w:rsidR="00F66C4C" w:rsidRPr="00F66C4C" w:rsidRDefault="00F66C4C" w:rsidP="00F66C4C">
            <w:pPr>
              <w:widowControl w:val="0"/>
              <w:numPr>
                <w:ilvl w:val="0"/>
                <w:numId w:val="129"/>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не реже 1 раза в год;</w:t>
            </w:r>
          </w:p>
          <w:p w:rsidR="00F66C4C" w:rsidRPr="00F66C4C" w:rsidRDefault="00F66C4C" w:rsidP="00F66C4C">
            <w:pPr>
              <w:widowControl w:val="0"/>
              <w:numPr>
                <w:ilvl w:val="0"/>
                <w:numId w:val="12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не реже 1 раза в 3 года;</w:t>
            </w:r>
          </w:p>
          <w:p w:rsidR="00F66C4C" w:rsidRPr="00F66C4C" w:rsidRDefault="00F66C4C" w:rsidP="00F66C4C">
            <w:pPr>
              <w:widowControl w:val="0"/>
              <w:numPr>
                <w:ilvl w:val="0"/>
                <w:numId w:val="12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не реже 1 раза в 5 лет.</w:t>
            </w:r>
          </w:p>
        </w:tc>
      </w:tr>
      <w:tr w:rsidR="00F66C4C" w:rsidRPr="00F66C4C" w:rsidTr="00F430B9">
        <w:tc>
          <w:tcPr>
            <w:tcW w:w="10065" w:type="dxa"/>
            <w:gridSpan w:val="3"/>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Какой записью на счетах отражают излишки (неучтенные) основных средств, выявленные при инвентаризации?</w:t>
            </w:r>
          </w:p>
          <w:p w:rsidR="00F66C4C" w:rsidRPr="00F66C4C" w:rsidRDefault="00F66C4C" w:rsidP="00F66C4C">
            <w:pPr>
              <w:widowControl w:val="0"/>
              <w:numPr>
                <w:ilvl w:val="0"/>
                <w:numId w:val="130"/>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    Кт сч. 80;</w:t>
            </w:r>
          </w:p>
          <w:p w:rsidR="00F66C4C" w:rsidRPr="00F66C4C" w:rsidRDefault="00F66C4C" w:rsidP="00F66C4C">
            <w:pPr>
              <w:widowControl w:val="0"/>
              <w:numPr>
                <w:ilvl w:val="0"/>
                <w:numId w:val="130"/>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    Кт сч. 83;</w:t>
            </w:r>
          </w:p>
          <w:p w:rsidR="00F66C4C" w:rsidRPr="00F66C4C" w:rsidRDefault="00F66C4C" w:rsidP="00F66C4C">
            <w:pPr>
              <w:widowControl w:val="0"/>
              <w:numPr>
                <w:ilvl w:val="0"/>
                <w:numId w:val="130"/>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    Кт сч. 82</w:t>
            </w:r>
          </w:p>
          <w:p w:rsidR="00F66C4C" w:rsidRPr="00F66C4C" w:rsidRDefault="00F66C4C" w:rsidP="00F66C4C">
            <w:pPr>
              <w:widowControl w:val="0"/>
              <w:numPr>
                <w:ilvl w:val="0"/>
                <w:numId w:val="130"/>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01    Кт сч. 91.</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ind w:left="175"/>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Какая составляется бухгалтерская проводка на остаточную стоимость недостающих объектов у персонала организации, выявленных при инвентаризации?</w:t>
            </w:r>
          </w:p>
          <w:p w:rsidR="00F66C4C" w:rsidRPr="00F66C4C" w:rsidRDefault="00F66C4C" w:rsidP="00F66C4C">
            <w:pPr>
              <w:widowControl w:val="0"/>
              <w:numPr>
                <w:ilvl w:val="0"/>
                <w:numId w:val="131"/>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94     Кт сч. 01;</w:t>
            </w:r>
          </w:p>
          <w:p w:rsidR="00F66C4C" w:rsidRPr="00F66C4C" w:rsidRDefault="00F66C4C" w:rsidP="00F66C4C">
            <w:pPr>
              <w:widowControl w:val="0"/>
              <w:numPr>
                <w:ilvl w:val="0"/>
                <w:numId w:val="131"/>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02     Кт сч. 91;</w:t>
            </w:r>
          </w:p>
          <w:p w:rsidR="00F66C4C" w:rsidRPr="00F66C4C" w:rsidRDefault="00F66C4C" w:rsidP="00F66C4C">
            <w:pPr>
              <w:widowControl w:val="0"/>
              <w:numPr>
                <w:ilvl w:val="0"/>
                <w:numId w:val="131"/>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91-3  Кт сч. 91;</w:t>
            </w:r>
          </w:p>
          <w:p w:rsidR="00F66C4C" w:rsidRPr="00F66C4C" w:rsidRDefault="00F66C4C" w:rsidP="00F66C4C">
            <w:pPr>
              <w:widowControl w:val="0"/>
              <w:numPr>
                <w:ilvl w:val="0"/>
                <w:numId w:val="131"/>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сч. 73      Кт сч. 91.</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Организация, являющаяся юридическим лицом по законодательству РФ, имеет филиал, выделенный на отдельный баланс и расположенный за пределами территории РФ. Основные средства, приобретённые организацией за иностранную валюту по месту нахождения филиала и числящиеся на балансе филиала, отражаются в бухгалтерской отчётности организации в оценке, выраженной:</w:t>
            </w:r>
          </w:p>
          <w:p w:rsidR="00F66C4C" w:rsidRPr="00F66C4C" w:rsidRDefault="00F66C4C" w:rsidP="00F66C4C">
            <w:pPr>
              <w:widowControl w:val="0"/>
              <w:numPr>
                <w:ilvl w:val="0"/>
                <w:numId w:val="132"/>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в рублях по курсу ЦБ РФ на дату принятия к учёту объектов основных средств;</w:t>
            </w:r>
          </w:p>
          <w:p w:rsidR="00F66C4C" w:rsidRPr="00F66C4C" w:rsidRDefault="00F66C4C" w:rsidP="00F66C4C">
            <w:pPr>
              <w:widowControl w:val="0"/>
              <w:numPr>
                <w:ilvl w:val="0"/>
                <w:numId w:val="132"/>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в рублях по курсу ЦБ РФ на дату составления бухгалтерской отчётности;</w:t>
            </w:r>
          </w:p>
          <w:p w:rsidR="00F66C4C" w:rsidRPr="00F66C4C" w:rsidRDefault="00F66C4C" w:rsidP="00F66C4C">
            <w:pPr>
              <w:widowControl w:val="0"/>
              <w:numPr>
                <w:ilvl w:val="0"/>
                <w:numId w:val="132"/>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активы и обязательства, выраженные в иностранной валюте и числящиеся на балансе филиала, в бухгалтерской отчётности организации не отражаются.</w:t>
            </w:r>
          </w:p>
        </w:tc>
      </w:tr>
      <w:tr w:rsidR="00F66C4C" w:rsidRPr="0011204A"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Аудитор, должен иметь в виду, что в  бухгалтерской отчётности организации подлежит обязательному раскрытию следующая информация об основных средствах:</w:t>
            </w:r>
          </w:p>
          <w:p w:rsidR="00F66C4C" w:rsidRPr="00F66C4C" w:rsidRDefault="00F66C4C" w:rsidP="00F66C4C">
            <w:pPr>
              <w:widowControl w:val="0"/>
              <w:numPr>
                <w:ilvl w:val="0"/>
                <w:numId w:val="133"/>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о первоначальной стоимости основных средств и начисленной по ним амортизации на начало и конец отчётного года;</w:t>
            </w:r>
          </w:p>
          <w:p w:rsidR="00F66C4C" w:rsidRPr="00F66C4C" w:rsidRDefault="00F66C4C" w:rsidP="00F66C4C">
            <w:pPr>
              <w:widowControl w:val="0"/>
              <w:numPr>
                <w:ilvl w:val="0"/>
                <w:numId w:val="133"/>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о доле основных средств, непосредственно участвующих в производстве продукции;</w:t>
            </w:r>
          </w:p>
          <w:p w:rsidR="00F66C4C" w:rsidRPr="00F66C4C" w:rsidRDefault="00F66C4C" w:rsidP="00F66C4C">
            <w:pPr>
              <w:widowControl w:val="0"/>
              <w:numPr>
                <w:ilvl w:val="0"/>
                <w:numId w:val="133"/>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о способах оценки основных средств, полученных безвозмездно.</w:t>
            </w:r>
          </w:p>
        </w:tc>
      </w:tr>
      <w:tr w:rsidR="00F66C4C" w:rsidRPr="00F66C4C" w:rsidTr="00F430B9">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Укажите правильную бухгалтерскую запись по оприходованию приобретенных основных средств:</w:t>
            </w:r>
          </w:p>
          <w:p w:rsidR="00F66C4C" w:rsidRPr="00F66C4C" w:rsidRDefault="00F66C4C" w:rsidP="00F66C4C">
            <w:pPr>
              <w:widowControl w:val="0"/>
              <w:numPr>
                <w:ilvl w:val="1"/>
                <w:numId w:val="1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08 К-т сч.60</w:t>
            </w:r>
          </w:p>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Д-т сч. 01 К-т сч.08</w:t>
            </w:r>
          </w:p>
          <w:p w:rsidR="00F66C4C" w:rsidRPr="00F66C4C" w:rsidRDefault="00F66C4C" w:rsidP="00F66C4C">
            <w:pPr>
              <w:widowControl w:val="0"/>
              <w:numPr>
                <w:ilvl w:val="1"/>
                <w:numId w:val="1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01 К-т сч.60</w:t>
            </w:r>
          </w:p>
          <w:p w:rsidR="00F66C4C" w:rsidRPr="00F66C4C" w:rsidRDefault="00F66C4C" w:rsidP="00F66C4C">
            <w:pPr>
              <w:widowControl w:val="0"/>
              <w:numPr>
                <w:ilvl w:val="1"/>
                <w:numId w:val="1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01 К-т сч.51</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п</w:t>
            </w:r>
            <w:r w:rsidRPr="00F66C4C">
              <w:rPr>
                <w:rFonts w:ascii="Times New Roman" w:eastAsia="Calibri" w:hAnsi="Times New Roman" w:cs="Times New Roman"/>
                <w:sz w:val="24"/>
                <w:szCs w:val="24"/>
                <w:lang w:val="ru-RU" w:eastAsia="ru-RU"/>
              </w:rPr>
              <w:t>ринятие к бухгалтерскому учету объекта основных средств, поступившего в счет целевого финансирования, отражается:</w:t>
            </w:r>
          </w:p>
          <w:p w:rsidR="00F66C4C" w:rsidRPr="00F66C4C" w:rsidRDefault="00F66C4C" w:rsidP="00F66C4C">
            <w:pPr>
              <w:widowControl w:val="0"/>
              <w:numPr>
                <w:ilvl w:val="0"/>
                <w:numId w:val="13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08 К-т сч.98</w:t>
            </w:r>
          </w:p>
          <w:p w:rsidR="00F66C4C" w:rsidRPr="00F66C4C" w:rsidRDefault="00F66C4C" w:rsidP="00F66C4C">
            <w:pPr>
              <w:spacing w:after="0" w:line="240" w:lineRule="auto"/>
              <w:ind w:left="357"/>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01 К-т сч.08</w:t>
            </w:r>
          </w:p>
          <w:p w:rsidR="00F66C4C" w:rsidRPr="00F66C4C" w:rsidRDefault="00F66C4C" w:rsidP="00F66C4C">
            <w:pPr>
              <w:widowControl w:val="0"/>
              <w:numPr>
                <w:ilvl w:val="0"/>
                <w:numId w:val="13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08 К-т сч.96</w:t>
            </w:r>
          </w:p>
          <w:p w:rsidR="00F66C4C" w:rsidRPr="00F66C4C" w:rsidRDefault="00F66C4C" w:rsidP="00F66C4C">
            <w:pPr>
              <w:spacing w:after="0" w:line="240" w:lineRule="auto"/>
              <w:ind w:left="357"/>
              <w:rPr>
                <w:rFonts w:ascii="Times New Roman" w:eastAsia="Times New Roman" w:hAnsi="Times New Roman" w:cs="Times New Roman"/>
                <w:sz w:val="20"/>
                <w:szCs w:val="20"/>
                <w:lang w:val="ru-RU" w:eastAsia="ru-RU"/>
              </w:rPr>
            </w:pPr>
            <w:r w:rsidRPr="00F66C4C">
              <w:rPr>
                <w:rFonts w:ascii="Times New Roman" w:eastAsia="Times New Roman" w:hAnsi="Times New Roman" w:cs="Times New Roman"/>
                <w:sz w:val="20"/>
                <w:szCs w:val="20"/>
                <w:lang w:val="ru-RU" w:eastAsia="ru-RU"/>
              </w:rPr>
              <w:t>Д-т сч. 01 К-т сч.08</w:t>
            </w:r>
          </w:p>
          <w:p w:rsidR="00F66C4C" w:rsidRPr="00F66C4C" w:rsidRDefault="00F66C4C" w:rsidP="00F66C4C">
            <w:pPr>
              <w:widowControl w:val="0"/>
              <w:numPr>
                <w:ilvl w:val="0"/>
                <w:numId w:val="13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76 К-т сч.86</w:t>
            </w:r>
          </w:p>
          <w:p w:rsidR="00F66C4C" w:rsidRPr="00F66C4C" w:rsidRDefault="00F66C4C" w:rsidP="00F66C4C">
            <w:pPr>
              <w:spacing w:after="0" w:line="240" w:lineRule="auto"/>
              <w:ind w:left="357"/>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08 К-т сч.76</w:t>
            </w:r>
          </w:p>
          <w:p w:rsidR="00F66C4C" w:rsidRPr="00F66C4C" w:rsidRDefault="00F66C4C" w:rsidP="00F66C4C">
            <w:pPr>
              <w:widowControl w:val="0"/>
              <w:numPr>
                <w:ilvl w:val="0"/>
                <w:numId w:val="13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01 К-т сч.08</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о</w:t>
            </w:r>
            <w:r w:rsidRPr="00F66C4C">
              <w:rPr>
                <w:rFonts w:ascii="Times New Roman" w:eastAsia="Calibri" w:hAnsi="Times New Roman" w:cs="Times New Roman"/>
                <w:sz w:val="24"/>
                <w:szCs w:val="24"/>
                <w:lang w:val="ru-RU" w:eastAsia="ru-RU"/>
              </w:rPr>
              <w:t>приходование основных средств, полученных в качестве вклада в уставный капитал, отражается в бухгалтерском учете:</w:t>
            </w:r>
          </w:p>
          <w:p w:rsidR="00F66C4C" w:rsidRPr="00F66C4C" w:rsidRDefault="00F66C4C" w:rsidP="00F66C4C">
            <w:pPr>
              <w:widowControl w:val="0"/>
              <w:numPr>
                <w:ilvl w:val="0"/>
                <w:numId w:val="13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01 К-т сч.75</w:t>
            </w:r>
          </w:p>
          <w:p w:rsidR="00F66C4C" w:rsidRPr="00F66C4C" w:rsidRDefault="00F66C4C" w:rsidP="00F66C4C">
            <w:pPr>
              <w:widowControl w:val="0"/>
              <w:numPr>
                <w:ilvl w:val="0"/>
                <w:numId w:val="13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 xml:space="preserve">Д-т сч. 08 К-т сч.75   </w:t>
            </w:r>
          </w:p>
          <w:p w:rsidR="00F66C4C" w:rsidRPr="00F66C4C" w:rsidRDefault="00F66C4C" w:rsidP="00F66C4C">
            <w:pPr>
              <w:spacing w:after="0" w:line="240" w:lineRule="auto"/>
              <w:ind w:left="357"/>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01 К-т сч.08</w:t>
            </w:r>
          </w:p>
          <w:p w:rsidR="00F66C4C" w:rsidRPr="00F66C4C" w:rsidRDefault="00F66C4C" w:rsidP="00F66C4C">
            <w:pPr>
              <w:widowControl w:val="0"/>
              <w:numPr>
                <w:ilvl w:val="0"/>
                <w:numId w:val="13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01 К-т сч.80</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Укажите правильные бухгалтерские записи по переводу молодняка животных в основное стадо:</w:t>
            </w:r>
          </w:p>
          <w:p w:rsidR="00F66C4C" w:rsidRPr="00F66C4C" w:rsidRDefault="00F66C4C" w:rsidP="00F66C4C">
            <w:pPr>
              <w:widowControl w:val="0"/>
              <w:numPr>
                <w:ilvl w:val="0"/>
                <w:numId w:val="13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29 К-т сч.11</w:t>
            </w:r>
          </w:p>
          <w:p w:rsidR="00F66C4C" w:rsidRPr="00F66C4C" w:rsidRDefault="00F66C4C" w:rsidP="00F66C4C">
            <w:pPr>
              <w:widowControl w:val="0"/>
              <w:numPr>
                <w:ilvl w:val="0"/>
                <w:numId w:val="13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20 К-т сч.11</w:t>
            </w:r>
          </w:p>
          <w:p w:rsidR="00F66C4C" w:rsidRPr="00F66C4C" w:rsidRDefault="00F66C4C" w:rsidP="00F66C4C">
            <w:pPr>
              <w:widowControl w:val="0"/>
              <w:numPr>
                <w:ilvl w:val="0"/>
                <w:numId w:val="13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01 К-т сч.11</w:t>
            </w:r>
          </w:p>
          <w:p w:rsidR="00F66C4C" w:rsidRPr="00F66C4C" w:rsidRDefault="00F66C4C" w:rsidP="00F66C4C">
            <w:pPr>
              <w:widowControl w:val="0"/>
              <w:numPr>
                <w:ilvl w:val="0"/>
                <w:numId w:val="13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08 К-т сч.11</w:t>
            </w:r>
          </w:p>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Д-т сч. 01 К-т сч.08</w:t>
            </w:r>
          </w:p>
        </w:tc>
      </w:tr>
      <w:tr w:rsidR="00F66C4C" w:rsidRPr="00F66C4C" w:rsidTr="00F430B9">
        <w:tc>
          <w:tcPr>
            <w:tcW w:w="10065" w:type="dxa"/>
            <w:gridSpan w:val="3"/>
          </w:tcPr>
          <w:p w:rsidR="00F66C4C" w:rsidRPr="00F66C4C" w:rsidRDefault="00F66C4C" w:rsidP="00F66C4C">
            <w:pPr>
              <w:tabs>
                <w:tab w:val="left" w:pos="1410"/>
              </w:tabs>
              <w:spacing w:after="0" w:line="240" w:lineRule="auto"/>
              <w:rPr>
                <w:rFonts w:ascii="Times New Roman" w:eastAsia="Calibri" w:hAnsi="Times New Roman" w:cs="Times New Roman"/>
                <w:color w:val="000000"/>
                <w:sz w:val="24"/>
                <w:szCs w:val="23"/>
                <w:lang w:val="ru-RU" w:eastAsia="ru-RU"/>
              </w:rPr>
            </w:pPr>
            <w:r w:rsidRPr="00F66C4C">
              <w:rPr>
                <w:rFonts w:ascii="Times New Roman" w:eastAsia="Calibri" w:hAnsi="Times New Roman" w:cs="Times New Roman"/>
                <w:color w:val="000000"/>
                <w:sz w:val="24"/>
                <w:szCs w:val="23"/>
                <w:lang w:val="ru-RU" w:eastAsia="ru-RU"/>
              </w:rPr>
              <w:t>Кто должен вести запись результатов подсчета основных средств при инвентаризации:</w:t>
            </w:r>
          </w:p>
          <w:p w:rsidR="00F66C4C" w:rsidRPr="00F66C4C" w:rsidRDefault="00F66C4C" w:rsidP="00F66C4C">
            <w:pPr>
              <w:widowControl w:val="0"/>
              <w:numPr>
                <w:ilvl w:val="0"/>
                <w:numId w:val="143"/>
              </w:numPr>
              <w:tabs>
                <w:tab w:val="left" w:pos="1410"/>
              </w:tabs>
              <w:spacing w:after="0" w:line="240" w:lineRule="auto"/>
              <w:rPr>
                <w:rFonts w:ascii="Times New Roman" w:eastAsia="Calibri" w:hAnsi="Times New Roman" w:cs="Times New Roman"/>
                <w:color w:val="000000"/>
                <w:sz w:val="24"/>
                <w:szCs w:val="23"/>
                <w:lang w:val="ru-RU" w:eastAsia="ru-RU"/>
              </w:rPr>
            </w:pPr>
            <w:r w:rsidRPr="00F66C4C">
              <w:rPr>
                <w:rFonts w:ascii="Times New Roman" w:eastAsia="Calibri" w:hAnsi="Times New Roman" w:cs="Times New Roman"/>
                <w:color w:val="000000"/>
                <w:sz w:val="24"/>
                <w:szCs w:val="23"/>
                <w:lang w:val="ru-RU" w:eastAsia="ru-RU"/>
              </w:rPr>
              <w:t>аудитор</w:t>
            </w:r>
          </w:p>
          <w:p w:rsidR="00F66C4C" w:rsidRPr="00F66C4C" w:rsidRDefault="00F66C4C" w:rsidP="00F66C4C">
            <w:pPr>
              <w:widowControl w:val="0"/>
              <w:numPr>
                <w:ilvl w:val="0"/>
                <w:numId w:val="143"/>
              </w:numPr>
              <w:tabs>
                <w:tab w:val="left" w:pos="1410"/>
              </w:tabs>
              <w:spacing w:after="0" w:line="240" w:lineRule="auto"/>
              <w:rPr>
                <w:rFonts w:ascii="Times New Roman" w:eastAsia="Calibri" w:hAnsi="Times New Roman" w:cs="Times New Roman"/>
                <w:color w:val="000000"/>
                <w:sz w:val="24"/>
                <w:szCs w:val="23"/>
                <w:lang w:val="ru-RU" w:eastAsia="ru-RU"/>
              </w:rPr>
            </w:pPr>
            <w:r w:rsidRPr="00F66C4C">
              <w:rPr>
                <w:rFonts w:ascii="Times New Roman" w:eastAsia="Calibri" w:hAnsi="Times New Roman" w:cs="Times New Roman"/>
                <w:color w:val="000000"/>
                <w:sz w:val="24"/>
                <w:szCs w:val="23"/>
                <w:lang w:val="ru-RU" w:eastAsia="ru-RU"/>
              </w:rPr>
              <w:t>материально-ответственное лицо</w:t>
            </w:r>
          </w:p>
          <w:p w:rsidR="00F66C4C" w:rsidRPr="00F66C4C" w:rsidRDefault="00F66C4C" w:rsidP="00F66C4C">
            <w:pPr>
              <w:widowControl w:val="0"/>
              <w:numPr>
                <w:ilvl w:val="0"/>
                <w:numId w:val="143"/>
              </w:numPr>
              <w:tabs>
                <w:tab w:val="left" w:pos="1410"/>
              </w:tabs>
              <w:spacing w:after="0" w:line="240" w:lineRule="auto"/>
              <w:rPr>
                <w:rFonts w:ascii="Times New Roman" w:eastAsia="Calibri" w:hAnsi="Times New Roman" w:cs="Times New Roman"/>
                <w:color w:val="000000"/>
                <w:sz w:val="24"/>
                <w:szCs w:val="23"/>
                <w:lang w:val="ru-RU" w:eastAsia="ru-RU"/>
              </w:rPr>
            </w:pPr>
            <w:r w:rsidRPr="00F66C4C">
              <w:rPr>
                <w:rFonts w:ascii="Times New Roman" w:eastAsia="Calibri" w:hAnsi="Times New Roman" w:cs="Times New Roman"/>
                <w:color w:val="000000"/>
                <w:sz w:val="24"/>
                <w:szCs w:val="23"/>
                <w:lang w:val="ru-RU" w:eastAsia="ru-RU"/>
              </w:rPr>
              <w:t>один из членов комиссии</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убедиться, что д</w:t>
            </w:r>
            <w:r w:rsidRPr="00F66C4C">
              <w:rPr>
                <w:rFonts w:ascii="Times New Roman" w:eastAsia="Calibri" w:hAnsi="Times New Roman" w:cs="Times New Roman"/>
                <w:sz w:val="24"/>
                <w:szCs w:val="24"/>
                <w:lang w:val="ru-RU" w:eastAsia="ru-RU"/>
              </w:rPr>
              <w:t>ооценка стоимости основных средств, по которым ранее производилась уценка, в пределах суммы уценки отражается записью:</w:t>
            </w:r>
          </w:p>
          <w:p w:rsidR="00F66C4C" w:rsidRPr="00F66C4C" w:rsidRDefault="00F66C4C" w:rsidP="00F66C4C">
            <w:pPr>
              <w:widowControl w:val="0"/>
              <w:numPr>
                <w:ilvl w:val="0"/>
                <w:numId w:val="14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дебет счета 01 кредит счета 83;</w:t>
            </w:r>
          </w:p>
          <w:p w:rsidR="00F66C4C" w:rsidRPr="00F66C4C" w:rsidRDefault="00F66C4C" w:rsidP="00F66C4C">
            <w:pPr>
              <w:widowControl w:val="0"/>
              <w:numPr>
                <w:ilvl w:val="0"/>
                <w:numId w:val="14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дебет счета 01 кредит счета 84;</w:t>
            </w:r>
          </w:p>
          <w:p w:rsidR="00F66C4C" w:rsidRPr="00F66C4C" w:rsidRDefault="00F66C4C" w:rsidP="00F66C4C">
            <w:pPr>
              <w:widowControl w:val="0"/>
              <w:numPr>
                <w:ilvl w:val="0"/>
                <w:numId w:val="14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дебет счета 01 кредит счета 91</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Times New Roman" w:hAnsi="Times New Roman" w:cs="Times New Roman"/>
                <w:color w:val="000000"/>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п</w:t>
            </w:r>
            <w:r w:rsidRPr="00F66C4C">
              <w:rPr>
                <w:rFonts w:ascii="Times New Roman" w:eastAsia="Times New Roman" w:hAnsi="Times New Roman" w:cs="Times New Roman"/>
                <w:color w:val="000000"/>
                <w:sz w:val="24"/>
                <w:szCs w:val="24"/>
                <w:lang w:val="ru-RU" w:eastAsia="ru-RU"/>
              </w:rPr>
              <w:t>оступление безвозмездно полученных основных средств отражается в учете:</w:t>
            </w:r>
          </w:p>
          <w:p w:rsidR="00F66C4C" w:rsidRPr="00F66C4C" w:rsidRDefault="00F66C4C" w:rsidP="00F66C4C">
            <w:pPr>
              <w:widowControl w:val="0"/>
              <w:numPr>
                <w:ilvl w:val="0"/>
                <w:numId w:val="155"/>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91/1;</w:t>
            </w:r>
          </w:p>
          <w:p w:rsidR="00F66C4C" w:rsidRPr="00F66C4C" w:rsidRDefault="00F66C4C" w:rsidP="00F66C4C">
            <w:pPr>
              <w:widowControl w:val="0"/>
              <w:numPr>
                <w:ilvl w:val="0"/>
                <w:numId w:val="155"/>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98/2;</w:t>
            </w:r>
          </w:p>
          <w:p w:rsidR="00F66C4C" w:rsidRPr="00F66C4C" w:rsidRDefault="00F66C4C" w:rsidP="00F66C4C">
            <w:pPr>
              <w:widowControl w:val="0"/>
              <w:numPr>
                <w:ilvl w:val="0"/>
                <w:numId w:val="155"/>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83.</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к</w:t>
            </w:r>
            <w:r w:rsidRPr="00F66C4C">
              <w:rPr>
                <w:rFonts w:ascii="Times New Roman" w:eastAsia="Calibri" w:hAnsi="Times New Roman" w:cs="Times New Roman"/>
                <w:color w:val="000000"/>
                <w:sz w:val="24"/>
                <w:szCs w:val="24"/>
                <w:lang w:val="ru-RU" w:eastAsia="ru-RU"/>
              </w:rPr>
              <w:t xml:space="preserve"> основным средствам не относится:</w:t>
            </w:r>
          </w:p>
          <w:p w:rsidR="00F66C4C" w:rsidRPr="00F66C4C" w:rsidRDefault="00F66C4C" w:rsidP="00F66C4C">
            <w:pPr>
              <w:widowControl w:val="0"/>
              <w:numPr>
                <w:ilvl w:val="0"/>
                <w:numId w:val="7"/>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активы со сроком полезного использования менее 12 месяцев и стоимостью более 40000;</w:t>
            </w:r>
          </w:p>
          <w:p w:rsidR="00F66C4C" w:rsidRPr="00F66C4C" w:rsidRDefault="00F66C4C" w:rsidP="00F66C4C">
            <w:pPr>
              <w:widowControl w:val="0"/>
              <w:numPr>
                <w:ilvl w:val="0"/>
                <w:numId w:val="7"/>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капитальные вложения в арендованные объекты основных средств;</w:t>
            </w:r>
          </w:p>
          <w:p w:rsidR="00F66C4C" w:rsidRPr="00F66C4C" w:rsidRDefault="00F66C4C" w:rsidP="00F66C4C">
            <w:pPr>
              <w:widowControl w:val="0"/>
              <w:numPr>
                <w:ilvl w:val="0"/>
                <w:numId w:val="7"/>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 xml:space="preserve">рабочий и продуктивный скот. </w:t>
            </w:r>
          </w:p>
        </w:tc>
      </w:tr>
      <w:tr w:rsidR="00F66C4C" w:rsidRPr="0011204A"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color w:val="000000"/>
                <w:sz w:val="20"/>
                <w:szCs w:val="20"/>
                <w:lang w:val="ru-RU" w:eastAsia="ru-RU"/>
              </w:rPr>
            </w:pPr>
            <w:r w:rsidRPr="00F66C4C">
              <w:rPr>
                <w:rFonts w:ascii="Arial" w:eastAsia="Calibri" w:hAnsi="Arial" w:cs="Times New Roman"/>
                <w:b/>
                <w:bCs/>
                <w:sz w:val="20"/>
                <w:szCs w:val="20"/>
                <w:lang w:val="ru-RU" w:eastAsia="ru-RU"/>
              </w:rPr>
              <w:t xml:space="preserve">Аудитор, должен </w:t>
            </w:r>
            <w:r w:rsidRPr="00F66C4C">
              <w:rPr>
                <w:rFonts w:ascii="Arial" w:eastAsia="Calibri" w:hAnsi="Arial" w:cs="Times New Roman"/>
                <w:b/>
                <w:bCs/>
                <w:sz w:val="16"/>
                <w:szCs w:val="20"/>
                <w:lang w:val="ru-RU" w:eastAsia="ru-RU"/>
              </w:rPr>
              <w:t>иметь в виду</w:t>
            </w:r>
            <w:r w:rsidRPr="00F66C4C">
              <w:rPr>
                <w:rFonts w:ascii="Arial" w:eastAsia="Calibri" w:hAnsi="Arial" w:cs="Times New Roman"/>
                <w:b/>
                <w:bCs/>
                <w:sz w:val="20"/>
                <w:szCs w:val="20"/>
                <w:lang w:val="ru-RU" w:eastAsia="ru-RU"/>
              </w:rPr>
              <w:t>, что п</w:t>
            </w:r>
            <w:r w:rsidRPr="00F66C4C">
              <w:rPr>
                <w:rFonts w:ascii="Times New Roman" w:eastAsia="Calibri" w:hAnsi="Times New Roman" w:cs="Times New Roman"/>
                <w:color w:val="000000"/>
                <w:sz w:val="20"/>
                <w:szCs w:val="20"/>
                <w:lang w:val="ru-RU" w:eastAsia="ru-RU"/>
              </w:rPr>
              <w:t>ервоначальная стоимость основных средств, приобретенных по договорам, предусматривающим исполнение обязательств (оплату) неденежными средствами, определяется исходя из:</w:t>
            </w:r>
          </w:p>
          <w:p w:rsidR="00F66C4C" w:rsidRPr="00F66C4C" w:rsidRDefault="00F66C4C" w:rsidP="00F66C4C">
            <w:pPr>
              <w:widowControl w:val="0"/>
              <w:numPr>
                <w:ilvl w:val="0"/>
                <w:numId w:val="173"/>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договорной стоимости;</w:t>
            </w:r>
          </w:p>
          <w:p w:rsidR="00F66C4C" w:rsidRPr="00F66C4C" w:rsidRDefault="00F66C4C" w:rsidP="00F66C4C">
            <w:pPr>
              <w:widowControl w:val="0"/>
              <w:numPr>
                <w:ilvl w:val="0"/>
                <w:numId w:val="173"/>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рыночной стоимости;</w:t>
            </w:r>
          </w:p>
          <w:p w:rsidR="00F66C4C" w:rsidRPr="00F66C4C" w:rsidRDefault="00F66C4C" w:rsidP="00F66C4C">
            <w:pPr>
              <w:widowControl w:val="0"/>
              <w:numPr>
                <w:ilvl w:val="0"/>
                <w:numId w:val="173"/>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стоимости товаров, переданных или подлежащих передаче, устанавливаемой исходя из цены , по которой при сравнимых обстоятельствах обычно организация определяет стоимость аналогичных товаров (ценностей).</w:t>
            </w:r>
          </w:p>
        </w:tc>
      </w:tr>
      <w:tr w:rsidR="00F66C4C" w:rsidRPr="00F66C4C"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color w:val="000000"/>
                <w:sz w:val="20"/>
                <w:szCs w:val="20"/>
                <w:lang w:val="ru-RU" w:eastAsia="ru-RU"/>
              </w:rPr>
            </w:pPr>
            <w:r w:rsidRPr="00F66C4C">
              <w:rPr>
                <w:rFonts w:ascii="Arial" w:eastAsia="Calibri" w:hAnsi="Arial" w:cs="Times New Roman"/>
                <w:b/>
                <w:bCs/>
                <w:sz w:val="20"/>
                <w:szCs w:val="20"/>
                <w:lang w:val="ru-RU" w:eastAsia="ru-RU"/>
              </w:rPr>
              <w:t>Аудитор, должен убедиться, что н</w:t>
            </w:r>
            <w:r w:rsidRPr="00F66C4C">
              <w:rPr>
                <w:rFonts w:ascii="Times New Roman" w:eastAsia="Calibri" w:hAnsi="Times New Roman" w:cs="Times New Roman"/>
                <w:color w:val="000000"/>
                <w:sz w:val="20"/>
                <w:szCs w:val="20"/>
                <w:lang w:val="ru-RU" w:eastAsia="ru-RU"/>
              </w:rPr>
              <w:t xml:space="preserve">ачисленные проценты по долгосрочным кредитам </w:t>
            </w:r>
            <w:proofErr w:type="gramStart"/>
            <w:r w:rsidRPr="00F66C4C">
              <w:rPr>
                <w:rFonts w:ascii="Times New Roman" w:eastAsia="Calibri" w:hAnsi="Times New Roman" w:cs="Times New Roman"/>
                <w:color w:val="000000"/>
                <w:sz w:val="20"/>
                <w:szCs w:val="20"/>
                <w:lang w:val="ru-RU" w:eastAsia="ru-RU"/>
              </w:rPr>
              <w:t>банков</w:t>
            </w:r>
            <w:proofErr w:type="gramEnd"/>
            <w:r w:rsidRPr="00F66C4C">
              <w:rPr>
                <w:rFonts w:ascii="Times New Roman" w:eastAsia="Calibri" w:hAnsi="Times New Roman" w:cs="Times New Roman"/>
                <w:color w:val="000000"/>
                <w:sz w:val="20"/>
                <w:szCs w:val="20"/>
                <w:lang w:val="ru-RU" w:eastAsia="ru-RU"/>
              </w:rPr>
              <w:t xml:space="preserve"> выданным на приобретение объектов основных средств после оприходования объектов учитывают по дебету счета:</w:t>
            </w:r>
          </w:p>
          <w:p w:rsidR="00F66C4C" w:rsidRPr="00F66C4C" w:rsidRDefault="00F66C4C" w:rsidP="00F66C4C">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26 «Общехозяйственные расходы»;</w:t>
            </w:r>
          </w:p>
          <w:p w:rsidR="00F66C4C" w:rsidRPr="00F66C4C" w:rsidRDefault="00F66C4C" w:rsidP="00F66C4C">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91 «Прочие расходы и доходы»;</w:t>
            </w:r>
          </w:p>
          <w:p w:rsidR="00F66C4C" w:rsidRPr="00F66C4C" w:rsidRDefault="00F66C4C" w:rsidP="00F66C4C">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67 «Расчеты по долгосрочным кредитам и займам»;</w:t>
            </w:r>
          </w:p>
          <w:p w:rsidR="00F66C4C" w:rsidRPr="00F66C4C" w:rsidRDefault="00F66C4C" w:rsidP="00F66C4C">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08 «Вложения во внеоборотные активы».</w:t>
            </w:r>
          </w:p>
        </w:tc>
      </w:tr>
      <w:tr w:rsidR="00F66C4C" w:rsidRPr="00F66C4C"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color w:val="000000"/>
                <w:sz w:val="20"/>
                <w:szCs w:val="20"/>
                <w:lang w:val="ru-RU" w:eastAsia="ru-RU"/>
              </w:rPr>
            </w:pPr>
            <w:r w:rsidRPr="00F66C4C">
              <w:rPr>
                <w:rFonts w:ascii="Times New Roman" w:eastAsia="Calibri" w:hAnsi="Times New Roman" w:cs="Times New Roman"/>
                <w:color w:val="000000"/>
                <w:sz w:val="20"/>
                <w:szCs w:val="20"/>
                <w:lang w:val="ru-RU" w:eastAsia="ru-RU"/>
              </w:rPr>
              <w:t>Приобретен хозяйственный инвентарь стоимостью 15 тыс. руб. за единицу и сроком службы 6 месяцев. Его принятие к учету аудитор признает верным при отражении операции  следующим образом:</w:t>
            </w:r>
          </w:p>
          <w:p w:rsidR="00F66C4C" w:rsidRPr="00F66C4C" w:rsidRDefault="00F66C4C" w:rsidP="00F66C4C">
            <w:pPr>
              <w:widowControl w:val="0"/>
              <w:numPr>
                <w:ilvl w:val="0"/>
                <w:numId w:val="174"/>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01     Кт. сч. 60;</w:t>
            </w:r>
          </w:p>
          <w:p w:rsidR="00F66C4C" w:rsidRPr="00F66C4C" w:rsidRDefault="00F66C4C" w:rsidP="00F66C4C">
            <w:pPr>
              <w:widowControl w:val="0"/>
              <w:numPr>
                <w:ilvl w:val="0"/>
                <w:numId w:val="174"/>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10     Кт. сч. 60;</w:t>
            </w:r>
          </w:p>
          <w:p w:rsidR="00F66C4C" w:rsidRPr="00F66C4C" w:rsidRDefault="00F66C4C" w:rsidP="00F66C4C">
            <w:pPr>
              <w:widowControl w:val="0"/>
              <w:numPr>
                <w:ilvl w:val="0"/>
                <w:numId w:val="174"/>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60.</w:t>
            </w:r>
          </w:p>
        </w:tc>
      </w:tr>
      <w:tr w:rsidR="00F66C4C" w:rsidRPr="00F66C4C"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color w:val="000000"/>
                <w:sz w:val="20"/>
                <w:szCs w:val="20"/>
                <w:lang w:val="ru-RU" w:eastAsia="ru-RU"/>
              </w:rPr>
            </w:pPr>
            <w:r w:rsidRPr="00F66C4C">
              <w:rPr>
                <w:rFonts w:ascii="Arial" w:eastAsia="Calibri" w:hAnsi="Arial" w:cs="Times New Roman"/>
                <w:b/>
                <w:bCs/>
                <w:sz w:val="20"/>
                <w:szCs w:val="20"/>
                <w:lang w:val="ru-RU" w:eastAsia="ru-RU"/>
              </w:rPr>
              <w:t>Аудитор, должен убедиться, что п</w:t>
            </w:r>
            <w:r w:rsidRPr="00F66C4C">
              <w:rPr>
                <w:rFonts w:ascii="Times New Roman" w:eastAsia="Calibri" w:hAnsi="Times New Roman" w:cs="Times New Roman"/>
                <w:color w:val="000000"/>
                <w:sz w:val="20"/>
                <w:szCs w:val="20"/>
                <w:lang w:val="ru-RU" w:eastAsia="ru-RU"/>
              </w:rPr>
              <w:t>риобретение подотчетными лицами печатных изданий (книг), формирующих библиотечный фонд организации, отражается в учете:</w:t>
            </w:r>
          </w:p>
          <w:p w:rsidR="00F66C4C" w:rsidRPr="00F66C4C" w:rsidRDefault="00F66C4C" w:rsidP="00F66C4C">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26     Кт. сч. 71;</w:t>
            </w:r>
          </w:p>
          <w:p w:rsidR="00F66C4C" w:rsidRPr="00F66C4C" w:rsidRDefault="00F66C4C" w:rsidP="00F66C4C">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01     Кт. сч. 71;</w:t>
            </w:r>
          </w:p>
          <w:p w:rsidR="00F66C4C" w:rsidRPr="00F66C4C" w:rsidRDefault="00F66C4C" w:rsidP="00F66C4C">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71.</w:t>
            </w:r>
          </w:p>
        </w:tc>
      </w:tr>
      <w:tr w:rsidR="00F66C4C" w:rsidRPr="00F66C4C"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color w:val="000000"/>
                <w:sz w:val="20"/>
                <w:szCs w:val="20"/>
                <w:lang w:val="ru-RU" w:eastAsia="ru-RU"/>
              </w:rPr>
            </w:pPr>
            <w:r w:rsidRPr="00F66C4C">
              <w:rPr>
                <w:rFonts w:ascii="Arial" w:eastAsia="Calibri" w:hAnsi="Arial" w:cs="Times New Roman"/>
                <w:b/>
                <w:bCs/>
                <w:sz w:val="20"/>
                <w:szCs w:val="20"/>
                <w:lang w:val="ru-RU" w:eastAsia="ru-RU"/>
              </w:rPr>
              <w:t>Аудитор, должен убедиться, что о</w:t>
            </w:r>
            <w:r w:rsidRPr="00F66C4C">
              <w:rPr>
                <w:rFonts w:ascii="Times New Roman" w:eastAsia="Calibri" w:hAnsi="Times New Roman" w:cs="Times New Roman"/>
                <w:color w:val="000000"/>
                <w:sz w:val="20"/>
                <w:szCs w:val="20"/>
                <w:lang w:val="ru-RU" w:eastAsia="ru-RU"/>
              </w:rPr>
              <w:t>борудование к установке, внесенное учредителями в счет вклада в уставный капитал, отражается в учете:</w:t>
            </w:r>
          </w:p>
          <w:p w:rsidR="00F66C4C" w:rsidRPr="00F66C4C" w:rsidRDefault="00F66C4C" w:rsidP="00F66C4C">
            <w:pPr>
              <w:widowControl w:val="0"/>
              <w:numPr>
                <w:ilvl w:val="0"/>
                <w:numId w:val="175"/>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07     Кт. сч. 75;</w:t>
            </w:r>
          </w:p>
          <w:p w:rsidR="00F66C4C" w:rsidRPr="00F66C4C" w:rsidRDefault="00F66C4C" w:rsidP="00F66C4C">
            <w:pPr>
              <w:widowControl w:val="0"/>
              <w:numPr>
                <w:ilvl w:val="0"/>
                <w:numId w:val="175"/>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75;</w:t>
            </w:r>
          </w:p>
          <w:p w:rsidR="00F66C4C" w:rsidRPr="00F66C4C" w:rsidRDefault="00F66C4C" w:rsidP="00F66C4C">
            <w:p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 xml:space="preserve">             Дт. сч. 07     Кт. сч. 08;</w:t>
            </w:r>
          </w:p>
          <w:p w:rsidR="00F66C4C" w:rsidRPr="00F66C4C" w:rsidRDefault="00F66C4C" w:rsidP="00F66C4C">
            <w:pPr>
              <w:widowControl w:val="0"/>
              <w:numPr>
                <w:ilvl w:val="0"/>
                <w:numId w:val="175"/>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75;</w:t>
            </w:r>
          </w:p>
          <w:p w:rsidR="00F66C4C" w:rsidRPr="00F66C4C" w:rsidRDefault="00F66C4C" w:rsidP="00F66C4C">
            <w:p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 xml:space="preserve">             Дт. сч. 01     Кт. сч. 08.</w:t>
            </w:r>
          </w:p>
        </w:tc>
      </w:tr>
      <w:tr w:rsidR="00F66C4C" w:rsidRPr="00F66C4C" w:rsidTr="00F430B9">
        <w:tc>
          <w:tcPr>
            <w:tcW w:w="10065" w:type="dxa"/>
            <w:gridSpan w:val="3"/>
          </w:tcPr>
          <w:p w:rsidR="00F66C4C" w:rsidRPr="00F66C4C" w:rsidRDefault="00F66C4C" w:rsidP="00F66C4C">
            <w:pPr>
              <w:widowControl w:val="0"/>
              <w:spacing w:after="0" w:line="240" w:lineRule="auto"/>
              <w:jc w:val="both"/>
              <w:rPr>
                <w:rFonts w:ascii="Times New Roman" w:eastAsia="Calibri" w:hAnsi="Times New Roman" w:cs="Times New Roman"/>
                <w:color w:val="000000"/>
                <w:sz w:val="20"/>
                <w:szCs w:val="20"/>
                <w:lang w:val="ru-RU" w:eastAsia="ru-RU"/>
              </w:rPr>
            </w:pPr>
            <w:r w:rsidRPr="00F66C4C">
              <w:rPr>
                <w:rFonts w:ascii="Arial" w:eastAsia="Calibri" w:hAnsi="Arial" w:cs="Times New Roman"/>
                <w:b/>
                <w:bCs/>
                <w:sz w:val="20"/>
                <w:szCs w:val="20"/>
                <w:lang w:val="ru-RU" w:eastAsia="ru-RU"/>
              </w:rPr>
              <w:t>Аудитор, должен убедиться, что п</w:t>
            </w:r>
            <w:r w:rsidRPr="00F66C4C">
              <w:rPr>
                <w:rFonts w:ascii="Times New Roman" w:eastAsia="Calibri" w:hAnsi="Times New Roman" w:cs="Times New Roman"/>
                <w:color w:val="000000"/>
                <w:sz w:val="20"/>
                <w:szCs w:val="20"/>
                <w:lang w:val="ru-RU" w:eastAsia="ru-RU"/>
              </w:rPr>
              <w:t xml:space="preserve">оступление безвозмездно полученных основных средств отражается в </w:t>
            </w:r>
            <w:r w:rsidRPr="00F66C4C">
              <w:rPr>
                <w:rFonts w:ascii="Times New Roman" w:eastAsia="Calibri" w:hAnsi="Times New Roman" w:cs="Times New Roman"/>
                <w:color w:val="000000"/>
                <w:sz w:val="20"/>
                <w:szCs w:val="20"/>
                <w:lang w:val="ru-RU" w:eastAsia="ru-RU"/>
              </w:rPr>
              <w:lastRenderedPageBreak/>
              <w:t>учете:</w:t>
            </w:r>
          </w:p>
          <w:p w:rsidR="00F66C4C" w:rsidRPr="00F66C4C" w:rsidRDefault="00F66C4C" w:rsidP="00F66C4C">
            <w:pPr>
              <w:widowControl w:val="0"/>
              <w:numPr>
                <w:ilvl w:val="0"/>
                <w:numId w:val="9"/>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91/1;</w:t>
            </w:r>
          </w:p>
          <w:p w:rsidR="00F66C4C" w:rsidRPr="00F66C4C" w:rsidRDefault="00F66C4C" w:rsidP="00F66C4C">
            <w:pPr>
              <w:widowControl w:val="0"/>
              <w:numPr>
                <w:ilvl w:val="0"/>
                <w:numId w:val="9"/>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98/2;</w:t>
            </w:r>
          </w:p>
          <w:p w:rsidR="00F66C4C" w:rsidRPr="00F66C4C" w:rsidRDefault="00F66C4C" w:rsidP="00F66C4C">
            <w:pPr>
              <w:widowControl w:val="0"/>
              <w:numPr>
                <w:ilvl w:val="0"/>
                <w:numId w:val="9"/>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Дт. сч. 08     Кт. сч. 83.</w:t>
            </w:r>
          </w:p>
        </w:tc>
      </w:tr>
      <w:tr w:rsidR="00F66C4C" w:rsidRPr="00F66C4C" w:rsidTr="00F430B9">
        <w:tc>
          <w:tcPr>
            <w:tcW w:w="10065" w:type="dxa"/>
            <w:gridSpan w:val="3"/>
          </w:tcPr>
          <w:p w:rsidR="00F66C4C" w:rsidRPr="00F66C4C" w:rsidRDefault="00F66C4C" w:rsidP="00F66C4C">
            <w:p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bCs/>
                <w:sz w:val="24"/>
                <w:szCs w:val="24"/>
                <w:lang w:val="ru-RU" w:eastAsia="ru-RU"/>
              </w:rPr>
              <w:lastRenderedPageBreak/>
              <w:t>Аудитор, должен убедиться, что п</w:t>
            </w:r>
            <w:r w:rsidRPr="00F66C4C">
              <w:rPr>
                <w:rFonts w:ascii="Times New Roman" w:eastAsia="Calibri" w:hAnsi="Times New Roman" w:cs="Times New Roman"/>
                <w:color w:val="000000"/>
                <w:sz w:val="24"/>
                <w:szCs w:val="24"/>
                <w:lang w:val="ru-RU" w:eastAsia="ru-RU"/>
              </w:rPr>
              <w:t>о безвозмездно полученным средствам суммы, учтенные на счете 98, списываются с этого счета в кредит счета 91:</w:t>
            </w:r>
          </w:p>
          <w:p w:rsidR="00F66C4C" w:rsidRPr="00F66C4C" w:rsidRDefault="00F66C4C" w:rsidP="00F66C4C">
            <w:pPr>
              <w:widowControl w:val="0"/>
              <w:numPr>
                <w:ilvl w:val="0"/>
                <w:numId w:val="157"/>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по мере принятия средств к учету;</w:t>
            </w:r>
          </w:p>
          <w:p w:rsidR="00F66C4C" w:rsidRPr="00F66C4C" w:rsidRDefault="00F66C4C" w:rsidP="00F66C4C">
            <w:pPr>
              <w:widowControl w:val="0"/>
              <w:numPr>
                <w:ilvl w:val="0"/>
                <w:numId w:val="157"/>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по мере начисления амортизации;</w:t>
            </w:r>
          </w:p>
          <w:p w:rsidR="00F66C4C" w:rsidRPr="00F66C4C" w:rsidRDefault="00F66C4C" w:rsidP="00F66C4C">
            <w:pPr>
              <w:widowControl w:val="0"/>
              <w:numPr>
                <w:ilvl w:val="0"/>
                <w:numId w:val="157"/>
              </w:numPr>
              <w:spacing w:after="0" w:line="240" w:lineRule="auto"/>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при выбытии основных средств.</w:t>
            </w:r>
          </w:p>
        </w:tc>
      </w:tr>
    </w:tbl>
    <w:p w:rsidR="00F66C4C" w:rsidRPr="00F66C4C" w:rsidRDefault="00F66C4C" w:rsidP="00F66C4C">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p>
    <w:tbl>
      <w:tblPr>
        <w:tblW w:w="100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Какой нормативный документ определяет порядок признания и учета нематериальных активов?</w:t>
            </w:r>
          </w:p>
          <w:p w:rsidR="00F66C4C" w:rsidRPr="00F66C4C" w:rsidRDefault="00F66C4C" w:rsidP="00F66C4C">
            <w:pPr>
              <w:widowControl w:val="0"/>
              <w:numPr>
                <w:ilvl w:val="0"/>
                <w:numId w:val="176"/>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Закон о Бухгалтерском учете в РФ;</w:t>
            </w:r>
          </w:p>
          <w:p w:rsidR="00F66C4C" w:rsidRPr="00F66C4C" w:rsidRDefault="00F66C4C" w:rsidP="00F66C4C">
            <w:pPr>
              <w:widowControl w:val="0"/>
              <w:numPr>
                <w:ilvl w:val="0"/>
                <w:numId w:val="176"/>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Положение по ведению бухгалтерского учета и бухгалтерской отчетности в РФ;</w:t>
            </w:r>
          </w:p>
          <w:p w:rsidR="00F66C4C" w:rsidRPr="00F66C4C" w:rsidRDefault="00F66C4C" w:rsidP="00F66C4C">
            <w:pPr>
              <w:widowControl w:val="0"/>
              <w:numPr>
                <w:ilvl w:val="0"/>
                <w:numId w:val="176"/>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ПБУ 6/01;</w:t>
            </w:r>
          </w:p>
          <w:p w:rsidR="00F66C4C" w:rsidRPr="00F66C4C" w:rsidRDefault="00F66C4C" w:rsidP="00F66C4C">
            <w:pPr>
              <w:widowControl w:val="0"/>
              <w:numPr>
                <w:ilvl w:val="0"/>
                <w:numId w:val="176"/>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ПБУ 14/01.</w:t>
            </w:r>
          </w:p>
        </w:tc>
      </w:tr>
      <w:tr w:rsidR="00F66C4C" w:rsidRPr="00F66C4C"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w:t>
            </w:r>
            <w:r w:rsidRPr="00F66C4C">
              <w:rPr>
                <w:rFonts w:ascii="Times New Roman" w:eastAsia="Calibri" w:hAnsi="Times New Roman" w:cs="Times New Roman"/>
                <w:bCs/>
                <w:sz w:val="24"/>
                <w:szCs w:val="24"/>
                <w:lang w:val="ru-RU" w:eastAsia="ru-RU"/>
              </w:rPr>
              <w:t xml:space="preserve">Аудитор, должен иметь в виду, что </w:t>
            </w:r>
            <w:r w:rsidRPr="00F66C4C">
              <w:rPr>
                <w:rFonts w:ascii="Times New Roman" w:eastAsia="Calibri" w:hAnsi="Times New Roman" w:cs="Times New Roman"/>
                <w:sz w:val="24"/>
                <w:szCs w:val="24"/>
                <w:lang w:val="ru-RU" w:eastAsia="ru-RU"/>
              </w:rPr>
              <w:t>ПБУ 14/2007 определяет порядок учета нематериальных активов, находящихся на праве собственности, хозяйственного ведения, оперативного управления в организациях:</w:t>
            </w:r>
          </w:p>
          <w:p w:rsidR="00F66C4C" w:rsidRPr="00F66C4C" w:rsidRDefault="00F66C4C" w:rsidP="00F66C4C">
            <w:pPr>
              <w:widowControl w:val="0"/>
              <w:numPr>
                <w:ilvl w:val="0"/>
                <w:numId w:val="17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бюджетных;</w:t>
            </w:r>
          </w:p>
          <w:p w:rsidR="00F66C4C" w:rsidRPr="00F66C4C" w:rsidRDefault="00F66C4C" w:rsidP="00F66C4C">
            <w:pPr>
              <w:widowControl w:val="0"/>
              <w:numPr>
                <w:ilvl w:val="0"/>
                <w:numId w:val="17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коммерческих;</w:t>
            </w:r>
          </w:p>
          <w:p w:rsidR="00F66C4C" w:rsidRPr="00F66C4C" w:rsidRDefault="00F66C4C" w:rsidP="00F66C4C">
            <w:pPr>
              <w:widowControl w:val="0"/>
              <w:numPr>
                <w:ilvl w:val="0"/>
                <w:numId w:val="17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кредитных.</w:t>
            </w:r>
          </w:p>
        </w:tc>
      </w:tr>
      <w:tr w:rsidR="00F66C4C" w:rsidRPr="0011204A" w:rsidTr="00F430B9">
        <w:tc>
          <w:tcPr>
            <w:tcW w:w="10008" w:type="dxa"/>
          </w:tcPr>
          <w:p w:rsidR="00F66C4C" w:rsidRPr="00F66C4C" w:rsidRDefault="00F66C4C" w:rsidP="00F66C4C">
            <w:pPr>
              <w:widowControl w:val="0"/>
              <w:spacing w:after="0" w:line="240" w:lineRule="auto"/>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Аудитор, должен иметь в виду, что нематериальные активы отличаются от основных средств;</w:t>
            </w:r>
          </w:p>
          <w:p w:rsidR="00F66C4C" w:rsidRPr="00F66C4C" w:rsidRDefault="00F66C4C" w:rsidP="00F66C4C">
            <w:pPr>
              <w:widowControl w:val="0"/>
              <w:numPr>
                <w:ilvl w:val="1"/>
                <w:numId w:val="234"/>
              </w:numPr>
              <w:spacing w:after="0" w:line="240" w:lineRule="auto"/>
              <w:ind w:hanging="1123"/>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высокой стоимостью;</w:t>
            </w:r>
          </w:p>
          <w:p w:rsidR="00F66C4C" w:rsidRPr="00F66C4C" w:rsidRDefault="00F66C4C" w:rsidP="00F66C4C">
            <w:pPr>
              <w:widowControl w:val="0"/>
              <w:numPr>
                <w:ilvl w:val="1"/>
                <w:numId w:val="234"/>
              </w:numPr>
              <w:spacing w:after="0" w:line="240" w:lineRule="auto"/>
              <w:ind w:hanging="1123"/>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большим сроком службы;</w:t>
            </w:r>
          </w:p>
          <w:p w:rsidR="00F66C4C" w:rsidRPr="00F66C4C" w:rsidRDefault="00F66C4C" w:rsidP="00F66C4C">
            <w:pPr>
              <w:widowControl w:val="0"/>
              <w:numPr>
                <w:ilvl w:val="1"/>
                <w:numId w:val="234"/>
              </w:numPr>
              <w:tabs>
                <w:tab w:val="left" w:pos="317"/>
              </w:tabs>
              <w:spacing w:after="0" w:line="240" w:lineRule="auto"/>
              <w:ind w:hanging="1123"/>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 xml:space="preserve"> отсутствием материально-вещественной формы;</w:t>
            </w:r>
          </w:p>
          <w:p w:rsidR="00F66C4C" w:rsidRPr="00F66C4C" w:rsidRDefault="00F66C4C" w:rsidP="00F66C4C">
            <w:pPr>
              <w:widowControl w:val="0"/>
              <w:numPr>
                <w:ilvl w:val="1"/>
                <w:numId w:val="234"/>
              </w:numPr>
              <w:shd w:val="clear" w:color="auto" w:fill="FFFFFF"/>
              <w:tabs>
                <w:tab w:val="left" w:pos="317"/>
              </w:tabs>
              <w:autoSpaceDE w:val="0"/>
              <w:autoSpaceDN w:val="0"/>
              <w:adjustRightInd w:val="0"/>
              <w:spacing w:after="0" w:line="240" w:lineRule="auto"/>
              <w:ind w:hanging="112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 способом перенесения стоимости на продукт труда.</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Дайте наиболее полное понятие нематериальных активов:</w:t>
            </w:r>
          </w:p>
          <w:p w:rsidR="00F66C4C" w:rsidRPr="00F66C4C" w:rsidRDefault="00F66C4C" w:rsidP="00F66C4C">
            <w:pPr>
              <w:widowControl w:val="0"/>
              <w:numPr>
                <w:ilvl w:val="0"/>
                <w:numId w:val="178"/>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это объекты, которые имеют денежную оценку и приносят доход;</w:t>
            </w:r>
          </w:p>
          <w:p w:rsidR="00F66C4C" w:rsidRPr="00F66C4C" w:rsidRDefault="00F66C4C" w:rsidP="00F66C4C">
            <w:pPr>
              <w:widowControl w:val="0"/>
              <w:numPr>
                <w:ilvl w:val="0"/>
                <w:numId w:val="178"/>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это объекты, которые используются длительное время и приносят доход;</w:t>
            </w:r>
          </w:p>
          <w:p w:rsidR="00F66C4C" w:rsidRPr="00F66C4C" w:rsidRDefault="00F66C4C" w:rsidP="00F66C4C">
            <w:pPr>
              <w:widowControl w:val="0"/>
              <w:numPr>
                <w:ilvl w:val="0"/>
                <w:numId w:val="178"/>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это объекты, обладающие способностью отчуждения и приносящие доход;</w:t>
            </w:r>
          </w:p>
          <w:p w:rsidR="00F66C4C" w:rsidRPr="00F66C4C" w:rsidRDefault="00F66C4C" w:rsidP="00F66C4C">
            <w:pPr>
              <w:widowControl w:val="0"/>
              <w:numPr>
                <w:ilvl w:val="0"/>
                <w:numId w:val="178"/>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это объекты, не имеющие товарно-вещественной формы, используемые более одного года, имеют денежную оценку и приносят доход.</w:t>
            </w:r>
          </w:p>
        </w:tc>
      </w:tr>
      <w:tr w:rsidR="00F66C4C" w:rsidRPr="00F66C4C"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w:t>
            </w:r>
            <w:r w:rsidRPr="00F66C4C">
              <w:rPr>
                <w:rFonts w:ascii="Times New Roman" w:eastAsia="Calibri" w:hAnsi="Times New Roman" w:cs="Times New Roman"/>
                <w:bCs/>
                <w:sz w:val="24"/>
                <w:szCs w:val="24"/>
                <w:lang w:val="ru-RU" w:eastAsia="ru-RU"/>
              </w:rPr>
              <w:t>Аудитор, должен иметь в виду, что о</w:t>
            </w:r>
            <w:r w:rsidRPr="00F66C4C">
              <w:rPr>
                <w:rFonts w:ascii="Times New Roman" w:eastAsia="Calibri" w:hAnsi="Times New Roman" w:cs="Times New Roman"/>
                <w:sz w:val="24"/>
                <w:szCs w:val="24"/>
                <w:lang w:val="ru-RU" w:eastAsia="ru-RU"/>
              </w:rPr>
              <w:t>бъекты, не имеющие материально-вещественной структуры, относятся к объектам нематериальных активов, если они используются в течение периода:</w:t>
            </w:r>
          </w:p>
          <w:p w:rsidR="00F66C4C" w:rsidRPr="00F66C4C" w:rsidRDefault="00F66C4C" w:rsidP="00F66C4C">
            <w:pPr>
              <w:widowControl w:val="0"/>
              <w:numPr>
                <w:ilvl w:val="0"/>
                <w:numId w:val="17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свыше 12 месяцев;</w:t>
            </w:r>
          </w:p>
          <w:p w:rsidR="00F66C4C" w:rsidRPr="00F66C4C" w:rsidRDefault="00F66C4C" w:rsidP="00F66C4C">
            <w:pPr>
              <w:widowControl w:val="0"/>
              <w:numPr>
                <w:ilvl w:val="0"/>
                <w:numId w:val="17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не меньше 12 месяцев;</w:t>
            </w:r>
          </w:p>
          <w:p w:rsidR="00F66C4C" w:rsidRPr="00F66C4C" w:rsidRDefault="00F66C4C" w:rsidP="00F66C4C">
            <w:pPr>
              <w:widowControl w:val="0"/>
              <w:numPr>
                <w:ilvl w:val="0"/>
                <w:numId w:val="17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независимо от срока.</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Что входит в состав нематериальных активов?</w:t>
            </w:r>
          </w:p>
          <w:p w:rsidR="00F66C4C" w:rsidRPr="00F66C4C" w:rsidRDefault="00F66C4C" w:rsidP="00F66C4C">
            <w:pPr>
              <w:widowControl w:val="0"/>
              <w:numPr>
                <w:ilvl w:val="0"/>
                <w:numId w:val="180"/>
              </w:numPr>
              <w:tabs>
                <w:tab w:val="left" w:pos="175"/>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права на объекты интеллектуальной собственности, организационные расходы;</w:t>
            </w:r>
          </w:p>
          <w:p w:rsidR="00F66C4C" w:rsidRPr="00F66C4C" w:rsidRDefault="00F66C4C" w:rsidP="00F66C4C">
            <w:pPr>
              <w:widowControl w:val="0"/>
              <w:numPr>
                <w:ilvl w:val="0"/>
                <w:numId w:val="180"/>
              </w:numPr>
              <w:tabs>
                <w:tab w:val="left" w:pos="175"/>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деловая репутация и организационные расходы;</w:t>
            </w:r>
          </w:p>
          <w:p w:rsidR="00F66C4C" w:rsidRPr="00F66C4C" w:rsidRDefault="00F66C4C" w:rsidP="00F66C4C">
            <w:pPr>
              <w:widowControl w:val="0"/>
              <w:numPr>
                <w:ilvl w:val="0"/>
                <w:numId w:val="180"/>
              </w:numPr>
              <w:tabs>
                <w:tab w:val="left" w:pos="175"/>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деловая репутация организации и права на объекты интеллектуальной собственности;</w:t>
            </w:r>
          </w:p>
          <w:p w:rsidR="00F66C4C" w:rsidRPr="00F66C4C" w:rsidRDefault="00F66C4C" w:rsidP="00F66C4C">
            <w:pPr>
              <w:widowControl w:val="0"/>
              <w:numPr>
                <w:ilvl w:val="0"/>
                <w:numId w:val="180"/>
              </w:numPr>
              <w:tabs>
                <w:tab w:val="left" w:pos="175"/>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организационные расходы, деловая репутация организации, права на объекты интеллектуальной собственности.</w:t>
            </w:r>
          </w:p>
        </w:tc>
      </w:tr>
      <w:tr w:rsidR="00F66C4C" w:rsidRPr="00F66C4C" w:rsidTr="00F430B9">
        <w:tc>
          <w:tcPr>
            <w:tcW w:w="10008" w:type="dxa"/>
          </w:tcPr>
          <w:p w:rsidR="00F66C4C" w:rsidRPr="00F66C4C" w:rsidRDefault="00F66C4C" w:rsidP="00F66C4C">
            <w:pPr>
              <w:spacing w:after="0" w:line="240" w:lineRule="auto"/>
              <w:rPr>
                <w:rFonts w:ascii="Times New Roman" w:eastAsia="Times New Roman" w:hAnsi="Times New Roman" w:cs="Times New Roman"/>
                <w:sz w:val="16"/>
                <w:szCs w:val="16"/>
                <w:lang w:val="ru-RU" w:eastAsia="ru-RU"/>
              </w:rPr>
            </w:pPr>
            <w:r w:rsidRPr="00F66C4C">
              <w:rPr>
                <w:rFonts w:ascii="Times New Roman" w:eastAsia="Times New Roman" w:hAnsi="Times New Roman" w:cs="Times New Roman"/>
                <w:sz w:val="16"/>
                <w:szCs w:val="16"/>
                <w:lang w:val="ru-RU" w:eastAsia="ru-RU"/>
              </w:rPr>
              <w:t xml:space="preserve"> </w:t>
            </w:r>
            <w:proofErr w:type="gramStart"/>
            <w:r w:rsidRPr="00F66C4C">
              <w:rPr>
                <w:rFonts w:ascii="Times New Roman" w:eastAsia="Times New Roman" w:hAnsi="Times New Roman" w:cs="Times New Roman"/>
                <w:bCs/>
                <w:sz w:val="16"/>
                <w:szCs w:val="16"/>
                <w:lang w:val="ru-RU" w:eastAsia="ru-RU"/>
              </w:rPr>
              <w:t>Аудитор, должен иметь в виду, что н</w:t>
            </w:r>
            <w:r w:rsidRPr="00F66C4C">
              <w:rPr>
                <w:rFonts w:ascii="Times New Roman" w:eastAsia="Times New Roman" w:hAnsi="Times New Roman" w:cs="Times New Roman"/>
                <w:sz w:val="16"/>
                <w:szCs w:val="16"/>
                <w:lang w:val="ru-RU" w:eastAsia="ru-RU"/>
              </w:rPr>
              <w:t xml:space="preserve"> нематериальным активам относят объекты, в отношении которых единовременно выполняются следующие условия: а)  отсутствие материально вещественной формы; б) возможность отделения от другого имущества;   в) использование их для  производства продукции в течение 12 месяцев; г) использование их для  производства продукции, работ, услуг, управленческих нужд; д) использование их сроком более 12 месяцев;</w:t>
            </w:r>
            <w:proofErr w:type="gramEnd"/>
            <w:r w:rsidRPr="00F66C4C">
              <w:rPr>
                <w:rFonts w:ascii="Times New Roman" w:eastAsia="Times New Roman" w:hAnsi="Times New Roman" w:cs="Times New Roman"/>
                <w:sz w:val="16"/>
                <w:szCs w:val="16"/>
                <w:lang w:val="ru-RU" w:eastAsia="ru-RU"/>
              </w:rPr>
              <w:t xml:space="preserve"> е) последующая перепродажа данного имущества не предполагается; ж) наличие материально-вещественной формы;                з) способность приносить доход в будущем; и) наличие документов, подтверждающих существование данного нематериального актива.</w:t>
            </w:r>
          </w:p>
          <w:p w:rsidR="00F66C4C" w:rsidRPr="00F66C4C" w:rsidRDefault="00F66C4C" w:rsidP="00F66C4C">
            <w:pPr>
              <w:widowControl w:val="0"/>
              <w:numPr>
                <w:ilvl w:val="0"/>
                <w:numId w:val="18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 г, е, ж, з, и</w:t>
            </w:r>
          </w:p>
          <w:p w:rsidR="00F66C4C" w:rsidRPr="00F66C4C" w:rsidRDefault="00F66C4C" w:rsidP="00F66C4C">
            <w:pPr>
              <w:widowControl w:val="0"/>
              <w:numPr>
                <w:ilvl w:val="0"/>
                <w:numId w:val="18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 б, г, д, е, з, и</w:t>
            </w:r>
          </w:p>
          <w:p w:rsidR="00F66C4C" w:rsidRPr="00F66C4C" w:rsidRDefault="00F66C4C" w:rsidP="00F66C4C">
            <w:pPr>
              <w:widowControl w:val="0"/>
              <w:numPr>
                <w:ilvl w:val="0"/>
                <w:numId w:val="18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 б, д, е, ж, и</w:t>
            </w:r>
          </w:p>
          <w:p w:rsidR="00F66C4C" w:rsidRPr="00F66C4C" w:rsidRDefault="00F66C4C" w:rsidP="00F66C4C">
            <w:pPr>
              <w:widowControl w:val="0"/>
              <w:numPr>
                <w:ilvl w:val="0"/>
                <w:numId w:val="18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 в, г, е, з</w:t>
            </w:r>
          </w:p>
          <w:p w:rsidR="00F66C4C" w:rsidRPr="00F66C4C" w:rsidRDefault="00F66C4C" w:rsidP="00F66C4C">
            <w:pPr>
              <w:widowControl w:val="0"/>
              <w:numPr>
                <w:ilvl w:val="0"/>
                <w:numId w:val="18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 в, г, д, е, з, к</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w:t>
            </w:r>
            <w:r w:rsidRPr="00F66C4C">
              <w:rPr>
                <w:rFonts w:ascii="Times New Roman" w:eastAsia="Calibri" w:hAnsi="Times New Roman" w:cs="Times New Roman"/>
                <w:bCs/>
                <w:sz w:val="24"/>
                <w:szCs w:val="24"/>
                <w:lang w:val="ru-RU" w:eastAsia="ru-RU"/>
              </w:rPr>
              <w:t>Аудитор, должен иметь в виду, что и</w:t>
            </w:r>
            <w:r w:rsidRPr="00F66C4C">
              <w:rPr>
                <w:rFonts w:ascii="Times New Roman" w:eastAsia="Calibri" w:hAnsi="Times New Roman" w:cs="Times New Roman"/>
                <w:sz w:val="24"/>
                <w:szCs w:val="24"/>
                <w:lang w:val="ru-RU" w:eastAsia="ru-RU"/>
              </w:rPr>
              <w:t>нтеллектуальные качества персонала организации:</w:t>
            </w:r>
          </w:p>
          <w:p w:rsidR="00F66C4C" w:rsidRPr="00F66C4C" w:rsidRDefault="00F66C4C" w:rsidP="00F66C4C">
            <w:pPr>
              <w:widowControl w:val="0"/>
              <w:numPr>
                <w:ilvl w:val="0"/>
                <w:numId w:val="18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не могут быть включены в состав объектов нематериальных активов;</w:t>
            </w:r>
          </w:p>
          <w:p w:rsidR="00F66C4C" w:rsidRPr="00F66C4C" w:rsidRDefault="00F66C4C" w:rsidP="00F66C4C">
            <w:pPr>
              <w:widowControl w:val="0"/>
              <w:numPr>
                <w:ilvl w:val="0"/>
                <w:numId w:val="18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могут быть включены в состав объектов нематериальных активов;</w:t>
            </w:r>
          </w:p>
          <w:p w:rsidR="00F66C4C" w:rsidRPr="00F66C4C" w:rsidRDefault="00F66C4C" w:rsidP="00F66C4C">
            <w:pPr>
              <w:widowControl w:val="0"/>
              <w:numPr>
                <w:ilvl w:val="0"/>
                <w:numId w:val="18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могут быть включены в состав объектов нематериальных активов, если их оценка может быть достаточно точно определена.</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 xml:space="preserve"> </w:t>
            </w:r>
            <w:r w:rsidRPr="00F66C4C">
              <w:rPr>
                <w:rFonts w:ascii="Times New Roman" w:eastAsia="Calibri" w:hAnsi="Times New Roman" w:cs="Times New Roman"/>
                <w:bCs/>
                <w:sz w:val="24"/>
                <w:szCs w:val="24"/>
                <w:lang w:val="ru-RU" w:eastAsia="ru-RU"/>
              </w:rPr>
              <w:t>Аудитор, должен иметь в виду, что к</w:t>
            </w:r>
            <w:r w:rsidRPr="00F66C4C">
              <w:rPr>
                <w:rFonts w:ascii="Times New Roman" w:eastAsia="Calibri" w:hAnsi="Times New Roman" w:cs="Times New Roman"/>
                <w:sz w:val="24"/>
                <w:szCs w:val="24"/>
                <w:lang w:val="ru-RU" w:eastAsia="ru-RU"/>
              </w:rPr>
              <w:t xml:space="preserve"> объектам интеллектуальной собственности, включаемым в состав нематериальных активов, относятся:</w:t>
            </w:r>
          </w:p>
          <w:p w:rsidR="00F66C4C" w:rsidRPr="00F66C4C" w:rsidRDefault="00F66C4C" w:rsidP="00F66C4C">
            <w:pPr>
              <w:widowControl w:val="0"/>
              <w:numPr>
                <w:ilvl w:val="0"/>
                <w:numId w:val="18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деловая репутация фирмы; исключительное авторское право на программы для ЭВМ, базы данных; имущественное право автора на топологии интегральных микросхем; исключительное право владельца на товарный знак и знак обслуживания; исключительное право патентообладателя на селекционные достижения;</w:t>
            </w:r>
          </w:p>
          <w:p w:rsidR="00F66C4C" w:rsidRPr="00F66C4C" w:rsidRDefault="00F66C4C" w:rsidP="00F66C4C">
            <w:pPr>
              <w:widowControl w:val="0"/>
              <w:numPr>
                <w:ilvl w:val="0"/>
                <w:numId w:val="18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исключительное право патентообладателя на изобретение, промышленный образец; деловая репутация фирмы; исключительное право владельца на товарный знак и знак обслуживания; организационные расходы; исключительное право патентообладателя на селекционные достижения;</w:t>
            </w:r>
          </w:p>
          <w:p w:rsidR="00F66C4C" w:rsidRPr="00F66C4C" w:rsidRDefault="00F66C4C" w:rsidP="00F66C4C">
            <w:pPr>
              <w:widowControl w:val="0"/>
              <w:numPr>
                <w:ilvl w:val="0"/>
                <w:numId w:val="18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исключительное право патентообладателя на изобретение, промышленный образец; исключительное авторское право на программы для ЭВМ, базы данных; имущественное право автора на топологии интегральных микросхем; исключительное право владельца на товарный знак и знак обслуживания; исключительное право патентообладателя на селекционные достижения; деловая репутация; организационные расходы.</w:t>
            </w:r>
          </w:p>
        </w:tc>
      </w:tr>
      <w:tr w:rsidR="00F66C4C" w:rsidRPr="00F66C4C"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w:t>
            </w:r>
            <w:r w:rsidRPr="00F66C4C">
              <w:rPr>
                <w:rFonts w:ascii="Times New Roman" w:eastAsia="Calibri" w:hAnsi="Times New Roman" w:cs="Times New Roman"/>
                <w:bCs/>
                <w:sz w:val="24"/>
                <w:szCs w:val="24"/>
                <w:lang w:val="ru-RU" w:eastAsia="ru-RU"/>
              </w:rPr>
              <w:t>Аудитор, должен иметь в виду, что о</w:t>
            </w:r>
            <w:r w:rsidRPr="00F66C4C">
              <w:rPr>
                <w:rFonts w:ascii="Times New Roman" w:eastAsia="Calibri" w:hAnsi="Times New Roman" w:cs="Times New Roman"/>
                <w:sz w:val="24"/>
                <w:szCs w:val="24"/>
                <w:lang w:val="ru-RU" w:eastAsia="ru-RU"/>
              </w:rPr>
              <w:t xml:space="preserve">бъекты, не имеющие материально-вещественной </w:t>
            </w:r>
            <w:proofErr w:type="gramStart"/>
            <w:r w:rsidRPr="00F66C4C">
              <w:rPr>
                <w:rFonts w:ascii="Times New Roman" w:eastAsia="Calibri" w:hAnsi="Times New Roman" w:cs="Times New Roman"/>
                <w:sz w:val="24"/>
                <w:szCs w:val="24"/>
                <w:lang w:val="ru-RU" w:eastAsia="ru-RU"/>
              </w:rPr>
              <w:t>структуры, предназначенные для перепродажи учитываются</w:t>
            </w:r>
            <w:proofErr w:type="gramEnd"/>
            <w:r w:rsidRPr="00F66C4C">
              <w:rPr>
                <w:rFonts w:ascii="Times New Roman" w:eastAsia="Calibri" w:hAnsi="Times New Roman" w:cs="Times New Roman"/>
                <w:sz w:val="24"/>
                <w:szCs w:val="24"/>
                <w:lang w:val="ru-RU" w:eastAsia="ru-RU"/>
              </w:rPr>
              <w:t xml:space="preserve"> в составе:</w:t>
            </w:r>
          </w:p>
          <w:p w:rsidR="00F66C4C" w:rsidRPr="00F66C4C" w:rsidRDefault="00F66C4C" w:rsidP="00F66C4C">
            <w:pPr>
              <w:widowControl w:val="0"/>
              <w:numPr>
                <w:ilvl w:val="0"/>
                <w:numId w:val="18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объектов нематериальных активов;</w:t>
            </w:r>
          </w:p>
          <w:p w:rsidR="00F66C4C" w:rsidRPr="00F66C4C" w:rsidRDefault="00F66C4C" w:rsidP="00F66C4C">
            <w:pPr>
              <w:widowControl w:val="0"/>
              <w:numPr>
                <w:ilvl w:val="0"/>
                <w:numId w:val="18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товаров;</w:t>
            </w:r>
          </w:p>
          <w:p w:rsidR="00F66C4C" w:rsidRPr="00F66C4C" w:rsidRDefault="00F66C4C" w:rsidP="00F66C4C">
            <w:pPr>
              <w:widowControl w:val="0"/>
              <w:numPr>
                <w:ilvl w:val="0"/>
                <w:numId w:val="18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материалов.</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в соответствии с ПБУ 14/2007 не могут быть отнесены к нематериальным активам:</w:t>
            </w:r>
          </w:p>
          <w:p w:rsidR="00F66C4C" w:rsidRPr="00F66C4C" w:rsidRDefault="00F66C4C" w:rsidP="00F66C4C">
            <w:pPr>
              <w:widowControl w:val="0"/>
              <w:numPr>
                <w:ilvl w:val="0"/>
                <w:numId w:val="185"/>
              </w:numPr>
              <w:tabs>
                <w:tab w:val="left" w:pos="317"/>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исключительное   право   патентообладателя   на   изобретение,      промышленный образец, полезную модель;</w:t>
            </w:r>
          </w:p>
          <w:p w:rsidR="00F66C4C" w:rsidRPr="00F66C4C" w:rsidRDefault="00F66C4C" w:rsidP="00F66C4C">
            <w:pPr>
              <w:widowControl w:val="0"/>
              <w:numPr>
                <w:ilvl w:val="0"/>
                <w:numId w:val="185"/>
              </w:numPr>
              <w:tabs>
                <w:tab w:val="left" w:pos="317"/>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исключительное  авторское  право  на  программы для эвм,  базы   данных;</w:t>
            </w:r>
          </w:p>
          <w:p w:rsidR="00F66C4C" w:rsidRPr="00F66C4C" w:rsidRDefault="00F66C4C" w:rsidP="00F66C4C">
            <w:pPr>
              <w:widowControl w:val="0"/>
              <w:numPr>
                <w:ilvl w:val="0"/>
                <w:numId w:val="185"/>
              </w:numPr>
              <w:tabs>
                <w:tab w:val="left" w:pos="317"/>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исключительное   право   владельца  на  товарный  знак  и знак обслуживания, наименование места происхождения товаров;</w:t>
            </w:r>
          </w:p>
          <w:p w:rsidR="00F66C4C" w:rsidRPr="00F66C4C" w:rsidRDefault="00F66C4C" w:rsidP="00F66C4C">
            <w:pPr>
              <w:widowControl w:val="0"/>
              <w:numPr>
                <w:ilvl w:val="0"/>
                <w:numId w:val="185"/>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организационные расходы (расходы,      связанные   с  образованием   юридического   лица,   признанные  в соответствии с учредительными документами частью вклада участников  (учредителей) в уставный (складочный) капитал организации);</w:t>
            </w:r>
          </w:p>
          <w:p w:rsidR="00F66C4C" w:rsidRPr="00F66C4C" w:rsidRDefault="00F66C4C" w:rsidP="00F66C4C">
            <w:pPr>
              <w:widowControl w:val="0"/>
              <w:numPr>
                <w:ilvl w:val="0"/>
                <w:numId w:val="185"/>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деловая репутация организации;</w:t>
            </w:r>
          </w:p>
          <w:p w:rsidR="00F66C4C" w:rsidRPr="00F66C4C" w:rsidRDefault="00F66C4C" w:rsidP="00F66C4C">
            <w:pPr>
              <w:widowControl w:val="0"/>
              <w:numPr>
                <w:ilvl w:val="0"/>
                <w:numId w:val="185"/>
              </w:numPr>
              <w:tabs>
                <w:tab w:val="left" w:pos="317"/>
              </w:tabs>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расходы организаций по  приобретению  лицензий  на   осуществление   отдельных   видов  деятельности.</w:t>
            </w:r>
          </w:p>
        </w:tc>
      </w:tr>
      <w:tr w:rsidR="00F66C4C" w:rsidRPr="00F66C4C" w:rsidTr="00F430B9">
        <w:tc>
          <w:tcPr>
            <w:tcW w:w="10008" w:type="dxa"/>
          </w:tcPr>
          <w:p w:rsidR="00F66C4C" w:rsidRPr="00F66C4C" w:rsidRDefault="00F66C4C" w:rsidP="00F66C4C">
            <w:pPr>
              <w:widowControl w:val="0"/>
              <w:spacing w:after="0" w:line="240" w:lineRule="auto"/>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Аудитор, должен иметь в виду, что к нематериальным активам не относятся:</w:t>
            </w:r>
          </w:p>
          <w:p w:rsidR="00F66C4C" w:rsidRPr="00F66C4C" w:rsidRDefault="00F66C4C" w:rsidP="00F66C4C">
            <w:pPr>
              <w:widowControl w:val="0"/>
              <w:numPr>
                <w:ilvl w:val="0"/>
                <w:numId w:val="238"/>
              </w:numPr>
              <w:tabs>
                <w:tab w:val="left" w:pos="317"/>
              </w:tabs>
              <w:spacing w:after="0" w:line="240" w:lineRule="auto"/>
              <w:jc w:val="both"/>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исключительные права на программный продукт;</w:t>
            </w:r>
          </w:p>
          <w:p w:rsidR="00F66C4C" w:rsidRPr="00F66C4C" w:rsidRDefault="00F66C4C" w:rsidP="00F66C4C">
            <w:pPr>
              <w:widowControl w:val="0"/>
              <w:numPr>
                <w:ilvl w:val="0"/>
                <w:numId w:val="238"/>
              </w:numPr>
              <w:tabs>
                <w:tab w:val="left" w:pos="317"/>
              </w:tabs>
              <w:spacing w:after="0" w:line="240" w:lineRule="auto"/>
              <w:jc w:val="both"/>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расходы по освоению новых видов производства;</w:t>
            </w:r>
          </w:p>
          <w:p w:rsidR="00F66C4C" w:rsidRPr="00F66C4C" w:rsidRDefault="00F66C4C" w:rsidP="00F66C4C">
            <w:pPr>
              <w:widowControl w:val="0"/>
              <w:numPr>
                <w:ilvl w:val="0"/>
                <w:numId w:val="238"/>
              </w:numPr>
              <w:tabs>
                <w:tab w:val="left" w:pos="317"/>
              </w:tabs>
              <w:spacing w:after="0" w:line="240" w:lineRule="auto"/>
              <w:jc w:val="both"/>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 «Цена фирмы».</w:t>
            </w:r>
          </w:p>
          <w:p w:rsidR="00F66C4C" w:rsidRPr="00F66C4C" w:rsidRDefault="00F66C4C" w:rsidP="00F66C4C">
            <w:pPr>
              <w:widowControl w:val="0"/>
              <w:spacing w:after="0" w:line="240" w:lineRule="auto"/>
              <w:ind w:left="567" w:hanging="283"/>
              <w:rPr>
                <w:rFonts w:ascii="Times New Roman" w:eastAsia="Calibri" w:hAnsi="Times New Roman" w:cs="Times New Roman"/>
                <w:sz w:val="24"/>
                <w:szCs w:val="20"/>
                <w:lang w:val="ru-RU" w:eastAsia="ru-RU"/>
              </w:rPr>
            </w:pP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в</w:t>
            </w:r>
            <w:r w:rsidRPr="00F66C4C">
              <w:rPr>
                <w:rFonts w:ascii="Times New Roman" w:eastAsia="Calibri" w:hAnsi="Times New Roman" w:cs="Times New Roman"/>
                <w:sz w:val="24"/>
                <w:szCs w:val="24"/>
                <w:lang w:val="ru-RU" w:eastAsia="ru-RU"/>
              </w:rPr>
              <w:t xml:space="preserve"> состав нематериальных активов не включаются:</w:t>
            </w:r>
          </w:p>
          <w:p w:rsidR="00F66C4C" w:rsidRPr="00F66C4C" w:rsidRDefault="00F66C4C" w:rsidP="00F66C4C">
            <w:pPr>
              <w:widowControl w:val="0"/>
              <w:numPr>
                <w:ilvl w:val="0"/>
                <w:numId w:val="186"/>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организационные расходы, связанные с образованием юридического лица, не являющиеся в соответствии с учредительными документами частью вкладов участников (учредителей) в уставный (складочный) капитал организации;</w:t>
            </w:r>
          </w:p>
          <w:p w:rsidR="00F66C4C" w:rsidRPr="00F66C4C" w:rsidRDefault="00F66C4C" w:rsidP="00F66C4C">
            <w:pPr>
              <w:widowControl w:val="0"/>
              <w:numPr>
                <w:ilvl w:val="0"/>
                <w:numId w:val="186"/>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деловая репутация организации;</w:t>
            </w:r>
          </w:p>
          <w:p w:rsidR="00F66C4C" w:rsidRPr="00F66C4C" w:rsidRDefault="00F66C4C" w:rsidP="00F66C4C">
            <w:pPr>
              <w:widowControl w:val="0"/>
              <w:numPr>
                <w:ilvl w:val="0"/>
                <w:numId w:val="186"/>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исключительные права патентообладателя.</w:t>
            </w:r>
          </w:p>
        </w:tc>
      </w:tr>
      <w:tr w:rsidR="00F66C4C" w:rsidRPr="0011204A" w:rsidTr="00F430B9">
        <w:tc>
          <w:tcPr>
            <w:tcW w:w="10008" w:type="dxa"/>
          </w:tcPr>
          <w:p w:rsidR="00F66C4C" w:rsidRPr="00F66C4C" w:rsidRDefault="00F66C4C" w:rsidP="00F66C4C">
            <w:pPr>
              <w:spacing w:after="0" w:line="240" w:lineRule="auto"/>
              <w:ind w:left="-180" w:right="-263"/>
              <w:jc w:val="both"/>
              <w:rPr>
                <w:rFonts w:ascii="Times New Roman" w:eastAsia="Times New Roman" w:hAnsi="Times New Roman" w:cs="Times New Roman"/>
                <w:sz w:val="20"/>
                <w:szCs w:val="20"/>
                <w:lang w:val="ru-RU" w:eastAsia="ru-RU"/>
              </w:rPr>
            </w:pPr>
            <w:r w:rsidRPr="00F66C4C">
              <w:rPr>
                <w:rFonts w:ascii="Times New Roman" w:eastAsia="Times New Roman" w:hAnsi="Times New Roman" w:cs="Times New Roman"/>
                <w:bCs/>
                <w:sz w:val="28"/>
                <w:szCs w:val="20"/>
                <w:lang w:val="ru-RU" w:eastAsia="ru-RU"/>
              </w:rPr>
              <w:t>Аудитор, должен иметь в виду, что в</w:t>
            </w:r>
            <w:r w:rsidRPr="00F66C4C">
              <w:rPr>
                <w:rFonts w:ascii="Times New Roman" w:eastAsia="Times New Roman" w:hAnsi="Times New Roman" w:cs="Times New Roman"/>
                <w:sz w:val="20"/>
                <w:szCs w:val="20"/>
                <w:lang w:val="ru-RU" w:eastAsia="ru-RU"/>
              </w:rPr>
              <w:t xml:space="preserve"> состав нематериальных активов не включаются: </w:t>
            </w:r>
          </w:p>
          <w:p w:rsidR="00F66C4C" w:rsidRPr="00F66C4C" w:rsidRDefault="00F66C4C" w:rsidP="00F66C4C">
            <w:pPr>
              <w:widowControl w:val="0"/>
              <w:numPr>
                <w:ilvl w:val="1"/>
                <w:numId w:val="227"/>
              </w:numPr>
              <w:shd w:val="clear" w:color="auto" w:fill="FFFFFF"/>
              <w:spacing w:after="0" w:line="240" w:lineRule="auto"/>
              <w:ind w:right="-109"/>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интеллектуальные и деловые качества персонала организации </w:t>
            </w:r>
          </w:p>
          <w:p w:rsidR="00F66C4C" w:rsidRPr="00F66C4C" w:rsidRDefault="00F66C4C" w:rsidP="00F66C4C">
            <w:pPr>
              <w:widowControl w:val="0"/>
              <w:numPr>
                <w:ilvl w:val="1"/>
                <w:numId w:val="227"/>
              </w:numPr>
              <w:shd w:val="clear" w:color="auto" w:fill="FFFFFF"/>
              <w:spacing w:after="0" w:line="240" w:lineRule="auto"/>
              <w:ind w:right="-109"/>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исключительное право патентообладателя на селекционные достижения ..</w:t>
            </w:r>
          </w:p>
          <w:p w:rsidR="00F66C4C" w:rsidRPr="00F66C4C" w:rsidRDefault="00F66C4C" w:rsidP="00F66C4C">
            <w:pPr>
              <w:widowControl w:val="0"/>
              <w:numPr>
                <w:ilvl w:val="1"/>
                <w:numId w:val="227"/>
              </w:numPr>
              <w:shd w:val="clear" w:color="auto" w:fill="FFFFFF"/>
              <w:spacing w:after="0" w:line="240" w:lineRule="auto"/>
              <w:ind w:right="-109"/>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имущественное право автора на топологии интегральных микросхем</w:t>
            </w:r>
          </w:p>
        </w:tc>
      </w:tr>
      <w:tr w:rsidR="00F66C4C" w:rsidRPr="00F66C4C" w:rsidTr="00F430B9">
        <w:tc>
          <w:tcPr>
            <w:tcW w:w="10008" w:type="dxa"/>
          </w:tcPr>
          <w:p w:rsidR="00F66C4C" w:rsidRPr="00F66C4C" w:rsidRDefault="00F66C4C" w:rsidP="00F66C4C">
            <w:p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к</w:t>
            </w:r>
            <w:r w:rsidRPr="00F66C4C">
              <w:rPr>
                <w:rFonts w:ascii="Times New Roman" w:eastAsia="Times New Roman" w:hAnsi="Times New Roman" w:cs="Times New Roman"/>
                <w:sz w:val="24"/>
                <w:szCs w:val="24"/>
                <w:lang w:val="ru-RU" w:eastAsia="ru-RU"/>
              </w:rPr>
              <w:t xml:space="preserve"> нематериальным активам относятся следующие объекты:</w:t>
            </w:r>
          </w:p>
          <w:p w:rsidR="00F66C4C" w:rsidRPr="00F66C4C" w:rsidRDefault="00F66C4C" w:rsidP="00F66C4C">
            <w:pPr>
              <w:widowControl w:val="0"/>
              <w:numPr>
                <w:ilvl w:val="0"/>
                <w:numId w:val="23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отдельные квартиры в объектах жилого фонда;</w:t>
            </w:r>
          </w:p>
          <w:p w:rsidR="00F66C4C" w:rsidRPr="00F66C4C" w:rsidRDefault="00F66C4C" w:rsidP="00F66C4C">
            <w:pPr>
              <w:widowControl w:val="0"/>
              <w:numPr>
                <w:ilvl w:val="0"/>
                <w:numId w:val="23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организационные расходы, внесенные учредителями в качестве вклада в уставный капитал;</w:t>
            </w:r>
          </w:p>
          <w:p w:rsidR="00F66C4C" w:rsidRPr="00F66C4C" w:rsidRDefault="00F66C4C" w:rsidP="00F66C4C">
            <w:pPr>
              <w:widowControl w:val="0"/>
              <w:numPr>
                <w:ilvl w:val="0"/>
                <w:numId w:val="23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деловые качества персонала организации</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lastRenderedPageBreak/>
              <w:t>Аудитор, должен иметь в виду, что к</w:t>
            </w:r>
            <w:r w:rsidRPr="00F66C4C">
              <w:rPr>
                <w:rFonts w:ascii="Times New Roman" w:eastAsia="Calibri" w:hAnsi="Times New Roman" w:cs="Times New Roman"/>
                <w:sz w:val="24"/>
                <w:szCs w:val="24"/>
                <w:lang w:val="ru-RU" w:eastAsia="ru-RU"/>
              </w:rPr>
              <w:t xml:space="preserve"> нематериальным активам не относятся объекты: </w:t>
            </w:r>
          </w:p>
          <w:p w:rsidR="00F66C4C" w:rsidRPr="00F66C4C" w:rsidRDefault="00F66C4C" w:rsidP="00F66C4C">
            <w:pPr>
              <w:widowControl w:val="0"/>
              <w:numPr>
                <w:ilvl w:val="0"/>
                <w:numId w:val="18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не давшие положительного результата научно-исследовательские, опытно-конструкторские, технологические работы; не законченные и не оформленные в установленном порядке научно-исследовательские, опытно-конструкторские, технологические работы; деловая репутация фирмы;</w:t>
            </w:r>
          </w:p>
          <w:p w:rsidR="00F66C4C" w:rsidRPr="00F66C4C" w:rsidRDefault="00F66C4C" w:rsidP="00F66C4C">
            <w:pPr>
              <w:widowControl w:val="0"/>
              <w:numPr>
                <w:ilvl w:val="0"/>
                <w:numId w:val="18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исключительные права патентообладателей на изобретения; материальные носители, в которых выражены произведения науки, литературы, искусства, программы для ЭВМ, базы данных; деловая репутация фирмы;</w:t>
            </w:r>
          </w:p>
          <w:p w:rsidR="00F66C4C" w:rsidRPr="00F66C4C" w:rsidRDefault="00F66C4C" w:rsidP="00F66C4C">
            <w:pPr>
              <w:widowControl w:val="0"/>
              <w:numPr>
                <w:ilvl w:val="0"/>
                <w:numId w:val="18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не давшие положительного результата научно-исследовательские, опытно-конструкторские, технологические работы; не законченные и не оформленные в установленном порядке научно-исследовательские, опытно-конструкторские, технологические работы; материальные носители, в которых выражены произведения науки, литературы, искусства, программы для ЭВМ, базы данных;</w:t>
            </w:r>
          </w:p>
          <w:p w:rsidR="00F66C4C" w:rsidRPr="00F66C4C" w:rsidRDefault="00F66C4C" w:rsidP="00F66C4C">
            <w:pPr>
              <w:widowControl w:val="0"/>
              <w:numPr>
                <w:ilvl w:val="0"/>
                <w:numId w:val="18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не давшие положительного результата научно-исследовательские, опытно-конструкторские, технологические работы; материальные носители, в которых выражены произведения науки, литературы, искусства, программы для ЭВМ, базы данных; деловая репутация фирмы;</w:t>
            </w:r>
          </w:p>
          <w:p w:rsidR="00F66C4C" w:rsidRPr="00F66C4C" w:rsidRDefault="00F66C4C" w:rsidP="00F66C4C">
            <w:pPr>
              <w:widowControl w:val="0"/>
              <w:numPr>
                <w:ilvl w:val="0"/>
                <w:numId w:val="18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исключительные права патентообладателей на изобретения; не законченные и не оформленные в установленном порядке научно-исследовательские, опытно-конструкторские, технологические работы; деловая репутация фирмы.</w:t>
            </w:r>
          </w:p>
        </w:tc>
      </w:tr>
      <w:tr w:rsidR="00F66C4C" w:rsidRPr="00F66C4C"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w:t>
            </w:r>
            <w:r w:rsidRPr="00F66C4C">
              <w:rPr>
                <w:rFonts w:ascii="Times New Roman" w:eastAsia="Calibri" w:hAnsi="Times New Roman" w:cs="Times New Roman"/>
                <w:bCs/>
                <w:sz w:val="24"/>
                <w:szCs w:val="24"/>
                <w:lang w:val="ru-RU" w:eastAsia="ru-RU"/>
              </w:rPr>
              <w:t>Аудитор, должен иметь в виду, что о</w:t>
            </w:r>
            <w:r w:rsidRPr="00F66C4C">
              <w:rPr>
                <w:rFonts w:ascii="Times New Roman" w:eastAsia="Calibri" w:hAnsi="Times New Roman" w:cs="Times New Roman"/>
                <w:sz w:val="24"/>
                <w:szCs w:val="24"/>
                <w:lang w:val="ru-RU" w:eastAsia="ru-RU"/>
              </w:rPr>
              <w:t>сновным признаком, по которому один инвентарный объект нематериальных активов идентифицируется от другого, является:</w:t>
            </w:r>
          </w:p>
          <w:p w:rsidR="00F66C4C" w:rsidRPr="00F66C4C" w:rsidRDefault="00F66C4C" w:rsidP="00F66C4C">
            <w:pPr>
              <w:widowControl w:val="0"/>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наличие комплекта документов, относящихся только к этому объекту;</w:t>
            </w:r>
          </w:p>
          <w:p w:rsidR="00F66C4C" w:rsidRPr="00F66C4C" w:rsidRDefault="00F66C4C" w:rsidP="00F66C4C">
            <w:pPr>
              <w:widowControl w:val="0"/>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срок полезного использования;</w:t>
            </w:r>
          </w:p>
          <w:p w:rsidR="00F66C4C" w:rsidRPr="00F66C4C" w:rsidRDefault="00F66C4C" w:rsidP="00F66C4C">
            <w:pPr>
              <w:widowControl w:val="0"/>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рабочее место, на котором этот объект используется;</w:t>
            </w:r>
          </w:p>
          <w:p w:rsidR="00F66C4C" w:rsidRPr="00F66C4C" w:rsidRDefault="00F66C4C" w:rsidP="00F66C4C">
            <w:pPr>
              <w:widowControl w:val="0"/>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выполнением объектом самостоятельной функции.</w:t>
            </w:r>
          </w:p>
        </w:tc>
      </w:tr>
      <w:tr w:rsidR="00F66C4C" w:rsidRPr="0011204A"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Какой из нижеприведенных договоров не является подтверждением перехода исключительных прав  на нематериальные активы?</w:t>
            </w:r>
          </w:p>
          <w:p w:rsidR="00F66C4C" w:rsidRPr="00F66C4C" w:rsidRDefault="00F66C4C" w:rsidP="00F66C4C">
            <w:pPr>
              <w:widowControl w:val="0"/>
              <w:numPr>
                <w:ilvl w:val="0"/>
                <w:numId w:val="18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патент;</w:t>
            </w:r>
          </w:p>
          <w:p w:rsidR="00F66C4C" w:rsidRPr="00F66C4C" w:rsidRDefault="00F66C4C" w:rsidP="00F66C4C">
            <w:pPr>
              <w:widowControl w:val="0"/>
              <w:numPr>
                <w:ilvl w:val="0"/>
                <w:numId w:val="18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лицензионный договор;</w:t>
            </w:r>
          </w:p>
          <w:p w:rsidR="00F66C4C" w:rsidRPr="00F66C4C" w:rsidRDefault="00F66C4C" w:rsidP="00F66C4C">
            <w:pPr>
              <w:widowControl w:val="0"/>
              <w:numPr>
                <w:ilvl w:val="0"/>
                <w:numId w:val="18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авторский договор заказа;</w:t>
            </w:r>
          </w:p>
          <w:p w:rsidR="00F66C4C" w:rsidRPr="00F66C4C" w:rsidRDefault="00F66C4C" w:rsidP="00F66C4C">
            <w:pPr>
              <w:widowControl w:val="0"/>
              <w:numPr>
                <w:ilvl w:val="0"/>
                <w:numId w:val="18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учредительный договор;</w:t>
            </w:r>
          </w:p>
          <w:p w:rsidR="00F66C4C" w:rsidRPr="00F66C4C" w:rsidRDefault="00F66C4C" w:rsidP="00F66C4C">
            <w:pPr>
              <w:widowControl w:val="0"/>
              <w:numPr>
                <w:ilvl w:val="0"/>
                <w:numId w:val="18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договор о предоставлении права на использование НМА.</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По какой стоимости принимаются на учет НМА?</w:t>
            </w:r>
          </w:p>
          <w:p w:rsidR="00F66C4C" w:rsidRPr="00F66C4C" w:rsidRDefault="00F66C4C" w:rsidP="00F66C4C">
            <w:pPr>
              <w:widowControl w:val="0"/>
              <w:numPr>
                <w:ilvl w:val="0"/>
                <w:numId w:val="19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первоначальной;</w:t>
            </w:r>
          </w:p>
          <w:p w:rsidR="00F66C4C" w:rsidRPr="00F66C4C" w:rsidRDefault="00F66C4C" w:rsidP="00F66C4C">
            <w:pPr>
              <w:widowControl w:val="0"/>
              <w:numPr>
                <w:ilvl w:val="0"/>
                <w:numId w:val="19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остаточной;</w:t>
            </w:r>
          </w:p>
          <w:p w:rsidR="00F66C4C" w:rsidRPr="00F66C4C" w:rsidRDefault="00F66C4C" w:rsidP="00F66C4C">
            <w:pPr>
              <w:widowControl w:val="0"/>
              <w:numPr>
                <w:ilvl w:val="0"/>
                <w:numId w:val="19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договорной;</w:t>
            </w:r>
          </w:p>
          <w:p w:rsidR="00F66C4C" w:rsidRPr="00F66C4C" w:rsidRDefault="00F66C4C" w:rsidP="00F66C4C">
            <w:pPr>
              <w:widowControl w:val="0"/>
              <w:numPr>
                <w:ilvl w:val="0"/>
                <w:numId w:val="19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рыночной.</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Какая стоимость используется для оценки нематериальных активов в балансе?</w:t>
            </w:r>
          </w:p>
          <w:p w:rsidR="00F66C4C" w:rsidRPr="00F66C4C" w:rsidRDefault="00F66C4C" w:rsidP="00F66C4C">
            <w:pPr>
              <w:widowControl w:val="0"/>
              <w:numPr>
                <w:ilvl w:val="0"/>
                <w:numId w:val="191"/>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первоначальная;</w:t>
            </w:r>
          </w:p>
          <w:p w:rsidR="00F66C4C" w:rsidRPr="00F66C4C" w:rsidRDefault="00F66C4C" w:rsidP="00F66C4C">
            <w:pPr>
              <w:widowControl w:val="0"/>
              <w:numPr>
                <w:ilvl w:val="0"/>
                <w:numId w:val="191"/>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остаточная;</w:t>
            </w:r>
          </w:p>
          <w:p w:rsidR="00F66C4C" w:rsidRPr="00F66C4C" w:rsidRDefault="00F66C4C" w:rsidP="00F66C4C">
            <w:pPr>
              <w:widowControl w:val="0"/>
              <w:numPr>
                <w:ilvl w:val="0"/>
                <w:numId w:val="191"/>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рыночная;</w:t>
            </w:r>
          </w:p>
          <w:p w:rsidR="00F66C4C" w:rsidRPr="00F66C4C" w:rsidRDefault="00F66C4C" w:rsidP="00F66C4C">
            <w:pPr>
              <w:widowControl w:val="0"/>
              <w:numPr>
                <w:ilvl w:val="0"/>
                <w:numId w:val="191"/>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договорная.</w:t>
            </w:r>
          </w:p>
        </w:tc>
      </w:tr>
      <w:tr w:rsidR="00F66C4C" w:rsidRPr="0011204A" w:rsidTr="00F430B9">
        <w:tc>
          <w:tcPr>
            <w:tcW w:w="10008" w:type="dxa"/>
          </w:tcPr>
          <w:p w:rsidR="00F66C4C" w:rsidRPr="00F66C4C" w:rsidRDefault="00F66C4C" w:rsidP="00F66C4C">
            <w:pPr>
              <w:widowControl w:val="0"/>
              <w:spacing w:after="0" w:line="240" w:lineRule="auto"/>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Аудитор, должен иметь в виду, что первоначальная стоимость нематериальных активов — это их:</w:t>
            </w:r>
          </w:p>
          <w:p w:rsidR="00F66C4C" w:rsidRPr="00F66C4C" w:rsidRDefault="00F66C4C" w:rsidP="00F66C4C">
            <w:pPr>
              <w:widowControl w:val="0"/>
              <w:numPr>
                <w:ilvl w:val="0"/>
                <w:numId w:val="235"/>
              </w:numPr>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перенесенная стоимость на продукт;</w:t>
            </w:r>
          </w:p>
          <w:p w:rsidR="00F66C4C" w:rsidRPr="00F66C4C" w:rsidRDefault="00F66C4C" w:rsidP="00F66C4C">
            <w:pPr>
              <w:widowControl w:val="0"/>
              <w:numPr>
                <w:ilvl w:val="0"/>
                <w:numId w:val="235"/>
              </w:numPr>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балансовая стоимость;</w:t>
            </w:r>
          </w:p>
          <w:p w:rsidR="00F66C4C" w:rsidRPr="00F66C4C" w:rsidRDefault="00F66C4C" w:rsidP="00F66C4C">
            <w:pPr>
              <w:widowControl w:val="0"/>
              <w:numPr>
                <w:ilvl w:val="0"/>
                <w:numId w:val="235"/>
              </w:numPr>
              <w:spacing w:after="0" w:line="240" w:lineRule="auto"/>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 xml:space="preserve"> сумма фактических затрат на приобретение;</w:t>
            </w:r>
          </w:p>
          <w:p w:rsidR="00F66C4C" w:rsidRPr="00F66C4C" w:rsidRDefault="00F66C4C" w:rsidP="00F66C4C">
            <w:pPr>
              <w:widowControl w:val="0"/>
              <w:numPr>
                <w:ilvl w:val="0"/>
                <w:numId w:val="235"/>
              </w:numPr>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фактические затраты на приобретение с учетом НДС.</w:t>
            </w:r>
          </w:p>
        </w:tc>
      </w:tr>
      <w:tr w:rsidR="00F66C4C" w:rsidRPr="00F66C4C" w:rsidTr="00F430B9">
        <w:tc>
          <w:tcPr>
            <w:tcW w:w="10008" w:type="dxa"/>
          </w:tcPr>
          <w:p w:rsidR="00F66C4C" w:rsidRPr="00F66C4C" w:rsidRDefault="00F66C4C" w:rsidP="00F66C4C">
            <w:pPr>
              <w:widowControl w:val="0"/>
              <w:spacing w:after="0" w:line="240" w:lineRule="auto"/>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 xml:space="preserve">Аудитор, должен иметь в виду, что состав затрат, включаемых в первоначальную стоимость нематериальных активов зависит </w:t>
            </w:r>
            <w:proofErr w:type="gramStart"/>
            <w:r w:rsidRPr="00F66C4C">
              <w:rPr>
                <w:rFonts w:ascii="Times New Roman" w:eastAsia="Calibri" w:hAnsi="Times New Roman" w:cs="Times New Roman"/>
                <w:bCs/>
                <w:sz w:val="24"/>
                <w:szCs w:val="20"/>
                <w:lang w:val="ru-RU" w:eastAsia="ru-RU"/>
              </w:rPr>
              <w:t>от</w:t>
            </w:r>
            <w:proofErr w:type="gramEnd"/>
            <w:r w:rsidRPr="00F66C4C">
              <w:rPr>
                <w:rFonts w:ascii="Times New Roman" w:eastAsia="Calibri" w:hAnsi="Times New Roman" w:cs="Times New Roman"/>
                <w:bCs/>
                <w:sz w:val="24"/>
                <w:szCs w:val="20"/>
                <w:lang w:val="ru-RU" w:eastAsia="ru-RU"/>
              </w:rPr>
              <w:t xml:space="preserve"> </w:t>
            </w:r>
            <w:proofErr w:type="gramStart"/>
            <w:r w:rsidRPr="00F66C4C">
              <w:rPr>
                <w:rFonts w:ascii="Times New Roman" w:eastAsia="Calibri" w:hAnsi="Times New Roman" w:cs="Times New Roman"/>
                <w:bCs/>
                <w:sz w:val="24"/>
                <w:szCs w:val="20"/>
                <w:lang w:val="ru-RU" w:eastAsia="ru-RU"/>
              </w:rPr>
              <w:t>их</w:t>
            </w:r>
            <w:proofErr w:type="gramEnd"/>
            <w:r w:rsidRPr="00F66C4C">
              <w:rPr>
                <w:rFonts w:ascii="Times New Roman" w:eastAsia="Calibri" w:hAnsi="Times New Roman" w:cs="Times New Roman"/>
                <w:bCs/>
                <w:sz w:val="24"/>
                <w:szCs w:val="20"/>
                <w:lang w:val="ru-RU" w:eastAsia="ru-RU"/>
              </w:rPr>
              <w:t>:</w:t>
            </w:r>
          </w:p>
          <w:p w:rsidR="00F66C4C" w:rsidRPr="00F66C4C" w:rsidRDefault="00F66C4C" w:rsidP="00F66C4C">
            <w:pPr>
              <w:widowControl w:val="0"/>
              <w:numPr>
                <w:ilvl w:val="0"/>
                <w:numId w:val="236"/>
              </w:numPr>
              <w:spacing w:after="0" w:line="240" w:lineRule="auto"/>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 xml:space="preserve"> вида;</w:t>
            </w:r>
          </w:p>
          <w:p w:rsidR="00F66C4C" w:rsidRPr="00F66C4C" w:rsidRDefault="00F66C4C" w:rsidP="00F66C4C">
            <w:pPr>
              <w:widowControl w:val="0"/>
              <w:numPr>
                <w:ilvl w:val="0"/>
                <w:numId w:val="236"/>
              </w:numPr>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места приобретения;</w:t>
            </w:r>
          </w:p>
          <w:p w:rsidR="00F66C4C" w:rsidRPr="00F66C4C" w:rsidRDefault="00F66C4C" w:rsidP="00F66C4C">
            <w:pPr>
              <w:widowControl w:val="0"/>
              <w:numPr>
                <w:ilvl w:val="0"/>
                <w:numId w:val="236"/>
              </w:numPr>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времени приобретения;</w:t>
            </w:r>
          </w:p>
          <w:p w:rsidR="00F66C4C" w:rsidRPr="00F66C4C" w:rsidRDefault="00F66C4C" w:rsidP="00F66C4C">
            <w:pPr>
              <w:widowControl w:val="0"/>
              <w:numPr>
                <w:ilvl w:val="0"/>
                <w:numId w:val="236"/>
              </w:numPr>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назначения.</w:t>
            </w:r>
          </w:p>
        </w:tc>
      </w:tr>
      <w:tr w:rsidR="00F66C4C" w:rsidRPr="0011204A"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Аудитор, должен иметь в виду, что оценка нематериальных активов, полученных </w:t>
            </w:r>
            <w:r w:rsidRPr="00F66C4C">
              <w:rPr>
                <w:rFonts w:ascii="Times New Roman" w:eastAsia="Times New Roman" w:hAnsi="Times New Roman" w:cs="Times New Roman"/>
                <w:bCs/>
                <w:sz w:val="24"/>
                <w:szCs w:val="24"/>
                <w:lang w:val="ru-RU" w:eastAsia="ru-RU"/>
              </w:rPr>
              <w:lastRenderedPageBreak/>
              <w:t>безвозмездно, осуществляется:</w:t>
            </w:r>
          </w:p>
          <w:p w:rsidR="00F66C4C" w:rsidRPr="00F66C4C" w:rsidRDefault="00F66C4C" w:rsidP="00F66C4C">
            <w:pPr>
              <w:widowControl w:val="0"/>
              <w:numPr>
                <w:ilvl w:val="0"/>
                <w:numId w:val="192"/>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договорной стоимости;</w:t>
            </w:r>
          </w:p>
          <w:p w:rsidR="00F66C4C" w:rsidRPr="00F66C4C" w:rsidRDefault="00F66C4C" w:rsidP="00F66C4C">
            <w:pPr>
              <w:widowControl w:val="0"/>
              <w:numPr>
                <w:ilvl w:val="0"/>
                <w:numId w:val="192"/>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рыночной стоимости;</w:t>
            </w:r>
          </w:p>
          <w:p w:rsidR="00F66C4C" w:rsidRPr="00F66C4C" w:rsidRDefault="00F66C4C" w:rsidP="00F66C4C">
            <w:pPr>
              <w:widowControl w:val="0"/>
              <w:numPr>
                <w:ilvl w:val="0"/>
                <w:numId w:val="192"/>
              </w:numPr>
              <w:tabs>
                <w:tab w:val="left" w:pos="317"/>
              </w:tabs>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стоимости, числящейся в учете передающей стороны.</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 xml:space="preserve"> </w:t>
            </w:r>
            <w:r w:rsidRPr="00F66C4C">
              <w:rPr>
                <w:rFonts w:ascii="Times New Roman" w:eastAsia="Calibri" w:hAnsi="Times New Roman" w:cs="Times New Roman"/>
                <w:bCs/>
                <w:sz w:val="24"/>
                <w:szCs w:val="24"/>
                <w:lang w:val="ru-RU" w:eastAsia="ru-RU"/>
              </w:rPr>
              <w:t>Аудитор, должен иметь в виду, что к</w:t>
            </w:r>
            <w:r w:rsidRPr="00F66C4C">
              <w:rPr>
                <w:rFonts w:ascii="Times New Roman" w:eastAsia="Calibri" w:hAnsi="Times New Roman" w:cs="Times New Roman"/>
                <w:sz w:val="24"/>
                <w:szCs w:val="24"/>
                <w:lang w:val="ru-RU" w:eastAsia="ru-RU"/>
              </w:rPr>
              <w:t xml:space="preserve"> фактическим расходам на приобретение нематериальных активов относятся:</w:t>
            </w:r>
          </w:p>
          <w:p w:rsidR="00F66C4C" w:rsidRPr="00F66C4C" w:rsidRDefault="00F66C4C" w:rsidP="00F66C4C">
            <w:pPr>
              <w:widowControl w:val="0"/>
              <w:numPr>
                <w:ilvl w:val="0"/>
                <w:numId w:val="19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оплата труда работников отдела снабжения; стоимость оплаченных информационных и консультационных услуг; единый социальный налог от оплаты труда работников отдела снабжения; невозмещаемые налоги; вознаграждения посредникам и иные расходы;</w:t>
            </w:r>
          </w:p>
          <w:p w:rsidR="00F66C4C" w:rsidRPr="00F66C4C" w:rsidRDefault="00F66C4C" w:rsidP="00F66C4C">
            <w:pPr>
              <w:widowControl w:val="0"/>
              <w:numPr>
                <w:ilvl w:val="0"/>
                <w:numId w:val="19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суммы, уплачиваемые по договору уступки (приобретения) прав продавцу; стоимость оплаченных информационных и консультационных услуг; регистрационные сборы, пошлины; невозмещаемые налоги; вознаграждения посредникам и иные расходы;</w:t>
            </w:r>
          </w:p>
          <w:p w:rsidR="00F66C4C" w:rsidRPr="00F66C4C" w:rsidRDefault="00F66C4C" w:rsidP="00F66C4C">
            <w:pPr>
              <w:widowControl w:val="0"/>
              <w:numPr>
                <w:ilvl w:val="0"/>
                <w:numId w:val="19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стоимость оплаченных информационных и консультационных услуг; единый социальный налог от оплаты труда работников отдела снабжения; невозмещаемые налоги; общехозяйственные расходы;  вознаграждения посредникам и иные расходы;</w:t>
            </w:r>
          </w:p>
          <w:p w:rsidR="00F66C4C" w:rsidRPr="00F66C4C" w:rsidRDefault="00F66C4C" w:rsidP="00F66C4C">
            <w:pPr>
              <w:widowControl w:val="0"/>
              <w:numPr>
                <w:ilvl w:val="0"/>
                <w:numId w:val="19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оплата труда работников отдела снабжения; стоимость оплаченных информационных и консультационных услуг; единый социальный налог от оплаты труда работников отдела снабжения; регистрационные сборы, пошлины; общехозяйственные расходы;  вознаграждения посредникам и иные расходы;</w:t>
            </w:r>
          </w:p>
          <w:p w:rsidR="00F66C4C" w:rsidRPr="00F66C4C" w:rsidRDefault="00F66C4C" w:rsidP="00F66C4C">
            <w:pPr>
              <w:widowControl w:val="0"/>
              <w:numPr>
                <w:ilvl w:val="0"/>
                <w:numId w:val="19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оплата труда работников отдела снабжения; суммы, уплачиваемые по договору уступки (приобретения) прав продавцу; регистрационные сборы, пошлины; не возмещаемые налоги; общехозяйственные расходы.</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Включаются ли расходы по доведению нематериальных активов до состояния, в котором они пригодны к использованию, в их стоимость?</w:t>
            </w:r>
          </w:p>
          <w:p w:rsidR="00F66C4C" w:rsidRPr="00F66C4C" w:rsidRDefault="00F66C4C" w:rsidP="00F66C4C">
            <w:pPr>
              <w:widowControl w:val="0"/>
              <w:numPr>
                <w:ilvl w:val="0"/>
                <w:numId w:val="19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да;</w:t>
            </w:r>
          </w:p>
          <w:p w:rsidR="00F66C4C" w:rsidRPr="00F66C4C" w:rsidRDefault="00F66C4C" w:rsidP="00F66C4C">
            <w:pPr>
              <w:widowControl w:val="0"/>
              <w:numPr>
                <w:ilvl w:val="0"/>
                <w:numId w:val="19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нет;</w:t>
            </w:r>
          </w:p>
          <w:p w:rsidR="00F66C4C" w:rsidRPr="00F66C4C" w:rsidRDefault="00F66C4C" w:rsidP="00F66C4C">
            <w:pPr>
              <w:widowControl w:val="0"/>
              <w:numPr>
                <w:ilvl w:val="0"/>
                <w:numId w:val="194"/>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усмотрению организации.</w:t>
            </w:r>
          </w:p>
        </w:tc>
      </w:tr>
      <w:tr w:rsidR="00F66C4C" w:rsidRPr="00F66C4C" w:rsidTr="00F430B9">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Аудитор должен убедиться, что бухгалтерский учет долгосрочных инвестиций в нематериальные активы ведется на счете:</w:t>
            </w:r>
          </w:p>
          <w:p w:rsidR="00F66C4C" w:rsidRPr="00F66C4C" w:rsidRDefault="00F66C4C" w:rsidP="00F66C4C">
            <w:pPr>
              <w:widowControl w:val="0"/>
              <w:numPr>
                <w:ilvl w:val="0"/>
                <w:numId w:val="231"/>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97;</w:t>
            </w:r>
          </w:p>
          <w:p w:rsidR="00F66C4C" w:rsidRPr="00F66C4C" w:rsidRDefault="00F66C4C" w:rsidP="00F66C4C">
            <w:pPr>
              <w:widowControl w:val="0"/>
              <w:numPr>
                <w:ilvl w:val="0"/>
                <w:numId w:val="231"/>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98;</w:t>
            </w:r>
          </w:p>
          <w:p w:rsidR="00F66C4C" w:rsidRPr="00F66C4C" w:rsidRDefault="00F66C4C" w:rsidP="00F66C4C">
            <w:pPr>
              <w:widowControl w:val="0"/>
              <w:numPr>
                <w:ilvl w:val="0"/>
                <w:numId w:val="231"/>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08</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д</w:t>
            </w:r>
            <w:r w:rsidRPr="00F66C4C">
              <w:rPr>
                <w:rFonts w:ascii="Times New Roman" w:eastAsia="Times New Roman" w:hAnsi="Times New Roman" w:cs="Times New Roman"/>
                <w:sz w:val="24"/>
                <w:szCs w:val="24"/>
                <w:lang w:val="ru-RU" w:eastAsia="ru-RU"/>
              </w:rPr>
              <w:t xml:space="preserve">ля обобщения информации о расходах по НИОКР следует использовать счет: </w:t>
            </w:r>
          </w:p>
          <w:p w:rsidR="00F66C4C" w:rsidRPr="00F66C4C" w:rsidRDefault="00F66C4C" w:rsidP="00F66C4C">
            <w:pPr>
              <w:widowControl w:val="0"/>
              <w:numPr>
                <w:ilvl w:val="0"/>
                <w:numId w:val="229"/>
              </w:numPr>
              <w:shd w:val="clear" w:color="auto" w:fill="FFFFFF"/>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08 </w:t>
            </w:r>
          </w:p>
          <w:p w:rsidR="00F66C4C" w:rsidRPr="00F66C4C" w:rsidRDefault="00F66C4C" w:rsidP="00F66C4C">
            <w:pPr>
              <w:widowControl w:val="0"/>
              <w:numPr>
                <w:ilvl w:val="0"/>
                <w:numId w:val="229"/>
              </w:numPr>
              <w:shd w:val="clear" w:color="auto" w:fill="FFFFFF"/>
              <w:tabs>
                <w:tab w:val="left" w:pos="4234"/>
                <w:tab w:val="left" w:pos="5940"/>
              </w:tabs>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20.</w:t>
            </w:r>
          </w:p>
          <w:p w:rsidR="00F66C4C" w:rsidRPr="00F66C4C" w:rsidRDefault="00F66C4C" w:rsidP="00F66C4C">
            <w:pPr>
              <w:widowControl w:val="0"/>
              <w:numPr>
                <w:ilvl w:val="0"/>
                <w:numId w:val="22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97 </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w w:val="150"/>
                <w:sz w:val="24"/>
                <w:szCs w:val="24"/>
                <w:lang w:val="ru-RU" w:eastAsia="ru-RU"/>
              </w:rPr>
            </w:pPr>
            <w:r w:rsidRPr="00F66C4C">
              <w:rPr>
                <w:rFonts w:ascii="Times New Roman" w:eastAsia="Calibri" w:hAnsi="Times New Roman" w:cs="Times New Roman"/>
                <w:bCs/>
                <w:sz w:val="24"/>
                <w:szCs w:val="24"/>
                <w:lang w:val="ru-RU" w:eastAsia="ru-RU"/>
              </w:rPr>
              <w:t>Подлежат</w:t>
            </w:r>
            <w:r w:rsidRPr="00F66C4C">
              <w:rPr>
                <w:rFonts w:ascii="Times New Roman" w:eastAsia="Calibri" w:hAnsi="Times New Roman" w:cs="Times New Roman"/>
                <w:bCs/>
                <w:snapToGrid w:val="0"/>
                <w:sz w:val="24"/>
                <w:szCs w:val="24"/>
                <w:lang w:val="ru-RU" w:eastAsia="ru-RU"/>
              </w:rPr>
              <w:t xml:space="preserve"> ли включению в первоначальную стоимость приобретенного нематериального актива общехозяйственные н иные аналогичные расходы в случае, если учетной политикой организации предусмотрено ежемесячное списание этих расходов в дебет счета 90 «Продажи» в качестве расходов периода:</w:t>
            </w:r>
            <w:r w:rsidRPr="00F66C4C">
              <w:rPr>
                <w:rFonts w:ascii="Times New Roman" w:eastAsia="Calibri" w:hAnsi="Times New Roman" w:cs="Times New Roman"/>
                <w:bCs/>
                <w:w w:val="150"/>
                <w:sz w:val="24"/>
                <w:szCs w:val="24"/>
                <w:lang w:val="ru-RU" w:eastAsia="ru-RU"/>
              </w:rPr>
              <w:t xml:space="preserve"> </w:t>
            </w:r>
          </w:p>
          <w:p w:rsidR="00F66C4C" w:rsidRPr="00F66C4C" w:rsidRDefault="00F66C4C" w:rsidP="00F66C4C">
            <w:pPr>
              <w:widowControl w:val="0"/>
              <w:numPr>
                <w:ilvl w:val="0"/>
                <w:numId w:val="195"/>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да; </w:t>
            </w:r>
          </w:p>
          <w:p w:rsidR="00F66C4C" w:rsidRPr="00F66C4C" w:rsidRDefault="00F66C4C" w:rsidP="00F66C4C">
            <w:pPr>
              <w:widowControl w:val="0"/>
              <w:numPr>
                <w:ilvl w:val="0"/>
                <w:numId w:val="195"/>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нет;</w:t>
            </w:r>
          </w:p>
          <w:p w:rsidR="00F66C4C" w:rsidRPr="00F66C4C" w:rsidRDefault="00F66C4C" w:rsidP="00F66C4C">
            <w:pPr>
              <w:widowControl w:val="0"/>
              <w:numPr>
                <w:ilvl w:val="0"/>
                <w:numId w:val="195"/>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napToGrid w:val="0"/>
                <w:sz w:val="24"/>
                <w:szCs w:val="24"/>
                <w:lang w:val="ru-RU" w:eastAsia="ru-RU"/>
              </w:rPr>
              <w:t>только в случаях, если они непосредственно связаны с приобретением нематериального актива.</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Cs/>
                <w:sz w:val="24"/>
                <w:szCs w:val="24"/>
                <w:lang w:val="ru-RU" w:eastAsia="ru-RU"/>
              </w:rPr>
            </w:pPr>
            <w:proofErr w:type="gramStart"/>
            <w:r w:rsidRPr="00F66C4C">
              <w:rPr>
                <w:rFonts w:ascii="Times New Roman" w:eastAsia="Times New Roman" w:hAnsi="Times New Roman" w:cs="Times New Roman"/>
                <w:bCs/>
                <w:sz w:val="24"/>
                <w:szCs w:val="24"/>
                <w:lang w:val="ru-RU" w:eastAsia="ru-RU"/>
              </w:rPr>
              <w:t>Начислены</w:t>
            </w:r>
            <w:proofErr w:type="gramEnd"/>
            <w:r w:rsidRPr="00F66C4C">
              <w:rPr>
                <w:rFonts w:ascii="Times New Roman" w:eastAsia="Times New Roman" w:hAnsi="Times New Roman" w:cs="Times New Roman"/>
                <w:bCs/>
                <w:sz w:val="24"/>
                <w:szCs w:val="24"/>
                <w:lang w:val="ru-RU" w:eastAsia="ru-RU"/>
              </w:rPr>
              <w:t xml:space="preserve"> % по кредиту, полученному на приобретение нематериальных активов до их оприходования:</w:t>
            </w:r>
          </w:p>
          <w:p w:rsidR="00F66C4C" w:rsidRPr="00F66C4C" w:rsidRDefault="00F66C4C" w:rsidP="00F66C4C">
            <w:pPr>
              <w:widowControl w:val="0"/>
              <w:numPr>
                <w:ilvl w:val="0"/>
                <w:numId w:val="196"/>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Дт сч. 08    Кт сч. 66;</w:t>
            </w:r>
          </w:p>
          <w:p w:rsidR="00F66C4C" w:rsidRPr="00F66C4C" w:rsidRDefault="00F66C4C" w:rsidP="00F66C4C">
            <w:pPr>
              <w:widowControl w:val="0"/>
              <w:numPr>
                <w:ilvl w:val="0"/>
                <w:numId w:val="196"/>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Дт сч. 91    Кт сч. 66;</w:t>
            </w:r>
          </w:p>
          <w:p w:rsidR="00F66C4C" w:rsidRPr="00F66C4C" w:rsidRDefault="00F66C4C" w:rsidP="00F66C4C">
            <w:pPr>
              <w:widowControl w:val="0"/>
              <w:numPr>
                <w:ilvl w:val="0"/>
                <w:numId w:val="196"/>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Дт сч. 66    Кт сч. 51.</w:t>
            </w:r>
          </w:p>
          <w:p w:rsidR="00F66C4C" w:rsidRPr="00F66C4C" w:rsidRDefault="00F66C4C" w:rsidP="00F66C4C">
            <w:pPr>
              <w:spacing w:after="0" w:line="240" w:lineRule="auto"/>
              <w:ind w:left="283"/>
              <w:jc w:val="both"/>
              <w:rPr>
                <w:rFonts w:ascii="Times New Roman" w:eastAsia="Times New Roman" w:hAnsi="Times New Roman" w:cs="Times New Roman"/>
                <w:bCs/>
                <w:sz w:val="24"/>
                <w:szCs w:val="24"/>
                <w:lang w:val="ru-RU" w:eastAsia="ru-RU"/>
              </w:rPr>
            </w:pP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Укажите правильную проводку "Оприходованы нематериальные активы, ранее полученные от юридических и физических лиц", которую аудитор признает верной.</w:t>
            </w:r>
          </w:p>
          <w:p w:rsidR="00F66C4C" w:rsidRPr="00F66C4C" w:rsidRDefault="00F66C4C" w:rsidP="00F66C4C">
            <w:pPr>
              <w:widowControl w:val="0"/>
              <w:numPr>
                <w:ilvl w:val="0"/>
                <w:numId w:val="197"/>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04   Кт сч. 60;</w:t>
            </w:r>
          </w:p>
          <w:p w:rsidR="00F66C4C" w:rsidRPr="00F66C4C" w:rsidRDefault="00F66C4C" w:rsidP="00F66C4C">
            <w:pPr>
              <w:widowControl w:val="0"/>
              <w:numPr>
                <w:ilvl w:val="0"/>
                <w:numId w:val="197"/>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04   Кт сч. 83;</w:t>
            </w:r>
          </w:p>
          <w:p w:rsidR="00F66C4C" w:rsidRPr="00F66C4C" w:rsidRDefault="00F66C4C" w:rsidP="00F66C4C">
            <w:pPr>
              <w:widowControl w:val="0"/>
              <w:numPr>
                <w:ilvl w:val="0"/>
                <w:numId w:val="197"/>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04   Кт сч. 08;</w:t>
            </w:r>
          </w:p>
          <w:p w:rsidR="00F66C4C" w:rsidRPr="00F66C4C" w:rsidRDefault="00F66C4C" w:rsidP="00F66C4C">
            <w:pPr>
              <w:widowControl w:val="0"/>
              <w:numPr>
                <w:ilvl w:val="0"/>
                <w:numId w:val="197"/>
              </w:numPr>
              <w:tabs>
                <w:tab w:val="left" w:pos="317"/>
              </w:tabs>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Дт сч. 04   Кт сч. 51,52.</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 xml:space="preserve"> </w:t>
            </w:r>
            <w:r w:rsidRPr="00F66C4C">
              <w:rPr>
                <w:rFonts w:ascii="Times New Roman" w:eastAsia="Calibri" w:hAnsi="Times New Roman" w:cs="Times New Roman"/>
                <w:bCs/>
                <w:sz w:val="24"/>
                <w:szCs w:val="24"/>
                <w:lang w:val="ru-RU" w:eastAsia="ru-RU"/>
              </w:rPr>
              <w:t>Аудитор, должен иметь в виду, что н</w:t>
            </w:r>
            <w:r w:rsidRPr="00F66C4C">
              <w:rPr>
                <w:rFonts w:ascii="Times New Roman" w:eastAsia="Calibri" w:hAnsi="Times New Roman" w:cs="Times New Roman"/>
                <w:sz w:val="24"/>
                <w:szCs w:val="24"/>
                <w:lang w:val="ru-RU" w:eastAsia="ru-RU"/>
              </w:rPr>
              <w:t xml:space="preserve">ематериальные активы, приобретенные за иностранную валюту, оцениваются в рублях по курсу ЦБ РФ </w:t>
            </w:r>
          </w:p>
          <w:p w:rsidR="00F66C4C" w:rsidRPr="00F66C4C" w:rsidRDefault="00F66C4C" w:rsidP="00F66C4C">
            <w:pPr>
              <w:widowControl w:val="0"/>
              <w:numPr>
                <w:ilvl w:val="0"/>
                <w:numId w:val="19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дату приобретения по праву собственности, хозяйственного ведения, оперативного управления;</w:t>
            </w:r>
          </w:p>
          <w:p w:rsidR="00F66C4C" w:rsidRPr="00F66C4C" w:rsidRDefault="00F66C4C" w:rsidP="00F66C4C">
            <w:pPr>
              <w:widowControl w:val="0"/>
              <w:numPr>
                <w:ilvl w:val="0"/>
                <w:numId w:val="19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дату составления отчетности;</w:t>
            </w:r>
          </w:p>
          <w:p w:rsidR="00F66C4C" w:rsidRPr="00F66C4C" w:rsidRDefault="00F66C4C" w:rsidP="00F66C4C">
            <w:pPr>
              <w:widowControl w:val="0"/>
              <w:numPr>
                <w:ilvl w:val="0"/>
                <w:numId w:val="19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дату списания валютного счета средств.</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w:t>
            </w:r>
            <w:r w:rsidRPr="00F66C4C">
              <w:rPr>
                <w:rFonts w:ascii="Times New Roman" w:eastAsia="Calibri" w:hAnsi="Times New Roman" w:cs="Times New Roman"/>
                <w:bCs/>
                <w:sz w:val="24"/>
                <w:szCs w:val="24"/>
                <w:lang w:val="ru-RU" w:eastAsia="ru-RU"/>
              </w:rPr>
              <w:t>Аудитор, должен иметь в виду, что в</w:t>
            </w:r>
            <w:r w:rsidRPr="00F66C4C">
              <w:rPr>
                <w:rFonts w:ascii="Times New Roman" w:eastAsia="Calibri" w:hAnsi="Times New Roman" w:cs="Times New Roman"/>
                <w:sz w:val="24"/>
                <w:szCs w:val="24"/>
                <w:lang w:val="ru-RU" w:eastAsia="ru-RU"/>
              </w:rPr>
              <w:t xml:space="preserve"> первоначальную стоимость нематериальных активов, созданных организацией, включают:</w:t>
            </w:r>
          </w:p>
          <w:p w:rsidR="00F66C4C" w:rsidRPr="00F66C4C" w:rsidRDefault="00F66C4C" w:rsidP="00F66C4C">
            <w:pPr>
              <w:widowControl w:val="0"/>
              <w:numPr>
                <w:ilvl w:val="0"/>
                <w:numId w:val="19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стоимость израсходованных материалов; оплату труда работников, занятых созданием нематериальных активов; услуги сторонних организаций по контрагентским договорам; патентные пошлины;</w:t>
            </w:r>
          </w:p>
          <w:p w:rsidR="00F66C4C" w:rsidRPr="00F66C4C" w:rsidRDefault="00F66C4C" w:rsidP="00F66C4C">
            <w:pPr>
              <w:widowControl w:val="0"/>
              <w:numPr>
                <w:ilvl w:val="0"/>
                <w:numId w:val="19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возмещаемые налоги; услуги сторонних организаций по контрагентским договорам; вознаграждения посредникам; патентные пошлины;</w:t>
            </w:r>
          </w:p>
          <w:p w:rsidR="00F66C4C" w:rsidRPr="00F66C4C" w:rsidRDefault="00F66C4C" w:rsidP="00F66C4C">
            <w:pPr>
              <w:widowControl w:val="0"/>
              <w:numPr>
                <w:ilvl w:val="0"/>
                <w:numId w:val="19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стоимость израсходованных материалов; оплату труда работников, занятых созданием нематериальных активов; услуги сторонних организаций по контрагентским договорам; вознаграждения посредникам.</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н</w:t>
            </w:r>
            <w:r w:rsidRPr="00F66C4C">
              <w:rPr>
                <w:rFonts w:ascii="Times New Roman" w:eastAsia="Calibri" w:hAnsi="Times New Roman" w:cs="Times New Roman"/>
                <w:sz w:val="24"/>
                <w:szCs w:val="24"/>
                <w:lang w:val="ru-RU" w:eastAsia="ru-RU"/>
              </w:rPr>
              <w:t>ематериальные активы считаются созданными, если:</w:t>
            </w:r>
          </w:p>
          <w:p w:rsidR="00F66C4C" w:rsidRPr="00F66C4C" w:rsidRDefault="00F66C4C" w:rsidP="00F66C4C">
            <w:pPr>
              <w:widowControl w:val="0"/>
              <w:numPr>
                <w:ilvl w:val="0"/>
                <w:numId w:val="200"/>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имеется документ на их покупку; оплачены услуги сторонних организаций по контрагентским договорам; исключительное право на результаты интеллектуальной деятельности, полученное автором по договору принадлежит заказчику;</w:t>
            </w:r>
          </w:p>
          <w:p w:rsidR="00F66C4C" w:rsidRPr="00F66C4C" w:rsidRDefault="00F66C4C" w:rsidP="00F66C4C">
            <w:pPr>
              <w:widowControl w:val="0"/>
              <w:numPr>
                <w:ilvl w:val="0"/>
                <w:numId w:val="200"/>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исключительное право на результаты интеллектуальной деятельности принадлежит организации – работодателю; исключительное право на результаты интеллектуальной деятельности, полученное автором по договору принадлежит заказчику; свидетельство на товарный знак выдано на имя организации;</w:t>
            </w:r>
          </w:p>
          <w:p w:rsidR="00F66C4C" w:rsidRPr="00F66C4C" w:rsidRDefault="00F66C4C" w:rsidP="00F66C4C">
            <w:pPr>
              <w:widowControl w:val="0"/>
              <w:numPr>
                <w:ilvl w:val="0"/>
                <w:numId w:val="200"/>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имеется документ на их покупку; оплачены услуги сторонних организаций по контрагентским договорам; исключительное право на результаты интеллектуальной деятельности, полученное автором по договору принадлежит заказчику; свидетельство на товарный знак выдано на имя организации.</w:t>
            </w:r>
          </w:p>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tc>
      </w:tr>
      <w:tr w:rsidR="00F66C4C" w:rsidRPr="00F66C4C" w:rsidTr="00F430B9">
        <w:tc>
          <w:tcPr>
            <w:tcW w:w="10008" w:type="dxa"/>
          </w:tcPr>
          <w:p w:rsidR="00F66C4C" w:rsidRPr="00F66C4C" w:rsidRDefault="00F66C4C" w:rsidP="00F66C4C">
            <w:pPr>
              <w:widowControl w:val="0"/>
              <w:spacing w:after="0" w:line="240" w:lineRule="auto"/>
              <w:ind w:left="34"/>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 xml:space="preserve">Аудитор, должен иметь в виду, что нематериальные активы, поступающие в организации как вклад в уставный капитал, оцениваются </w:t>
            </w:r>
            <w:proofErr w:type="gramStart"/>
            <w:r w:rsidRPr="00F66C4C">
              <w:rPr>
                <w:rFonts w:ascii="Times New Roman" w:eastAsia="Calibri" w:hAnsi="Times New Roman" w:cs="Times New Roman"/>
                <w:bCs/>
                <w:sz w:val="24"/>
                <w:szCs w:val="20"/>
                <w:lang w:val="ru-RU" w:eastAsia="ru-RU"/>
              </w:rPr>
              <w:t>по</w:t>
            </w:r>
            <w:proofErr w:type="gramEnd"/>
            <w:r w:rsidRPr="00F66C4C">
              <w:rPr>
                <w:rFonts w:ascii="Times New Roman" w:eastAsia="Calibri" w:hAnsi="Times New Roman" w:cs="Times New Roman"/>
                <w:bCs/>
                <w:sz w:val="24"/>
                <w:szCs w:val="20"/>
                <w:lang w:val="ru-RU" w:eastAsia="ru-RU"/>
              </w:rPr>
              <w:t>:</w:t>
            </w:r>
          </w:p>
          <w:p w:rsidR="00F66C4C" w:rsidRPr="00F66C4C" w:rsidRDefault="00F66C4C" w:rsidP="00F66C4C">
            <w:pPr>
              <w:widowControl w:val="0"/>
              <w:numPr>
                <w:ilvl w:val="0"/>
                <w:numId w:val="237"/>
              </w:numPr>
              <w:spacing w:after="0" w:line="240" w:lineRule="auto"/>
              <w:ind w:left="743" w:hanging="425"/>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сумме фактических затрат на приобретение;</w:t>
            </w:r>
          </w:p>
          <w:p w:rsidR="00F66C4C" w:rsidRPr="00F66C4C" w:rsidRDefault="00F66C4C" w:rsidP="00F66C4C">
            <w:pPr>
              <w:widowControl w:val="0"/>
              <w:numPr>
                <w:ilvl w:val="0"/>
                <w:numId w:val="237"/>
              </w:numPr>
              <w:spacing w:after="0" w:line="240" w:lineRule="auto"/>
              <w:ind w:left="743" w:hanging="425"/>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экспертной оценке;</w:t>
            </w:r>
          </w:p>
          <w:p w:rsidR="00F66C4C" w:rsidRPr="00F66C4C" w:rsidRDefault="00F66C4C" w:rsidP="00F66C4C">
            <w:pPr>
              <w:widowControl w:val="0"/>
              <w:numPr>
                <w:ilvl w:val="0"/>
                <w:numId w:val="237"/>
              </w:numPr>
              <w:spacing w:after="0" w:line="240" w:lineRule="auto"/>
              <w:ind w:left="743" w:hanging="425"/>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остаточной стоимости;</w:t>
            </w:r>
          </w:p>
          <w:p w:rsidR="00F66C4C" w:rsidRPr="00F66C4C" w:rsidRDefault="00F66C4C" w:rsidP="00F66C4C">
            <w:pPr>
              <w:widowControl w:val="0"/>
              <w:numPr>
                <w:ilvl w:val="0"/>
                <w:numId w:val="237"/>
              </w:numPr>
              <w:spacing w:after="0" w:line="240" w:lineRule="auto"/>
              <w:ind w:left="743" w:hanging="425"/>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договорной стоимости;</w:t>
            </w:r>
          </w:p>
          <w:p w:rsidR="00F66C4C" w:rsidRPr="00F66C4C" w:rsidRDefault="00F66C4C" w:rsidP="00F66C4C">
            <w:pPr>
              <w:widowControl w:val="0"/>
              <w:numPr>
                <w:ilvl w:val="0"/>
                <w:numId w:val="237"/>
              </w:numPr>
              <w:shd w:val="clear" w:color="auto" w:fill="FFFFFF"/>
              <w:tabs>
                <w:tab w:val="left" w:pos="317"/>
              </w:tabs>
              <w:autoSpaceDE w:val="0"/>
              <w:autoSpaceDN w:val="0"/>
              <w:adjustRightInd w:val="0"/>
              <w:spacing w:after="0" w:line="240" w:lineRule="auto"/>
              <w:ind w:left="743" w:hanging="425"/>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согласованной стоимости.</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Какая бухгалтерская проводка будет признана аудитором при оприходовании нематериальных активов, внесенных учредителями в счет вклада в уставный капитал?</w:t>
            </w:r>
          </w:p>
          <w:p w:rsidR="00F66C4C" w:rsidRPr="00F66C4C" w:rsidRDefault="00F66C4C" w:rsidP="00F66C4C">
            <w:pPr>
              <w:widowControl w:val="0"/>
              <w:numPr>
                <w:ilvl w:val="0"/>
                <w:numId w:val="201"/>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04   Кт сч. 80;</w:t>
            </w:r>
          </w:p>
          <w:p w:rsidR="00F66C4C" w:rsidRPr="00F66C4C" w:rsidRDefault="00F66C4C" w:rsidP="00F66C4C">
            <w:pPr>
              <w:widowControl w:val="0"/>
              <w:numPr>
                <w:ilvl w:val="0"/>
                <w:numId w:val="201"/>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01   Кт сч. 75;</w:t>
            </w:r>
          </w:p>
          <w:p w:rsidR="00F66C4C" w:rsidRPr="00F66C4C" w:rsidRDefault="00F66C4C" w:rsidP="00F66C4C">
            <w:pPr>
              <w:widowControl w:val="0"/>
              <w:numPr>
                <w:ilvl w:val="0"/>
                <w:numId w:val="201"/>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04   Кт сч. 75;</w:t>
            </w:r>
          </w:p>
          <w:p w:rsidR="00F66C4C" w:rsidRPr="00F66C4C" w:rsidRDefault="00F66C4C" w:rsidP="00F66C4C">
            <w:pPr>
              <w:widowControl w:val="0"/>
              <w:numPr>
                <w:ilvl w:val="0"/>
                <w:numId w:val="201"/>
              </w:numPr>
              <w:tabs>
                <w:tab w:val="left" w:pos="317"/>
              </w:tabs>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08   Кт сч. 75; Дт сч. 04   Кт сч.  08.</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w:t>
            </w:r>
            <w:r w:rsidRPr="00F66C4C">
              <w:rPr>
                <w:rFonts w:ascii="Times New Roman" w:eastAsia="Calibri" w:hAnsi="Times New Roman" w:cs="Times New Roman"/>
                <w:bCs/>
                <w:sz w:val="24"/>
                <w:szCs w:val="24"/>
                <w:lang w:val="ru-RU" w:eastAsia="ru-RU"/>
              </w:rPr>
              <w:t>Аудитор, должен иметь в виду, что п</w:t>
            </w:r>
            <w:r w:rsidRPr="00F66C4C">
              <w:rPr>
                <w:rFonts w:ascii="Times New Roman" w:eastAsia="Calibri" w:hAnsi="Times New Roman" w:cs="Times New Roman"/>
                <w:sz w:val="24"/>
                <w:szCs w:val="24"/>
                <w:lang w:val="ru-RU" w:eastAsia="ru-RU"/>
              </w:rPr>
              <w:t>ервоначальной стоимостью нематериальных активов, полученных по товарообменным договорам признается:</w:t>
            </w:r>
          </w:p>
          <w:p w:rsidR="00F66C4C" w:rsidRPr="00F66C4C" w:rsidRDefault="00F66C4C" w:rsidP="00F66C4C">
            <w:pPr>
              <w:widowControl w:val="0"/>
              <w:numPr>
                <w:ilvl w:val="0"/>
                <w:numId w:val="20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рыночная стоимость полученных активов;</w:t>
            </w:r>
          </w:p>
          <w:p w:rsidR="00F66C4C" w:rsidRPr="00F66C4C" w:rsidRDefault="00F66C4C" w:rsidP="00F66C4C">
            <w:pPr>
              <w:widowControl w:val="0"/>
              <w:numPr>
                <w:ilvl w:val="0"/>
                <w:numId w:val="20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стоимость полученных активов;</w:t>
            </w:r>
          </w:p>
          <w:p w:rsidR="00F66C4C" w:rsidRPr="00F66C4C" w:rsidRDefault="00F66C4C" w:rsidP="00F66C4C">
            <w:pPr>
              <w:widowControl w:val="0"/>
              <w:numPr>
                <w:ilvl w:val="0"/>
                <w:numId w:val="20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стоимость товаров (ценностей) переданных, подлежащих передаче в обмен на активы.</w:t>
            </w:r>
          </w:p>
        </w:tc>
      </w:tr>
      <w:tr w:rsidR="00F66C4C" w:rsidRPr="0011204A"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оценка нематериальных активов, приобретенных за плату, осуществляется:</w:t>
            </w:r>
          </w:p>
          <w:p w:rsidR="00F66C4C" w:rsidRPr="00F66C4C" w:rsidRDefault="00F66C4C" w:rsidP="00F66C4C">
            <w:pPr>
              <w:widowControl w:val="0"/>
              <w:numPr>
                <w:ilvl w:val="0"/>
                <w:numId w:val="203"/>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путем суммирования фактических затрат на приобретение;</w:t>
            </w:r>
          </w:p>
          <w:p w:rsidR="00F66C4C" w:rsidRPr="00F66C4C" w:rsidRDefault="00F66C4C" w:rsidP="00F66C4C">
            <w:pPr>
              <w:widowControl w:val="0"/>
              <w:numPr>
                <w:ilvl w:val="0"/>
                <w:numId w:val="203"/>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рыночной стоимости;</w:t>
            </w:r>
          </w:p>
          <w:p w:rsidR="00F66C4C" w:rsidRPr="00F66C4C" w:rsidRDefault="00F66C4C" w:rsidP="00F66C4C">
            <w:pPr>
              <w:widowControl w:val="0"/>
              <w:numPr>
                <w:ilvl w:val="0"/>
                <w:numId w:val="203"/>
              </w:numPr>
              <w:tabs>
                <w:tab w:val="left" w:pos="317"/>
              </w:tabs>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первоначальной стоимости за вычетом начисленной амортизации.</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Укажите</w:t>
            </w:r>
            <w:r w:rsidRPr="00F66C4C">
              <w:rPr>
                <w:rFonts w:ascii="Times New Roman" w:eastAsia="Calibri" w:hAnsi="Times New Roman" w:cs="Times New Roman"/>
                <w:bCs/>
                <w:snapToGrid w:val="0"/>
                <w:sz w:val="24"/>
                <w:szCs w:val="24"/>
                <w:lang w:val="ru-RU" w:eastAsia="ru-RU"/>
              </w:rPr>
              <w:t xml:space="preserve"> правильные бухгалтерские записи по операции безвозмездного поступления нематериальных активов:</w:t>
            </w:r>
          </w:p>
          <w:p w:rsidR="00F66C4C" w:rsidRPr="00F66C4C" w:rsidRDefault="00F66C4C" w:rsidP="00F66C4C">
            <w:pPr>
              <w:widowControl w:val="0"/>
              <w:numPr>
                <w:ilvl w:val="0"/>
                <w:numId w:val="204"/>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04   Кт сч. 83;</w:t>
            </w:r>
          </w:p>
          <w:p w:rsidR="00F66C4C" w:rsidRPr="00F66C4C" w:rsidRDefault="00F66C4C" w:rsidP="00F66C4C">
            <w:pPr>
              <w:widowControl w:val="0"/>
              <w:numPr>
                <w:ilvl w:val="0"/>
                <w:numId w:val="204"/>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lastRenderedPageBreak/>
              <w:t xml:space="preserve">Дт сч. 08   Кт сч, 83; Дт сч. 04   Кт сч. 08: </w:t>
            </w:r>
          </w:p>
          <w:p w:rsidR="00F66C4C" w:rsidRPr="00F66C4C" w:rsidRDefault="00F66C4C" w:rsidP="00F66C4C">
            <w:pPr>
              <w:widowControl w:val="0"/>
              <w:numPr>
                <w:ilvl w:val="0"/>
                <w:numId w:val="204"/>
              </w:numPr>
              <w:tabs>
                <w:tab w:val="left" w:pos="317"/>
              </w:tabs>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napToGrid w:val="0"/>
                <w:sz w:val="24"/>
                <w:szCs w:val="24"/>
                <w:lang w:val="ru-RU" w:eastAsia="ru-RU"/>
              </w:rPr>
              <w:t>Дт сч. 08   Кт сч. 98; Дт сч. 04   Кт сч. 08.</w:t>
            </w:r>
          </w:p>
          <w:p w:rsidR="00F66C4C" w:rsidRPr="00F66C4C" w:rsidRDefault="00F66C4C" w:rsidP="00F66C4C">
            <w:pPr>
              <w:tabs>
                <w:tab w:val="left" w:pos="317"/>
              </w:tabs>
              <w:spacing w:after="0" w:line="240" w:lineRule="auto"/>
              <w:jc w:val="both"/>
              <w:rPr>
                <w:rFonts w:ascii="Times New Roman" w:eastAsia="Calibri" w:hAnsi="Times New Roman" w:cs="Times New Roman"/>
                <w:snapToGrid w:val="0"/>
                <w:sz w:val="24"/>
                <w:szCs w:val="24"/>
                <w:lang w:val="ru-RU" w:eastAsia="ru-RU"/>
              </w:rPr>
            </w:pPr>
          </w:p>
          <w:p w:rsidR="00F66C4C" w:rsidRPr="00F66C4C" w:rsidRDefault="00F66C4C" w:rsidP="00F66C4C">
            <w:pPr>
              <w:tabs>
                <w:tab w:val="left" w:pos="317"/>
              </w:tabs>
              <w:spacing w:after="0" w:line="240" w:lineRule="auto"/>
              <w:jc w:val="both"/>
              <w:rPr>
                <w:rFonts w:ascii="Times New Roman" w:eastAsia="Calibri" w:hAnsi="Times New Roman" w:cs="Times New Roman"/>
                <w:sz w:val="24"/>
                <w:szCs w:val="24"/>
                <w:lang w:val="ru-RU" w:eastAsia="ru-RU"/>
              </w:rPr>
            </w:pP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lastRenderedPageBreak/>
              <w:t>Какую запись аудитор признает верной при отражении в учете поступления нематериальных активов по договору простого товарищества?</w:t>
            </w:r>
          </w:p>
          <w:p w:rsidR="00F66C4C" w:rsidRPr="00F66C4C" w:rsidRDefault="00F66C4C" w:rsidP="00F66C4C">
            <w:pPr>
              <w:widowControl w:val="0"/>
              <w:numPr>
                <w:ilvl w:val="0"/>
                <w:numId w:val="205"/>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04   Кт сч. 76;</w:t>
            </w:r>
          </w:p>
          <w:p w:rsidR="00F66C4C" w:rsidRPr="00F66C4C" w:rsidRDefault="00F66C4C" w:rsidP="00F66C4C">
            <w:pPr>
              <w:widowControl w:val="0"/>
              <w:numPr>
                <w:ilvl w:val="0"/>
                <w:numId w:val="205"/>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08   Кт сч, 80; Дт сч. 04   Кт сч. 08;</w:t>
            </w:r>
          </w:p>
          <w:p w:rsidR="00F66C4C" w:rsidRPr="00F66C4C" w:rsidRDefault="00F66C4C" w:rsidP="00F66C4C">
            <w:pPr>
              <w:widowControl w:val="0"/>
              <w:numPr>
                <w:ilvl w:val="0"/>
                <w:numId w:val="205"/>
              </w:numPr>
              <w:tabs>
                <w:tab w:val="left" w:pos="317"/>
              </w:tabs>
              <w:spacing w:after="0" w:line="240" w:lineRule="auto"/>
              <w:jc w:val="both"/>
              <w:rPr>
                <w:rFonts w:ascii="Times New Roman" w:eastAsia="Calibri" w:hAnsi="Times New Roman" w:cs="Times New Roman"/>
                <w:snapToGrid w:val="0"/>
                <w:sz w:val="24"/>
                <w:szCs w:val="24"/>
                <w:lang w:val="ru-RU" w:eastAsia="ru-RU"/>
              </w:rPr>
            </w:pPr>
            <w:r w:rsidRPr="00F66C4C">
              <w:rPr>
                <w:rFonts w:ascii="Times New Roman" w:eastAsia="Calibri" w:hAnsi="Times New Roman" w:cs="Times New Roman"/>
                <w:snapToGrid w:val="0"/>
                <w:sz w:val="24"/>
                <w:szCs w:val="24"/>
                <w:lang w:val="ru-RU" w:eastAsia="ru-RU"/>
              </w:rPr>
              <w:t>Дт сч. 04   Кт сч. 80.</w:t>
            </w:r>
          </w:p>
          <w:p w:rsidR="00F66C4C" w:rsidRPr="00F66C4C" w:rsidRDefault="00F66C4C" w:rsidP="00F66C4C">
            <w:pPr>
              <w:tabs>
                <w:tab w:val="left" w:pos="317"/>
              </w:tabs>
              <w:spacing w:after="0" w:line="240" w:lineRule="auto"/>
              <w:jc w:val="both"/>
              <w:rPr>
                <w:rFonts w:ascii="Times New Roman" w:eastAsia="Calibri" w:hAnsi="Times New Roman" w:cs="Times New Roman"/>
                <w:sz w:val="24"/>
                <w:szCs w:val="24"/>
                <w:lang w:val="ru-RU" w:eastAsia="ru-RU"/>
              </w:rPr>
            </w:pP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 xml:space="preserve">Можно ли переоценивать нематериальные активы в связи с инфляцией? </w:t>
            </w:r>
          </w:p>
          <w:p w:rsidR="00F66C4C" w:rsidRPr="00F66C4C" w:rsidRDefault="00F66C4C" w:rsidP="00F66C4C">
            <w:pPr>
              <w:widowControl w:val="0"/>
              <w:numPr>
                <w:ilvl w:val="0"/>
                <w:numId w:val="20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да;</w:t>
            </w:r>
          </w:p>
          <w:p w:rsidR="00F66C4C" w:rsidRPr="00F66C4C" w:rsidRDefault="00F66C4C" w:rsidP="00F66C4C">
            <w:pPr>
              <w:widowControl w:val="0"/>
              <w:numPr>
                <w:ilvl w:val="0"/>
                <w:numId w:val="206"/>
              </w:numPr>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Calibri" w:hAnsi="Times New Roman" w:cs="Times New Roman"/>
                <w:sz w:val="24"/>
                <w:szCs w:val="24"/>
                <w:lang w:val="ru-RU" w:eastAsia="ru-RU"/>
              </w:rPr>
              <w:t>нет.</w:t>
            </w:r>
          </w:p>
        </w:tc>
      </w:tr>
      <w:tr w:rsidR="00F66C4C" w:rsidRPr="0011204A" w:rsidTr="00F430B9">
        <w:tc>
          <w:tcPr>
            <w:tcW w:w="10008" w:type="dxa"/>
          </w:tcPr>
          <w:p w:rsidR="00F66C4C" w:rsidRPr="00F66C4C" w:rsidRDefault="00F66C4C" w:rsidP="00F66C4C">
            <w:pPr>
              <w:spacing w:after="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амортизационные отчисления по нематериальным активам отражаются в бухгалтерском учете:</w:t>
            </w:r>
          </w:p>
          <w:p w:rsidR="00F66C4C" w:rsidRPr="00F66C4C" w:rsidRDefault="00F66C4C" w:rsidP="00F66C4C">
            <w:pPr>
              <w:widowControl w:val="0"/>
              <w:numPr>
                <w:ilvl w:val="0"/>
                <w:numId w:val="207"/>
              </w:numPr>
              <w:tabs>
                <w:tab w:val="left" w:pos="317"/>
              </w:tabs>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путем уменьшения первоначальной стоимости объекта;</w:t>
            </w:r>
          </w:p>
          <w:p w:rsidR="00F66C4C" w:rsidRPr="00F66C4C" w:rsidRDefault="00F66C4C" w:rsidP="00F66C4C">
            <w:pPr>
              <w:widowControl w:val="0"/>
              <w:numPr>
                <w:ilvl w:val="0"/>
                <w:numId w:val="207"/>
              </w:numPr>
              <w:tabs>
                <w:tab w:val="left" w:pos="317"/>
              </w:tabs>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путем накопления соответствующих сумм на отдельном счете;</w:t>
            </w:r>
          </w:p>
          <w:p w:rsidR="00F66C4C" w:rsidRPr="00F66C4C" w:rsidRDefault="00F66C4C" w:rsidP="00F66C4C">
            <w:pPr>
              <w:widowControl w:val="0"/>
              <w:numPr>
                <w:ilvl w:val="0"/>
                <w:numId w:val="207"/>
              </w:numPr>
              <w:tabs>
                <w:tab w:val="left" w:pos="317"/>
              </w:tabs>
              <w:spacing w:after="0" w:line="240" w:lineRule="auto"/>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путем накопления соответствующих сумм на отдельном счете либо путем уменьшения первоначальной стоимости объекта.</w:t>
            </w:r>
          </w:p>
        </w:tc>
      </w:tr>
      <w:tr w:rsidR="00F66C4C" w:rsidRPr="0011204A" w:rsidTr="00F430B9">
        <w:tc>
          <w:tcPr>
            <w:tcW w:w="10008" w:type="dxa"/>
          </w:tcPr>
          <w:p w:rsidR="00F66C4C" w:rsidRPr="00F66C4C" w:rsidRDefault="00F66C4C" w:rsidP="00F66C4C">
            <w:pPr>
              <w:tabs>
                <w:tab w:val="left" w:pos="0"/>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амортизация нематериальных активов учитывается:</w:t>
            </w:r>
          </w:p>
          <w:p w:rsidR="00F66C4C" w:rsidRPr="00F66C4C" w:rsidRDefault="00F66C4C" w:rsidP="00F66C4C">
            <w:pPr>
              <w:widowControl w:val="0"/>
              <w:numPr>
                <w:ilvl w:val="0"/>
                <w:numId w:val="208"/>
              </w:numPr>
              <w:tabs>
                <w:tab w:val="left" w:pos="0"/>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исключительно на счете 05 «Амортизация нематериальных активов»;</w:t>
            </w:r>
          </w:p>
          <w:p w:rsidR="00F66C4C" w:rsidRPr="00F66C4C" w:rsidRDefault="00F66C4C" w:rsidP="00F66C4C">
            <w:pPr>
              <w:widowControl w:val="0"/>
              <w:numPr>
                <w:ilvl w:val="0"/>
                <w:numId w:val="208"/>
              </w:numPr>
              <w:tabs>
                <w:tab w:val="left" w:pos="0"/>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только по кредиту  счета 04 «Нематериальные активы»;</w:t>
            </w:r>
          </w:p>
          <w:p w:rsidR="00F66C4C" w:rsidRPr="00F66C4C" w:rsidRDefault="00F66C4C" w:rsidP="00F66C4C">
            <w:pPr>
              <w:widowControl w:val="0"/>
              <w:numPr>
                <w:ilvl w:val="0"/>
                <w:numId w:val="208"/>
              </w:numPr>
              <w:tabs>
                <w:tab w:val="left" w:pos="0"/>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 xml:space="preserve"> в соответствии с порядком, закрепленным в приказе по учетной политике предприятия, т.е. на счете 05 «Амортизация нематериальных активов», кроме объектов, по которым начисленные суммы амортизационных отчислений списываются непосредственно в кредит счета 04 «Нематериальные активы». </w:t>
            </w:r>
          </w:p>
        </w:tc>
      </w:tr>
      <w:tr w:rsidR="00F66C4C" w:rsidRPr="00F66C4C" w:rsidTr="00F430B9">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Аудитор должен убедиться, что суммы начисленной амортизации по объектам нематериальных активов отражаются в бухгалтерском учете:</w:t>
            </w:r>
          </w:p>
          <w:p w:rsidR="00F66C4C" w:rsidRPr="00F66C4C" w:rsidRDefault="00F66C4C" w:rsidP="00F66C4C">
            <w:pPr>
              <w:widowControl w:val="0"/>
              <w:numPr>
                <w:ilvl w:val="0"/>
                <w:numId w:val="23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любым из перечисленных способов;</w:t>
            </w:r>
          </w:p>
          <w:p w:rsidR="00F66C4C" w:rsidRPr="00F66C4C" w:rsidRDefault="00F66C4C" w:rsidP="00F66C4C">
            <w:pPr>
              <w:widowControl w:val="0"/>
              <w:numPr>
                <w:ilvl w:val="0"/>
                <w:numId w:val="23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 25       К 05;</w:t>
            </w:r>
          </w:p>
          <w:p w:rsidR="00F66C4C" w:rsidRPr="00F66C4C" w:rsidRDefault="00F66C4C" w:rsidP="00F66C4C">
            <w:pPr>
              <w:widowControl w:val="0"/>
              <w:numPr>
                <w:ilvl w:val="0"/>
                <w:numId w:val="23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 25       К 04</w:t>
            </w:r>
          </w:p>
        </w:tc>
      </w:tr>
      <w:tr w:rsidR="00F66C4C" w:rsidRPr="00F66C4C" w:rsidTr="00F430B9">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Аудитор должен убедиться, что начисление амортизации по нематериальным активам отражается в учете:</w:t>
            </w:r>
          </w:p>
          <w:p w:rsidR="00F66C4C" w:rsidRPr="00F66C4C" w:rsidRDefault="00F66C4C" w:rsidP="00F66C4C">
            <w:pPr>
              <w:widowControl w:val="0"/>
              <w:numPr>
                <w:ilvl w:val="0"/>
                <w:numId w:val="23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Дебет счета 20</w:t>
            </w:r>
          </w:p>
          <w:p w:rsidR="00F66C4C" w:rsidRPr="00F66C4C" w:rsidRDefault="00F66C4C" w:rsidP="00F66C4C">
            <w:pPr>
              <w:spacing w:after="0" w:line="240" w:lineRule="auto"/>
              <w:ind w:left="838"/>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Кредит счета 05;</w:t>
            </w:r>
          </w:p>
          <w:p w:rsidR="00F66C4C" w:rsidRPr="00F66C4C" w:rsidRDefault="00F66C4C" w:rsidP="00F66C4C">
            <w:pPr>
              <w:widowControl w:val="0"/>
              <w:numPr>
                <w:ilvl w:val="0"/>
                <w:numId w:val="23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Дебет счета 20</w:t>
            </w:r>
          </w:p>
          <w:p w:rsidR="00F66C4C" w:rsidRPr="00F66C4C" w:rsidRDefault="00F66C4C" w:rsidP="00F66C4C">
            <w:pPr>
              <w:spacing w:after="0" w:line="240" w:lineRule="auto"/>
              <w:ind w:left="838"/>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Кредит счета 04;</w:t>
            </w:r>
          </w:p>
          <w:p w:rsidR="00F66C4C" w:rsidRPr="00F66C4C" w:rsidRDefault="00F66C4C" w:rsidP="00F66C4C">
            <w:pPr>
              <w:widowControl w:val="0"/>
              <w:numPr>
                <w:ilvl w:val="0"/>
                <w:numId w:val="23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применяются оба варианта</w:t>
            </w:r>
          </w:p>
        </w:tc>
      </w:tr>
      <w:tr w:rsidR="00F66C4C" w:rsidRPr="00F66C4C"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w:t>
            </w:r>
            <w:r w:rsidRPr="00F66C4C">
              <w:rPr>
                <w:rFonts w:ascii="Times New Roman" w:eastAsia="Calibri" w:hAnsi="Times New Roman" w:cs="Times New Roman"/>
                <w:bCs/>
                <w:sz w:val="24"/>
                <w:szCs w:val="24"/>
                <w:lang w:val="ru-RU" w:eastAsia="ru-RU"/>
              </w:rPr>
              <w:t>Аудитор, должен иметь в виду, что у</w:t>
            </w:r>
            <w:r w:rsidRPr="00F66C4C">
              <w:rPr>
                <w:rFonts w:ascii="Times New Roman" w:eastAsia="Calibri" w:hAnsi="Times New Roman" w:cs="Times New Roman"/>
                <w:sz w:val="24"/>
                <w:szCs w:val="24"/>
                <w:lang w:val="ru-RU" w:eastAsia="ru-RU"/>
              </w:rPr>
              <w:t>чет амортизации нематериальных активов может осуществляться с использованием счетов:</w:t>
            </w:r>
          </w:p>
          <w:p w:rsidR="00F66C4C" w:rsidRPr="00F66C4C" w:rsidRDefault="00F66C4C" w:rsidP="00F66C4C">
            <w:pPr>
              <w:widowControl w:val="0"/>
              <w:numPr>
                <w:ilvl w:val="0"/>
                <w:numId w:val="20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05 «Амортизация нематериальных активов», 91 «Прочие доходы и расходы»;</w:t>
            </w:r>
          </w:p>
          <w:p w:rsidR="00F66C4C" w:rsidRPr="00F66C4C" w:rsidRDefault="00F66C4C" w:rsidP="00F66C4C">
            <w:pPr>
              <w:widowControl w:val="0"/>
              <w:numPr>
                <w:ilvl w:val="0"/>
                <w:numId w:val="20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91 «Прочие доходы и расходы», затрат;</w:t>
            </w:r>
          </w:p>
          <w:p w:rsidR="00F66C4C" w:rsidRPr="00F66C4C" w:rsidRDefault="00F66C4C" w:rsidP="00F66C4C">
            <w:pPr>
              <w:widowControl w:val="0"/>
              <w:numPr>
                <w:ilvl w:val="0"/>
                <w:numId w:val="20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05 «Амортизация нематериальных активов», затрат.</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sz w:val="24"/>
                <w:szCs w:val="24"/>
                <w:lang w:val="ru-RU" w:eastAsia="ru-RU"/>
              </w:rPr>
              <w:t>Аудитор должен убедиться, что н</w:t>
            </w:r>
            <w:r w:rsidRPr="00F66C4C">
              <w:rPr>
                <w:rFonts w:ascii="Times New Roman" w:eastAsia="Calibri" w:hAnsi="Times New Roman" w:cs="Times New Roman"/>
                <w:bCs/>
                <w:snapToGrid w:val="0"/>
                <w:sz w:val="24"/>
                <w:szCs w:val="24"/>
                <w:lang w:val="ru-RU" w:eastAsia="ru-RU"/>
              </w:rPr>
              <w:t>ачисленная амортизация по НМА, по которым разрешается производить амортизационные отчисления, относятся на:</w:t>
            </w:r>
          </w:p>
          <w:p w:rsidR="00F66C4C" w:rsidRPr="00F66C4C" w:rsidRDefault="00F66C4C" w:rsidP="00F66C4C">
            <w:pPr>
              <w:widowControl w:val="0"/>
              <w:numPr>
                <w:ilvl w:val="0"/>
                <w:numId w:val="210"/>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издержки производства (обращения); </w:t>
            </w:r>
          </w:p>
          <w:p w:rsidR="00F66C4C" w:rsidRPr="00F66C4C" w:rsidRDefault="00F66C4C" w:rsidP="00F66C4C">
            <w:pPr>
              <w:widowControl w:val="0"/>
              <w:numPr>
                <w:ilvl w:val="0"/>
                <w:numId w:val="210"/>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финансовые результаты.</w:t>
            </w:r>
          </w:p>
        </w:tc>
      </w:tr>
      <w:tr w:rsidR="00F66C4C" w:rsidRPr="0011204A" w:rsidTr="00F430B9">
        <w:tc>
          <w:tcPr>
            <w:tcW w:w="10008" w:type="dxa"/>
          </w:tcPr>
          <w:p w:rsidR="00F66C4C" w:rsidRPr="00F66C4C" w:rsidRDefault="00F66C4C" w:rsidP="00F66C4C">
            <w:p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н</w:t>
            </w:r>
            <w:r w:rsidRPr="00F66C4C">
              <w:rPr>
                <w:rFonts w:ascii="Times New Roman" w:eastAsia="Calibri" w:hAnsi="Times New Roman" w:cs="Times New Roman"/>
                <w:bCs/>
                <w:snapToGrid w:val="0"/>
                <w:sz w:val="24"/>
                <w:szCs w:val="24"/>
                <w:lang w:val="ru-RU" w:eastAsia="ru-RU"/>
              </w:rPr>
              <w:t>ачисление амортизации по нематериальным активам производится:</w:t>
            </w:r>
          </w:p>
          <w:p w:rsidR="00F66C4C" w:rsidRPr="00F66C4C" w:rsidRDefault="00F66C4C" w:rsidP="00F66C4C">
            <w:pPr>
              <w:widowControl w:val="0"/>
              <w:numPr>
                <w:ilvl w:val="0"/>
                <w:numId w:val="211"/>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независимо от результатов хозяйственной деятельности в отчетном периоде; </w:t>
            </w:r>
          </w:p>
          <w:p w:rsidR="00F66C4C" w:rsidRPr="00F66C4C" w:rsidRDefault="00F66C4C" w:rsidP="00F66C4C">
            <w:pPr>
              <w:widowControl w:val="0"/>
              <w:numPr>
                <w:ilvl w:val="0"/>
                <w:numId w:val="211"/>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в зависимости от результатов хозяйственной деятельности в отчетном периоде;</w:t>
            </w:r>
          </w:p>
          <w:p w:rsidR="00F66C4C" w:rsidRPr="00F66C4C" w:rsidRDefault="00F66C4C" w:rsidP="00F66C4C">
            <w:pPr>
              <w:widowControl w:val="0"/>
              <w:numPr>
                <w:ilvl w:val="0"/>
                <w:numId w:val="211"/>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в размерах, установленных для налогообложения прибыли.</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а</w:t>
            </w:r>
            <w:r w:rsidRPr="00F66C4C">
              <w:rPr>
                <w:rFonts w:ascii="Times New Roman" w:eastAsia="Calibri" w:hAnsi="Times New Roman" w:cs="Times New Roman"/>
                <w:sz w:val="24"/>
                <w:szCs w:val="24"/>
                <w:lang w:val="ru-RU" w:eastAsia="ru-RU"/>
              </w:rPr>
              <w:t>мортизация по нематериальным активам начисляется:</w:t>
            </w:r>
          </w:p>
          <w:p w:rsidR="00F66C4C" w:rsidRPr="00F66C4C" w:rsidRDefault="00F66C4C" w:rsidP="00F66C4C">
            <w:pPr>
              <w:widowControl w:val="0"/>
              <w:numPr>
                <w:ilvl w:val="0"/>
                <w:numId w:val="212"/>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 месяца, следующего за месяцем ввода в эксплуатацию нематериального актива;</w:t>
            </w:r>
          </w:p>
          <w:p w:rsidR="00F66C4C" w:rsidRPr="00F66C4C" w:rsidRDefault="00F66C4C" w:rsidP="00F66C4C">
            <w:pPr>
              <w:widowControl w:val="0"/>
              <w:numPr>
                <w:ilvl w:val="0"/>
                <w:numId w:val="212"/>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 месяца, в котором произошло оприходование нематериальных активов;</w:t>
            </w:r>
          </w:p>
          <w:p w:rsidR="00F66C4C" w:rsidRPr="00F66C4C" w:rsidRDefault="00F66C4C" w:rsidP="00F66C4C">
            <w:pPr>
              <w:widowControl w:val="0"/>
              <w:numPr>
                <w:ilvl w:val="0"/>
                <w:numId w:val="212"/>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 месяца, в котором произведён ввод в эксплуатацию нематериальных активов.</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 xml:space="preserve"> </w:t>
            </w:r>
            <w:r w:rsidRPr="00F66C4C">
              <w:rPr>
                <w:rFonts w:ascii="Times New Roman" w:eastAsia="Calibri" w:hAnsi="Times New Roman" w:cs="Times New Roman"/>
                <w:bCs/>
                <w:sz w:val="24"/>
                <w:szCs w:val="24"/>
                <w:lang w:val="ru-RU" w:eastAsia="ru-RU"/>
              </w:rPr>
              <w:t>Аудитор, должен иметь в виду, что а</w:t>
            </w:r>
            <w:r w:rsidRPr="00F66C4C">
              <w:rPr>
                <w:rFonts w:ascii="Times New Roman" w:eastAsia="Calibri" w:hAnsi="Times New Roman" w:cs="Times New Roman"/>
                <w:sz w:val="24"/>
                <w:szCs w:val="24"/>
                <w:lang w:val="ru-RU" w:eastAsia="ru-RU"/>
              </w:rPr>
              <w:t>мортизационные отчисления по нематериальным активам прекращаются:</w:t>
            </w:r>
          </w:p>
          <w:p w:rsidR="00F66C4C" w:rsidRPr="00F66C4C" w:rsidRDefault="00F66C4C" w:rsidP="00F66C4C">
            <w:pPr>
              <w:widowControl w:val="0"/>
              <w:numPr>
                <w:ilvl w:val="0"/>
                <w:numId w:val="21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 первого числа месяца, следующего за месяцем полного погашения стоимости этого объекта или списания этого объекта с бухгалтерского учета;</w:t>
            </w:r>
          </w:p>
          <w:p w:rsidR="00F66C4C" w:rsidRPr="00F66C4C" w:rsidRDefault="00F66C4C" w:rsidP="00F66C4C">
            <w:pPr>
              <w:widowControl w:val="0"/>
              <w:numPr>
                <w:ilvl w:val="0"/>
                <w:numId w:val="21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со дня, следующего за днем утверждения акта списания объектов;</w:t>
            </w:r>
          </w:p>
          <w:p w:rsidR="00F66C4C" w:rsidRPr="00F66C4C" w:rsidRDefault="00F66C4C" w:rsidP="00F66C4C">
            <w:pPr>
              <w:widowControl w:val="0"/>
              <w:numPr>
                <w:ilvl w:val="0"/>
                <w:numId w:val="21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 первого числа месяца квартала, следующего за кварталом, в котором объект списан с учета.</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w:t>
            </w:r>
            <w:r w:rsidRPr="00F66C4C">
              <w:rPr>
                <w:rFonts w:ascii="Times New Roman" w:eastAsia="Calibri" w:hAnsi="Times New Roman" w:cs="Times New Roman"/>
                <w:bCs/>
                <w:sz w:val="24"/>
                <w:szCs w:val="24"/>
                <w:lang w:val="ru-RU" w:eastAsia="ru-RU"/>
              </w:rPr>
              <w:t>Аудитор, должен иметь в виду, что а</w:t>
            </w:r>
            <w:r w:rsidRPr="00F66C4C">
              <w:rPr>
                <w:rFonts w:ascii="Times New Roman" w:eastAsia="Calibri" w:hAnsi="Times New Roman" w:cs="Times New Roman"/>
                <w:sz w:val="24"/>
                <w:szCs w:val="24"/>
                <w:lang w:val="ru-RU" w:eastAsia="ru-RU"/>
              </w:rPr>
              <w:t>мортизация не начисляется по объектам нематериальных активов:</w:t>
            </w:r>
          </w:p>
          <w:p w:rsidR="00F66C4C" w:rsidRPr="00F66C4C" w:rsidRDefault="00F66C4C" w:rsidP="00F66C4C">
            <w:pPr>
              <w:widowControl w:val="0"/>
              <w:numPr>
                <w:ilvl w:val="0"/>
                <w:numId w:val="21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подразделениям организации, находящимся на капитальном ремонте; после полного погашения их первоначальной стоимости;</w:t>
            </w:r>
          </w:p>
          <w:p w:rsidR="00F66C4C" w:rsidRPr="00F66C4C" w:rsidRDefault="00F66C4C" w:rsidP="00F66C4C">
            <w:pPr>
              <w:widowControl w:val="0"/>
              <w:numPr>
                <w:ilvl w:val="0"/>
                <w:numId w:val="21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организации, находящейся на консервации; после полного погашения их первоначальной стоимости;</w:t>
            </w:r>
          </w:p>
          <w:p w:rsidR="00F66C4C" w:rsidRPr="00F66C4C" w:rsidRDefault="00F66C4C" w:rsidP="00F66C4C">
            <w:pPr>
              <w:widowControl w:val="0"/>
              <w:numPr>
                <w:ilvl w:val="0"/>
                <w:numId w:val="21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подразделениям организации, находящимся на капитальном ремонте; организации, находящейся на консервации.</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w:t>
            </w:r>
            <w:r w:rsidRPr="00F66C4C">
              <w:rPr>
                <w:rFonts w:ascii="Times New Roman" w:eastAsia="Calibri" w:hAnsi="Times New Roman" w:cs="Times New Roman"/>
                <w:bCs/>
                <w:sz w:val="24"/>
                <w:szCs w:val="24"/>
                <w:lang w:val="ru-RU" w:eastAsia="ru-RU"/>
              </w:rPr>
              <w:t>Аудитор, должен иметь в виду, что а</w:t>
            </w:r>
            <w:r w:rsidRPr="00F66C4C">
              <w:rPr>
                <w:rFonts w:ascii="Times New Roman" w:eastAsia="Calibri" w:hAnsi="Times New Roman" w:cs="Times New Roman"/>
                <w:sz w:val="24"/>
                <w:szCs w:val="24"/>
                <w:lang w:val="ru-RU" w:eastAsia="ru-RU"/>
              </w:rPr>
              <w:t xml:space="preserve">мортизация нематериальных активов осуществляется способами </w:t>
            </w:r>
          </w:p>
          <w:p w:rsidR="00F66C4C" w:rsidRPr="00F66C4C" w:rsidRDefault="00F66C4C" w:rsidP="00F66C4C">
            <w:pPr>
              <w:widowControl w:val="0"/>
              <w:numPr>
                <w:ilvl w:val="0"/>
                <w:numId w:val="215"/>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линейным, по сумме чисел лет срока полезного использования, списания стоимости пропорционально объему продукции (работ);</w:t>
            </w:r>
          </w:p>
          <w:p w:rsidR="00F66C4C" w:rsidRPr="00F66C4C" w:rsidRDefault="00F66C4C" w:rsidP="00F66C4C">
            <w:pPr>
              <w:widowControl w:val="0"/>
              <w:numPr>
                <w:ilvl w:val="0"/>
                <w:numId w:val="215"/>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сумме чисел лет срока полезного использования, уменьшаемого остатка, списания стоимости пропорционально объему продукции (работ);</w:t>
            </w:r>
          </w:p>
          <w:p w:rsidR="00F66C4C" w:rsidRPr="00F66C4C" w:rsidRDefault="00F66C4C" w:rsidP="00F66C4C">
            <w:pPr>
              <w:widowControl w:val="0"/>
              <w:numPr>
                <w:ilvl w:val="0"/>
                <w:numId w:val="215"/>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линейным, уменьшаемого остатка, списания стоимости пропорционально объему продукции (работ);</w:t>
            </w:r>
          </w:p>
          <w:p w:rsidR="00F66C4C" w:rsidRPr="00F66C4C" w:rsidRDefault="00F66C4C" w:rsidP="00F66C4C">
            <w:pPr>
              <w:widowControl w:val="0"/>
              <w:numPr>
                <w:ilvl w:val="0"/>
                <w:numId w:val="215"/>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линейным, по сумме чисел лет срока полезного использования, уменьшаемого остатка.</w:t>
            </w:r>
          </w:p>
        </w:tc>
      </w:tr>
      <w:tr w:rsidR="00F66C4C" w:rsidRPr="00F66C4C" w:rsidTr="00F430B9">
        <w:tc>
          <w:tcPr>
            <w:tcW w:w="10008" w:type="dxa"/>
          </w:tcPr>
          <w:p w:rsidR="00F66C4C" w:rsidRPr="00F66C4C" w:rsidRDefault="00F66C4C" w:rsidP="00F66C4C">
            <w:pPr>
              <w:keepNext/>
              <w:keepLines/>
              <w:spacing w:after="0" w:line="240" w:lineRule="auto"/>
              <w:outlineLvl w:val="1"/>
              <w:rPr>
                <w:rFonts w:ascii="Times New Roman" w:eastAsia="Times New Roman" w:hAnsi="Times New Roman" w:cs="Times New Roman"/>
                <w:i/>
                <w:iCs/>
                <w:sz w:val="20"/>
                <w:szCs w:val="26"/>
                <w:lang w:val="ru-RU" w:eastAsia="ru-RU"/>
              </w:rPr>
            </w:pPr>
            <w:r w:rsidRPr="00F66C4C">
              <w:rPr>
                <w:rFonts w:ascii="Times New Roman" w:eastAsia="Times New Roman" w:hAnsi="Times New Roman" w:cs="Times New Roman"/>
                <w:i/>
                <w:iCs/>
                <w:sz w:val="20"/>
                <w:szCs w:val="26"/>
                <w:lang w:val="ru-RU" w:eastAsia="ru-RU"/>
              </w:rPr>
              <w:t>Аудитор, должен иметь в виду, что</w:t>
            </w:r>
            <w:r w:rsidRPr="00F66C4C">
              <w:rPr>
                <w:rFonts w:ascii="Times New Roman" w:eastAsia="Times New Roman" w:hAnsi="Times New Roman" w:cs="Times New Roman"/>
                <w:b/>
                <w:sz w:val="26"/>
                <w:szCs w:val="26"/>
                <w:lang w:val="ru-RU" w:eastAsia="ru-RU"/>
              </w:rPr>
              <w:t xml:space="preserve"> </w:t>
            </w:r>
            <w:r w:rsidRPr="00F66C4C">
              <w:rPr>
                <w:rFonts w:ascii="Times New Roman" w:eastAsia="Times New Roman" w:hAnsi="Times New Roman" w:cs="Times New Roman"/>
                <w:i/>
                <w:iCs/>
                <w:sz w:val="20"/>
                <w:szCs w:val="26"/>
                <w:lang w:val="ru-RU" w:eastAsia="ru-RU"/>
              </w:rPr>
              <w:t xml:space="preserve">амортизация нематериальных активов, используемых в процессе осуществления уставной деятельности, относится </w:t>
            </w:r>
            <w:proofErr w:type="gramStart"/>
            <w:r w:rsidRPr="00F66C4C">
              <w:rPr>
                <w:rFonts w:ascii="Times New Roman" w:eastAsia="Times New Roman" w:hAnsi="Times New Roman" w:cs="Times New Roman"/>
                <w:i/>
                <w:iCs/>
                <w:sz w:val="20"/>
                <w:szCs w:val="26"/>
                <w:lang w:val="ru-RU" w:eastAsia="ru-RU"/>
              </w:rPr>
              <w:t>на</w:t>
            </w:r>
            <w:proofErr w:type="gramEnd"/>
            <w:r w:rsidRPr="00F66C4C">
              <w:rPr>
                <w:rFonts w:ascii="Times New Roman" w:eastAsia="Times New Roman" w:hAnsi="Times New Roman" w:cs="Times New Roman"/>
                <w:i/>
                <w:iCs/>
                <w:sz w:val="20"/>
                <w:szCs w:val="26"/>
                <w:lang w:val="ru-RU" w:eastAsia="ru-RU"/>
              </w:rPr>
              <w:t>:</w:t>
            </w:r>
          </w:p>
          <w:p w:rsidR="00F66C4C" w:rsidRPr="00F66C4C" w:rsidRDefault="00F66C4C" w:rsidP="00F66C4C">
            <w:pPr>
              <w:widowControl w:val="0"/>
              <w:numPr>
                <w:ilvl w:val="0"/>
                <w:numId w:val="228"/>
              </w:numPr>
              <w:spacing w:after="0" w:line="240" w:lineRule="auto"/>
              <w:rPr>
                <w:rFonts w:ascii="Times New Roman" w:eastAsia="Calibri" w:hAnsi="Times New Roman" w:cs="Times New Roman"/>
                <w:bCs/>
                <w:iCs/>
                <w:sz w:val="24"/>
                <w:szCs w:val="24"/>
                <w:lang w:val="ru-RU" w:eastAsia="ru-RU"/>
              </w:rPr>
            </w:pPr>
            <w:r w:rsidRPr="00F66C4C">
              <w:rPr>
                <w:rFonts w:ascii="Times New Roman" w:eastAsia="Calibri" w:hAnsi="Times New Roman" w:cs="Times New Roman"/>
                <w:bCs/>
                <w:iCs/>
                <w:sz w:val="24"/>
                <w:szCs w:val="24"/>
                <w:lang w:val="ru-RU" w:eastAsia="ru-RU"/>
              </w:rPr>
              <w:t>себестоимость в пределах установленных норм на финансовый результат;</w:t>
            </w:r>
          </w:p>
          <w:p w:rsidR="00F66C4C" w:rsidRPr="00F66C4C" w:rsidRDefault="00F66C4C" w:rsidP="00F66C4C">
            <w:pPr>
              <w:widowControl w:val="0"/>
              <w:numPr>
                <w:ilvl w:val="0"/>
                <w:numId w:val="228"/>
              </w:numPr>
              <w:spacing w:after="0" w:line="240" w:lineRule="auto"/>
              <w:rPr>
                <w:rFonts w:ascii="Times New Roman" w:eastAsia="Calibri" w:hAnsi="Times New Roman" w:cs="Times New Roman"/>
                <w:bCs/>
                <w:iCs/>
                <w:sz w:val="24"/>
                <w:szCs w:val="24"/>
                <w:lang w:val="ru-RU" w:eastAsia="ru-RU"/>
              </w:rPr>
            </w:pPr>
            <w:r w:rsidRPr="00F66C4C">
              <w:rPr>
                <w:rFonts w:ascii="Times New Roman" w:eastAsia="Calibri" w:hAnsi="Times New Roman" w:cs="Times New Roman"/>
                <w:bCs/>
                <w:iCs/>
                <w:sz w:val="24"/>
                <w:szCs w:val="24"/>
                <w:lang w:val="ru-RU" w:eastAsia="ru-RU"/>
              </w:rPr>
              <w:t>себестоимости продукции;</w:t>
            </w:r>
          </w:p>
          <w:p w:rsidR="00F66C4C" w:rsidRPr="00F66C4C" w:rsidRDefault="00F66C4C" w:rsidP="00F66C4C">
            <w:pPr>
              <w:widowControl w:val="0"/>
              <w:numPr>
                <w:ilvl w:val="0"/>
                <w:numId w:val="228"/>
              </w:numPr>
              <w:spacing w:after="0" w:line="240" w:lineRule="auto"/>
              <w:rPr>
                <w:rFonts w:ascii="Times New Roman" w:eastAsia="Calibri" w:hAnsi="Times New Roman" w:cs="Times New Roman"/>
                <w:bCs/>
                <w:iCs/>
                <w:sz w:val="24"/>
                <w:szCs w:val="24"/>
                <w:lang w:val="ru-RU" w:eastAsia="ru-RU"/>
              </w:rPr>
            </w:pPr>
            <w:r w:rsidRPr="00F66C4C">
              <w:rPr>
                <w:rFonts w:ascii="Times New Roman" w:eastAsia="Calibri" w:hAnsi="Times New Roman" w:cs="Times New Roman"/>
                <w:bCs/>
                <w:iCs/>
                <w:sz w:val="24"/>
                <w:szCs w:val="24"/>
                <w:lang w:val="ru-RU" w:eastAsia="ru-RU"/>
              </w:rPr>
              <w:t>финансовый результат</w:t>
            </w:r>
          </w:p>
        </w:tc>
      </w:tr>
      <w:tr w:rsidR="00F66C4C" w:rsidRPr="0011204A" w:rsidTr="00F430B9">
        <w:trPr>
          <w:trHeight w:val="3180"/>
        </w:trPr>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w:t>
            </w:r>
            <w:r w:rsidRPr="00F66C4C">
              <w:rPr>
                <w:rFonts w:ascii="Times New Roman" w:eastAsia="Calibri" w:hAnsi="Times New Roman" w:cs="Times New Roman"/>
                <w:bCs/>
                <w:sz w:val="24"/>
                <w:szCs w:val="24"/>
                <w:lang w:val="ru-RU" w:eastAsia="ru-RU"/>
              </w:rPr>
              <w:t>Аудитор, должен иметь в виду, что с</w:t>
            </w:r>
            <w:r w:rsidRPr="00F66C4C">
              <w:rPr>
                <w:rFonts w:ascii="Times New Roman" w:eastAsia="Calibri" w:hAnsi="Times New Roman" w:cs="Times New Roman"/>
                <w:sz w:val="24"/>
                <w:szCs w:val="24"/>
                <w:lang w:val="ru-RU" w:eastAsia="ru-RU"/>
              </w:rPr>
              <w:t>рок полезного использования нематериальных активов определяется исходя из:</w:t>
            </w:r>
          </w:p>
          <w:p w:rsidR="00F66C4C" w:rsidRPr="00F66C4C" w:rsidRDefault="00F66C4C" w:rsidP="00F66C4C">
            <w:pPr>
              <w:widowControl w:val="0"/>
              <w:numPr>
                <w:ilvl w:val="0"/>
                <w:numId w:val="216"/>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срока действия патента, свидетельства, согласно законодательству РФ; срока, в течение которого хозяйствующий субъект может получить доход; количества продукции ожидаемого к получению;</w:t>
            </w:r>
          </w:p>
          <w:p w:rsidR="00F66C4C" w:rsidRPr="00F66C4C" w:rsidRDefault="00F66C4C" w:rsidP="00F66C4C">
            <w:pPr>
              <w:widowControl w:val="0"/>
              <w:numPr>
                <w:ilvl w:val="0"/>
                <w:numId w:val="216"/>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срока деятельности хозяйствующего субъекта; срока, в течение которого хозяйствующий субъект может получить доход; количества продукции ожидаемого к получению;</w:t>
            </w:r>
          </w:p>
          <w:p w:rsidR="00F66C4C" w:rsidRPr="00F66C4C" w:rsidRDefault="00F66C4C" w:rsidP="00F66C4C">
            <w:pPr>
              <w:widowControl w:val="0"/>
              <w:numPr>
                <w:ilvl w:val="0"/>
                <w:numId w:val="216"/>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срока действия патента, свидетельства, согласно законодательству РФ; пятидесятилетнего срока использования; количества продукции ожидаемого к получению.</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по нематериальным  активам,  по которым невозможно определить  срок  полезного использования,  нормы  амортизационных отчислений для целей бухгалтерского учета устанавливаются:</w:t>
            </w:r>
          </w:p>
          <w:p w:rsidR="00F66C4C" w:rsidRPr="00F66C4C" w:rsidRDefault="00F66C4C" w:rsidP="00F66C4C">
            <w:pPr>
              <w:widowControl w:val="0"/>
              <w:numPr>
                <w:ilvl w:val="0"/>
                <w:numId w:val="217"/>
              </w:numPr>
              <w:tabs>
                <w:tab w:val="left" w:pos="317"/>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в расчете на  двадцать  лет  (но  не более срока деятельности организации);</w:t>
            </w:r>
          </w:p>
          <w:p w:rsidR="00F66C4C" w:rsidRPr="00F66C4C" w:rsidRDefault="00F66C4C" w:rsidP="00F66C4C">
            <w:pPr>
              <w:widowControl w:val="0"/>
              <w:numPr>
                <w:ilvl w:val="0"/>
                <w:numId w:val="217"/>
              </w:numPr>
              <w:tabs>
                <w:tab w:val="left" w:pos="317"/>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 xml:space="preserve"> в расчете на десять лет (но  не более срока   деятельности организации);</w:t>
            </w:r>
          </w:p>
          <w:p w:rsidR="00F66C4C" w:rsidRPr="00F66C4C" w:rsidRDefault="00F66C4C" w:rsidP="00F66C4C">
            <w:pPr>
              <w:widowControl w:val="0"/>
              <w:numPr>
                <w:ilvl w:val="0"/>
                <w:numId w:val="217"/>
              </w:numPr>
              <w:tabs>
                <w:tab w:val="left" w:pos="317"/>
              </w:tabs>
              <w:spacing w:after="0" w:line="240" w:lineRule="auto"/>
              <w:jc w:val="both"/>
              <w:rPr>
                <w:rFonts w:ascii="Times New Roman" w:eastAsia="Calibri" w:hAnsi="Times New Roman" w:cs="Times New Roman"/>
                <w:snapToGrid w:val="0"/>
                <w:sz w:val="20"/>
                <w:szCs w:val="20"/>
                <w:lang w:val="ru-RU" w:eastAsia="ru-RU"/>
              </w:rPr>
            </w:pPr>
            <w:r w:rsidRPr="00F66C4C">
              <w:rPr>
                <w:rFonts w:ascii="Times New Roman" w:eastAsia="Calibri" w:hAnsi="Times New Roman" w:cs="Times New Roman"/>
                <w:sz w:val="20"/>
                <w:szCs w:val="20"/>
                <w:lang w:val="ru-RU" w:eastAsia="ru-RU"/>
              </w:rPr>
              <w:t>в расчете на пять лет (но  не более срока деятельности организации).</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Аудитор, должен иметь в виду, что срок полезного использования патента определяется исходя </w:t>
            </w:r>
            <w:proofErr w:type="gramStart"/>
            <w:r w:rsidRPr="00F66C4C">
              <w:rPr>
                <w:rFonts w:ascii="Times New Roman" w:eastAsia="Calibri" w:hAnsi="Times New Roman" w:cs="Times New Roman"/>
                <w:bCs/>
                <w:sz w:val="24"/>
                <w:szCs w:val="24"/>
                <w:lang w:val="ru-RU" w:eastAsia="ru-RU"/>
              </w:rPr>
              <w:t>из</w:t>
            </w:r>
            <w:proofErr w:type="gramEnd"/>
            <w:r w:rsidRPr="00F66C4C">
              <w:rPr>
                <w:rFonts w:ascii="Times New Roman" w:eastAsia="Calibri" w:hAnsi="Times New Roman" w:cs="Times New Roman"/>
                <w:bCs/>
                <w:sz w:val="24"/>
                <w:szCs w:val="24"/>
                <w:lang w:val="ru-RU" w:eastAsia="ru-RU"/>
              </w:rPr>
              <w:t>:</w:t>
            </w:r>
          </w:p>
          <w:p w:rsidR="00F66C4C" w:rsidRPr="00F66C4C" w:rsidRDefault="00F66C4C" w:rsidP="00F66C4C">
            <w:pPr>
              <w:widowControl w:val="0"/>
              <w:numPr>
                <w:ilvl w:val="0"/>
                <w:numId w:val="218"/>
              </w:numPr>
              <w:tabs>
                <w:tab w:val="left" w:pos="33"/>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ожидаемого срока использования патента;</w:t>
            </w:r>
          </w:p>
          <w:p w:rsidR="00F66C4C" w:rsidRPr="00F66C4C" w:rsidRDefault="00F66C4C" w:rsidP="00F66C4C">
            <w:pPr>
              <w:widowControl w:val="0"/>
              <w:numPr>
                <w:ilvl w:val="0"/>
                <w:numId w:val="218"/>
              </w:numPr>
              <w:tabs>
                <w:tab w:val="left" w:pos="33"/>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ожидаемого срока выпуска продукции, при производстве которого используется данный патент;</w:t>
            </w:r>
          </w:p>
          <w:p w:rsidR="00F66C4C" w:rsidRPr="00F66C4C" w:rsidRDefault="00F66C4C" w:rsidP="00F66C4C">
            <w:pPr>
              <w:widowControl w:val="0"/>
              <w:numPr>
                <w:ilvl w:val="0"/>
                <w:numId w:val="218"/>
              </w:numPr>
              <w:tabs>
                <w:tab w:val="left" w:pos="33"/>
                <w:tab w:val="left" w:pos="317"/>
              </w:tabs>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срока действия патента.</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Какой из способов начисления амортизации не используется при начислении амортизации по  нематериальным активам?</w:t>
            </w:r>
          </w:p>
          <w:p w:rsidR="00F66C4C" w:rsidRPr="00F66C4C" w:rsidRDefault="00F66C4C" w:rsidP="00F66C4C">
            <w:pPr>
              <w:widowControl w:val="0"/>
              <w:numPr>
                <w:ilvl w:val="0"/>
                <w:numId w:val="219"/>
              </w:numPr>
              <w:tabs>
                <w:tab w:val="left" w:pos="33"/>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линейный способ;</w:t>
            </w:r>
          </w:p>
          <w:p w:rsidR="00F66C4C" w:rsidRPr="00F66C4C" w:rsidRDefault="00F66C4C" w:rsidP="00F66C4C">
            <w:pPr>
              <w:widowControl w:val="0"/>
              <w:numPr>
                <w:ilvl w:val="0"/>
                <w:numId w:val="219"/>
              </w:numPr>
              <w:tabs>
                <w:tab w:val="left" w:pos="33"/>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пропорционально сумме чисел лет срока полезного использования;</w:t>
            </w:r>
          </w:p>
          <w:p w:rsidR="00F66C4C" w:rsidRPr="00F66C4C" w:rsidRDefault="00F66C4C" w:rsidP="00F66C4C">
            <w:pPr>
              <w:widowControl w:val="0"/>
              <w:numPr>
                <w:ilvl w:val="0"/>
                <w:numId w:val="219"/>
              </w:numPr>
              <w:tabs>
                <w:tab w:val="left" w:pos="33"/>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способ уменьшаемого остатка;</w:t>
            </w:r>
          </w:p>
          <w:p w:rsidR="00F66C4C" w:rsidRPr="00F66C4C" w:rsidRDefault="00F66C4C" w:rsidP="00F66C4C">
            <w:pPr>
              <w:widowControl w:val="0"/>
              <w:numPr>
                <w:ilvl w:val="0"/>
                <w:numId w:val="219"/>
              </w:numPr>
              <w:tabs>
                <w:tab w:val="left" w:pos="33"/>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lastRenderedPageBreak/>
              <w:t>способ списания стоимости пропорционально объему продукции (работ).</w:t>
            </w:r>
          </w:p>
        </w:tc>
      </w:tr>
      <w:tr w:rsidR="00F66C4C" w:rsidRPr="00F66C4C" w:rsidTr="00F430B9">
        <w:tc>
          <w:tcPr>
            <w:tcW w:w="10008" w:type="dxa"/>
          </w:tcPr>
          <w:p w:rsidR="00F66C4C" w:rsidRPr="00F66C4C" w:rsidRDefault="00F66C4C" w:rsidP="00F66C4C">
            <w:pPr>
              <w:widowControl w:val="0"/>
              <w:spacing w:after="0" w:line="240" w:lineRule="auto"/>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lastRenderedPageBreak/>
              <w:t>Аудитор, должен иметь в виду, что при расчете норм амортизации по нематериальным активам линейным методом во внимание принимают их:</w:t>
            </w:r>
          </w:p>
          <w:p w:rsidR="00F66C4C" w:rsidRPr="00F66C4C" w:rsidRDefault="00F66C4C" w:rsidP="00F66C4C">
            <w:pPr>
              <w:widowControl w:val="0"/>
              <w:numPr>
                <w:ilvl w:val="0"/>
                <w:numId w:val="226"/>
              </w:numPr>
              <w:spacing w:after="0" w:line="240" w:lineRule="auto"/>
              <w:jc w:val="both"/>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 первоначальную стоимость;</w:t>
            </w:r>
          </w:p>
          <w:p w:rsidR="00F66C4C" w:rsidRPr="00F66C4C" w:rsidRDefault="00F66C4C" w:rsidP="00F66C4C">
            <w:pPr>
              <w:widowControl w:val="0"/>
              <w:spacing w:after="0" w:line="240" w:lineRule="auto"/>
              <w:ind w:left="567" w:hanging="283"/>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остаточную стоимость;</w:t>
            </w:r>
          </w:p>
        </w:tc>
      </w:tr>
      <w:tr w:rsidR="00F66C4C" w:rsidRPr="00F66C4C" w:rsidTr="00F430B9">
        <w:tc>
          <w:tcPr>
            <w:tcW w:w="10008" w:type="dxa"/>
          </w:tcPr>
          <w:p w:rsidR="00F66C4C" w:rsidRPr="00F66C4C" w:rsidRDefault="00F66C4C" w:rsidP="00F66C4C">
            <w:pPr>
              <w:widowControl w:val="0"/>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bCs/>
                <w:sz w:val="24"/>
                <w:szCs w:val="20"/>
                <w:lang w:val="ru-RU" w:eastAsia="ru-RU"/>
              </w:rPr>
              <w:t>Аудитор, должен иметь в виду, что п</w:t>
            </w:r>
            <w:r w:rsidRPr="00F66C4C">
              <w:rPr>
                <w:rFonts w:ascii="Times New Roman" w:eastAsia="Calibri" w:hAnsi="Times New Roman" w:cs="Times New Roman"/>
                <w:sz w:val="24"/>
                <w:szCs w:val="20"/>
                <w:lang w:val="ru-RU" w:eastAsia="ru-RU"/>
              </w:rPr>
              <w:t>ри начислении амортизации, исходя из способа уменьшаемого остатка, во внимание принимают:</w:t>
            </w:r>
          </w:p>
          <w:p w:rsidR="00F66C4C" w:rsidRPr="00F66C4C" w:rsidRDefault="00F66C4C" w:rsidP="00F66C4C">
            <w:pPr>
              <w:widowControl w:val="0"/>
              <w:numPr>
                <w:ilvl w:val="0"/>
                <w:numId w:val="220"/>
              </w:numPr>
              <w:spacing w:after="0" w:line="240" w:lineRule="auto"/>
              <w:jc w:val="both"/>
              <w:rPr>
                <w:rFonts w:ascii="Times New Roman" w:eastAsia="Calibri" w:hAnsi="Times New Roman" w:cs="Times New Roman"/>
                <w:bCs/>
                <w:sz w:val="24"/>
                <w:szCs w:val="20"/>
                <w:lang w:val="ru-RU" w:eastAsia="ru-RU"/>
              </w:rPr>
            </w:pPr>
            <w:r w:rsidRPr="00F66C4C">
              <w:rPr>
                <w:rFonts w:ascii="Times New Roman" w:eastAsia="Calibri" w:hAnsi="Times New Roman" w:cs="Times New Roman"/>
                <w:sz w:val="24"/>
                <w:szCs w:val="20"/>
                <w:lang w:val="ru-RU" w:eastAsia="ru-RU"/>
              </w:rPr>
              <w:t xml:space="preserve"> первоначальную стоимость</w:t>
            </w:r>
          </w:p>
          <w:p w:rsidR="00F66C4C" w:rsidRPr="00F66C4C" w:rsidRDefault="00F66C4C" w:rsidP="00F66C4C">
            <w:pPr>
              <w:widowControl w:val="0"/>
              <w:numPr>
                <w:ilvl w:val="0"/>
                <w:numId w:val="220"/>
              </w:numPr>
              <w:spacing w:after="0" w:line="240" w:lineRule="auto"/>
              <w:jc w:val="both"/>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остаточную стоимость</w:t>
            </w:r>
          </w:p>
        </w:tc>
      </w:tr>
      <w:tr w:rsidR="00F66C4C" w:rsidRPr="0011204A" w:rsidTr="00F430B9">
        <w:tc>
          <w:tcPr>
            <w:tcW w:w="10008" w:type="dxa"/>
          </w:tcPr>
          <w:p w:rsidR="00F66C4C" w:rsidRPr="00F66C4C" w:rsidRDefault="00F66C4C" w:rsidP="00F66C4C">
            <w:pPr>
              <w:widowControl w:val="0"/>
              <w:spacing w:after="0" w:line="240" w:lineRule="auto"/>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Аудитор, должен иметь в виду, что при начислении амортизации, исходя из объема произведенной продукции в натуральном выражении, во внимание принимают:</w:t>
            </w:r>
          </w:p>
          <w:p w:rsidR="00F66C4C" w:rsidRPr="00F66C4C" w:rsidRDefault="00F66C4C" w:rsidP="00F66C4C">
            <w:pPr>
              <w:widowControl w:val="0"/>
              <w:numPr>
                <w:ilvl w:val="0"/>
                <w:numId w:val="221"/>
              </w:numPr>
              <w:spacing w:after="0" w:line="240" w:lineRule="auto"/>
              <w:jc w:val="both"/>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 xml:space="preserve"> первоначальную стоимость;</w:t>
            </w:r>
          </w:p>
          <w:p w:rsidR="00F66C4C" w:rsidRPr="00F66C4C" w:rsidRDefault="00F66C4C" w:rsidP="00F66C4C">
            <w:pPr>
              <w:widowControl w:val="0"/>
              <w:spacing w:after="0" w:line="240" w:lineRule="auto"/>
              <w:ind w:left="567" w:hanging="283"/>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 остаточную стоимость;</w:t>
            </w:r>
          </w:p>
          <w:p w:rsidR="00F66C4C" w:rsidRPr="00F66C4C" w:rsidRDefault="00F66C4C" w:rsidP="00F66C4C">
            <w:pPr>
              <w:widowControl w:val="0"/>
              <w:spacing w:after="0" w:line="240" w:lineRule="auto"/>
              <w:ind w:left="567" w:hanging="283"/>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 время полезного использования;</w:t>
            </w:r>
          </w:p>
          <w:p w:rsidR="00F66C4C" w:rsidRPr="00F66C4C" w:rsidRDefault="00F66C4C" w:rsidP="00F66C4C">
            <w:pPr>
              <w:widowControl w:val="0"/>
              <w:numPr>
                <w:ilvl w:val="0"/>
                <w:numId w:val="221"/>
              </w:numPr>
              <w:spacing w:after="0" w:line="240" w:lineRule="auto"/>
              <w:jc w:val="both"/>
              <w:rPr>
                <w:rFonts w:ascii="Times New Roman" w:eastAsia="Calibri" w:hAnsi="Times New Roman" w:cs="Times New Roman"/>
                <w:bCs/>
                <w:sz w:val="24"/>
                <w:szCs w:val="20"/>
                <w:lang w:val="ru-RU" w:eastAsia="ru-RU"/>
              </w:rPr>
            </w:pPr>
            <w:r w:rsidRPr="00F66C4C">
              <w:rPr>
                <w:rFonts w:ascii="Times New Roman" w:eastAsia="Calibri" w:hAnsi="Times New Roman" w:cs="Times New Roman"/>
                <w:bCs/>
                <w:sz w:val="24"/>
                <w:szCs w:val="20"/>
                <w:lang w:val="ru-RU" w:eastAsia="ru-RU"/>
              </w:rPr>
              <w:t xml:space="preserve"> объем выработанной продукции и первоначальную стоимость.</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Что означает бухгалтерская запись Дт сч. 20   Кт сч. 05?</w:t>
            </w:r>
          </w:p>
          <w:p w:rsidR="00F66C4C" w:rsidRPr="00F66C4C" w:rsidRDefault="00F66C4C" w:rsidP="00F66C4C">
            <w:pPr>
              <w:widowControl w:val="0"/>
              <w:numPr>
                <w:ilvl w:val="0"/>
                <w:numId w:val="222"/>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начисление амортизации по объектам нематериальных активов, используемых во вспомогательном производстве;</w:t>
            </w:r>
          </w:p>
          <w:p w:rsidR="00F66C4C" w:rsidRPr="00F66C4C" w:rsidRDefault="00F66C4C" w:rsidP="00F66C4C">
            <w:pPr>
              <w:widowControl w:val="0"/>
              <w:numPr>
                <w:ilvl w:val="0"/>
                <w:numId w:val="222"/>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начисление амортизации по объектам нематериальных активов, используемых на общехозяйственные нужды;</w:t>
            </w:r>
          </w:p>
          <w:p w:rsidR="00F66C4C" w:rsidRPr="00F66C4C" w:rsidRDefault="00F66C4C" w:rsidP="00F66C4C">
            <w:pPr>
              <w:widowControl w:val="0"/>
              <w:numPr>
                <w:ilvl w:val="0"/>
                <w:numId w:val="222"/>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начисление амортизации по объектам нематериальных активов, используемых в основном производстве;</w:t>
            </w:r>
          </w:p>
          <w:p w:rsidR="00F66C4C" w:rsidRPr="00F66C4C" w:rsidRDefault="00F66C4C" w:rsidP="00F66C4C">
            <w:pPr>
              <w:widowControl w:val="0"/>
              <w:numPr>
                <w:ilvl w:val="0"/>
                <w:numId w:val="222"/>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начисление амортизации по объектам нематериальных активов, используемых в обслуживающих производствах и хозяйствах.</w:t>
            </w:r>
          </w:p>
        </w:tc>
      </w:tr>
      <w:tr w:rsidR="00F66C4C" w:rsidRPr="0011204A" w:rsidTr="00F430B9">
        <w:tc>
          <w:tcPr>
            <w:tcW w:w="10008" w:type="dxa"/>
          </w:tcPr>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Какая хозяйственная операция отражается бухгалтерскими записями:</w:t>
            </w:r>
          </w:p>
          <w:p w:rsidR="00F66C4C" w:rsidRPr="00F66C4C" w:rsidRDefault="00F66C4C" w:rsidP="00F66C4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дебет счета 23         кредит счета 05?</w:t>
            </w:r>
          </w:p>
          <w:p w:rsidR="00F66C4C" w:rsidRPr="00F66C4C" w:rsidRDefault="00F66C4C" w:rsidP="00F66C4C">
            <w:pPr>
              <w:widowControl w:val="0"/>
              <w:numPr>
                <w:ilvl w:val="0"/>
                <w:numId w:val="22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себестоимость животноводческого производства записана стоимость забитых животных (в том случае, когда животноводство относится к вспомогательным производствам);</w:t>
            </w:r>
          </w:p>
          <w:p w:rsidR="00F66C4C" w:rsidRPr="00F66C4C" w:rsidRDefault="00F66C4C" w:rsidP="00F66C4C">
            <w:pPr>
              <w:widowControl w:val="0"/>
              <w:numPr>
                <w:ilvl w:val="0"/>
                <w:numId w:val="22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себестоимость продукции (работ, услуг) списана стоимость использованных материалов;</w:t>
            </w:r>
          </w:p>
          <w:p w:rsidR="00F66C4C" w:rsidRPr="00F66C4C" w:rsidRDefault="00F66C4C" w:rsidP="00F66C4C">
            <w:pPr>
              <w:widowControl w:val="0"/>
              <w:numPr>
                <w:ilvl w:val="0"/>
                <w:numId w:val="22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начислена амортизация объектов нематериальных активов, используемых во вспомогательных производствах.</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полностью амортизированные объекты нематериальных активов:</w:t>
            </w:r>
          </w:p>
          <w:p w:rsidR="00F66C4C" w:rsidRPr="00F66C4C" w:rsidRDefault="00F66C4C" w:rsidP="00F66C4C">
            <w:pPr>
              <w:widowControl w:val="0"/>
              <w:numPr>
                <w:ilvl w:val="0"/>
                <w:numId w:val="224"/>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учитываются по нулевой оценке;</w:t>
            </w:r>
          </w:p>
          <w:p w:rsidR="00F66C4C" w:rsidRPr="00F66C4C" w:rsidRDefault="00F66C4C" w:rsidP="00F66C4C">
            <w:pPr>
              <w:widowControl w:val="0"/>
              <w:numPr>
                <w:ilvl w:val="0"/>
                <w:numId w:val="224"/>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списываются с учета;</w:t>
            </w:r>
          </w:p>
          <w:p w:rsidR="00F66C4C" w:rsidRPr="00F66C4C" w:rsidRDefault="00F66C4C" w:rsidP="00F66C4C">
            <w:pPr>
              <w:widowControl w:val="0"/>
              <w:numPr>
                <w:ilvl w:val="0"/>
                <w:numId w:val="224"/>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учитываются в условной оценке, принятой организацией, с ее отнесением  на финансовые результаты.</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Аудитор, должен иметь в виду, что стоимость нематериальных активов подлежит списанию в случае:</w:t>
            </w:r>
          </w:p>
          <w:p w:rsidR="00F66C4C" w:rsidRPr="00F66C4C" w:rsidRDefault="00F66C4C" w:rsidP="00F66C4C">
            <w:pPr>
              <w:widowControl w:val="0"/>
              <w:numPr>
                <w:ilvl w:val="0"/>
                <w:numId w:val="22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если их использование прекращено;</w:t>
            </w:r>
          </w:p>
          <w:p w:rsidR="00F66C4C" w:rsidRPr="00F66C4C" w:rsidRDefault="00F66C4C" w:rsidP="00F66C4C">
            <w:pPr>
              <w:widowControl w:val="0"/>
              <w:numPr>
                <w:ilvl w:val="0"/>
                <w:numId w:val="22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если они полностью амортизированы;</w:t>
            </w:r>
          </w:p>
          <w:p w:rsidR="00F66C4C" w:rsidRPr="00F66C4C" w:rsidRDefault="00F66C4C" w:rsidP="00F66C4C">
            <w:pPr>
              <w:widowControl w:val="0"/>
              <w:numPr>
                <w:ilvl w:val="0"/>
                <w:numId w:val="22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если истек срок их полезного использования.</w:t>
            </w:r>
          </w:p>
          <w:p w:rsidR="00F66C4C" w:rsidRPr="00F66C4C" w:rsidRDefault="00F66C4C" w:rsidP="00F66C4C">
            <w:pPr>
              <w:spacing w:after="0" w:line="240" w:lineRule="auto"/>
              <w:jc w:val="both"/>
              <w:rPr>
                <w:rFonts w:ascii="Times New Roman" w:eastAsia="Calibri" w:hAnsi="Times New Roman" w:cs="Times New Roman"/>
                <w:bCs/>
                <w:snapToGrid w:val="0"/>
                <w:sz w:val="24"/>
                <w:szCs w:val="24"/>
                <w:lang w:val="ru-RU" w:eastAsia="ru-RU"/>
              </w:rPr>
            </w:pPr>
          </w:p>
        </w:tc>
      </w:tr>
      <w:tr w:rsidR="00F66C4C" w:rsidRPr="00F66C4C"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Аудитор, должен иметь в виду, что фактическая себестоимость материально-производственных запасов, внесенных в счет вклада в уставный капитал, определяется исходя из их денежной оценки:</w:t>
            </w:r>
          </w:p>
          <w:p w:rsidR="00F66C4C" w:rsidRPr="00F66C4C" w:rsidRDefault="00F66C4C" w:rsidP="00F66C4C">
            <w:pPr>
              <w:widowControl w:val="0"/>
              <w:numPr>
                <w:ilvl w:val="0"/>
                <w:numId w:val="254"/>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по текущим рыночным ценам;</w:t>
            </w:r>
          </w:p>
          <w:p w:rsidR="00F66C4C" w:rsidRPr="00F66C4C" w:rsidRDefault="00F66C4C" w:rsidP="00F66C4C">
            <w:pPr>
              <w:widowControl w:val="0"/>
              <w:numPr>
                <w:ilvl w:val="0"/>
                <w:numId w:val="254"/>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по восстановительной стоимости;</w:t>
            </w:r>
          </w:p>
          <w:p w:rsidR="00F66C4C" w:rsidRPr="00F66C4C" w:rsidRDefault="00F66C4C" w:rsidP="00F66C4C">
            <w:pPr>
              <w:widowControl w:val="0"/>
              <w:numPr>
                <w:ilvl w:val="0"/>
                <w:numId w:val="254"/>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согласованной с учредителем;</w:t>
            </w:r>
          </w:p>
          <w:p w:rsidR="00F66C4C" w:rsidRPr="00F66C4C" w:rsidRDefault="00F66C4C" w:rsidP="00F66C4C">
            <w:pPr>
              <w:widowControl w:val="0"/>
              <w:numPr>
                <w:ilvl w:val="0"/>
                <w:numId w:val="254"/>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по первоначальной стоимости;</w:t>
            </w:r>
          </w:p>
          <w:p w:rsidR="00F66C4C" w:rsidRPr="00F66C4C" w:rsidRDefault="00F66C4C" w:rsidP="00F66C4C">
            <w:pPr>
              <w:widowControl w:val="0"/>
              <w:numPr>
                <w:ilvl w:val="0"/>
                <w:numId w:val="254"/>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по остаточной стоимости.</w:t>
            </w:r>
          </w:p>
        </w:tc>
      </w:tr>
      <w:tr w:rsidR="00F66C4C" w:rsidRPr="00F66C4C"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Аудитор, должен иметь в виду, что фактическая себестоимость материально-производственных запасов, полученных по договорам, предусматривающим исполнение обязательств (оплату) неденежными средствами, принимаются к бухгалтерскому учету исходя из оценке по стоимости:</w:t>
            </w:r>
          </w:p>
          <w:p w:rsidR="00F66C4C" w:rsidRPr="00F66C4C" w:rsidRDefault="00F66C4C" w:rsidP="00F66C4C">
            <w:pPr>
              <w:widowControl w:val="0"/>
              <w:numPr>
                <w:ilvl w:val="0"/>
                <w:numId w:val="255"/>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текущей рыночной;</w:t>
            </w:r>
          </w:p>
          <w:p w:rsidR="00F66C4C" w:rsidRPr="00F66C4C" w:rsidRDefault="00F66C4C" w:rsidP="00F66C4C">
            <w:pPr>
              <w:widowControl w:val="0"/>
              <w:numPr>
                <w:ilvl w:val="0"/>
                <w:numId w:val="255"/>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обмениваемого имущества;</w:t>
            </w:r>
          </w:p>
          <w:p w:rsidR="00F66C4C" w:rsidRPr="00F66C4C" w:rsidRDefault="00F66C4C" w:rsidP="00F66C4C">
            <w:pPr>
              <w:widowControl w:val="0"/>
              <w:numPr>
                <w:ilvl w:val="0"/>
                <w:numId w:val="255"/>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первоначальной.</w:t>
            </w:r>
          </w:p>
        </w:tc>
      </w:tr>
      <w:tr w:rsidR="00F66C4C" w:rsidRPr="0011204A"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lastRenderedPageBreak/>
              <w:t xml:space="preserve"> Аудитор, должен иметь в виду, что при  осуществлении расчетов за материально-производственные запасы по товарообменному договору величина оплаты может определяться:</w:t>
            </w:r>
          </w:p>
          <w:p w:rsidR="00F66C4C" w:rsidRPr="00F66C4C" w:rsidRDefault="00F66C4C" w:rsidP="00F66C4C">
            <w:pPr>
              <w:widowControl w:val="0"/>
              <w:numPr>
                <w:ilvl w:val="0"/>
                <w:numId w:val="25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только стоимостью полученных товаров;</w:t>
            </w:r>
          </w:p>
          <w:p w:rsidR="00F66C4C" w:rsidRPr="00F66C4C" w:rsidRDefault="00F66C4C" w:rsidP="00F66C4C">
            <w:pPr>
              <w:widowControl w:val="0"/>
              <w:numPr>
                <w:ilvl w:val="0"/>
                <w:numId w:val="25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стоимостью полученных товаров или стоимостью товаров, подлежащих передаче – по выбору организации;</w:t>
            </w:r>
          </w:p>
          <w:p w:rsidR="00F66C4C" w:rsidRPr="00F66C4C" w:rsidRDefault="00F66C4C" w:rsidP="00F66C4C">
            <w:pPr>
              <w:widowControl w:val="0"/>
              <w:numPr>
                <w:ilvl w:val="0"/>
                <w:numId w:val="25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стоимостью полученных товаров только в случае, когда невозможно установить стоимость товаров (ценностей), переданных или подлежащих передаче организацией.</w:t>
            </w:r>
          </w:p>
        </w:tc>
      </w:tr>
      <w:tr w:rsidR="00F66C4C" w:rsidRPr="0011204A"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Аудитор, должен иметь в виду, что товары, приобретенные организацией оптовой торговли для продажи, оцениваются </w:t>
            </w:r>
            <w:proofErr w:type="gramStart"/>
            <w:r w:rsidRPr="00F66C4C">
              <w:rPr>
                <w:rFonts w:ascii="Times New Roman" w:eastAsia="Times New Roman" w:hAnsi="Times New Roman" w:cs="Times New Roman"/>
                <w:b/>
                <w:sz w:val="20"/>
                <w:szCs w:val="24"/>
                <w:lang w:val="ru-RU" w:eastAsia="ru-RU"/>
              </w:rPr>
              <w:t>по</w:t>
            </w:r>
            <w:proofErr w:type="gramEnd"/>
            <w:r w:rsidRPr="00F66C4C">
              <w:rPr>
                <w:rFonts w:ascii="Times New Roman" w:eastAsia="Times New Roman" w:hAnsi="Times New Roman" w:cs="Times New Roman"/>
                <w:b/>
                <w:sz w:val="20"/>
                <w:szCs w:val="24"/>
                <w:lang w:val="ru-RU" w:eastAsia="ru-RU"/>
              </w:rPr>
              <w:t>:</w:t>
            </w:r>
          </w:p>
          <w:p w:rsidR="00F66C4C" w:rsidRPr="00F66C4C" w:rsidRDefault="00F66C4C" w:rsidP="00F66C4C">
            <w:pPr>
              <w:widowControl w:val="0"/>
              <w:numPr>
                <w:ilvl w:val="0"/>
                <w:numId w:val="257"/>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стоимости приобретения;</w:t>
            </w:r>
          </w:p>
          <w:p w:rsidR="00F66C4C" w:rsidRPr="00F66C4C" w:rsidRDefault="00F66C4C" w:rsidP="00F66C4C">
            <w:pPr>
              <w:widowControl w:val="0"/>
              <w:numPr>
                <w:ilvl w:val="0"/>
                <w:numId w:val="257"/>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по продажной стоимости;</w:t>
            </w:r>
          </w:p>
          <w:p w:rsidR="00F66C4C" w:rsidRPr="00F66C4C" w:rsidRDefault="00F66C4C" w:rsidP="00F66C4C">
            <w:pPr>
              <w:widowControl w:val="0"/>
              <w:numPr>
                <w:ilvl w:val="0"/>
                <w:numId w:val="257"/>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по покупной или продажной стоимости.</w:t>
            </w:r>
          </w:p>
        </w:tc>
      </w:tr>
      <w:tr w:rsidR="00F66C4C" w:rsidRPr="0011204A" w:rsidTr="00F430B9">
        <w:trPr>
          <w:cantSplit/>
          <w:trHeight w:val="690"/>
        </w:trPr>
        <w:tc>
          <w:tcPr>
            <w:tcW w:w="10008" w:type="dxa"/>
          </w:tcPr>
          <w:p w:rsidR="00F66C4C" w:rsidRPr="00F66C4C" w:rsidRDefault="00F66C4C" w:rsidP="00F66C4C">
            <w:p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Аудитор, должен иметь в виду, что</w:t>
            </w:r>
            <w:r w:rsidRPr="00F66C4C">
              <w:rPr>
                <w:rFonts w:ascii="Times New Roman" w:eastAsia="Times New Roman" w:hAnsi="Times New Roman" w:cs="Times New Roman"/>
                <w:bCs/>
                <w:sz w:val="24"/>
                <w:szCs w:val="24"/>
                <w:lang w:val="ru-RU" w:eastAsia="ru-RU"/>
              </w:rPr>
              <w:t xml:space="preserve"> с</w:t>
            </w:r>
            <w:r w:rsidRPr="00F66C4C">
              <w:rPr>
                <w:rFonts w:ascii="Times New Roman" w:eastAsia="Times New Roman" w:hAnsi="Times New Roman" w:cs="Times New Roman"/>
                <w:sz w:val="24"/>
                <w:szCs w:val="24"/>
                <w:lang w:val="ru-RU" w:eastAsia="ru-RU"/>
              </w:rPr>
              <w:t>уммы выданных авансов за приобретаемые материалы отражаются по дебету счета:</w:t>
            </w:r>
          </w:p>
          <w:p w:rsidR="00F66C4C" w:rsidRPr="00F66C4C" w:rsidRDefault="00F66C4C" w:rsidP="00F66C4C">
            <w:pPr>
              <w:widowControl w:val="0"/>
              <w:numPr>
                <w:ilvl w:val="0"/>
                <w:numId w:val="341"/>
              </w:numPr>
              <w:tabs>
                <w:tab w:val="num" w:pos="696"/>
              </w:tabs>
              <w:spacing w:after="0" w:line="240" w:lineRule="auto"/>
              <w:ind w:left="696" w:hanging="283"/>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62 «Расчеты с покупателями и заказчиками»;</w:t>
            </w:r>
          </w:p>
          <w:p w:rsidR="00F66C4C" w:rsidRPr="00F66C4C" w:rsidRDefault="00F66C4C" w:rsidP="00F66C4C">
            <w:pPr>
              <w:widowControl w:val="0"/>
              <w:numPr>
                <w:ilvl w:val="0"/>
                <w:numId w:val="341"/>
              </w:numPr>
              <w:tabs>
                <w:tab w:val="num" w:pos="696"/>
              </w:tabs>
              <w:spacing w:after="0" w:line="240" w:lineRule="auto"/>
              <w:ind w:left="696" w:hanging="283"/>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60 «Расчеты с поставщиками и подрядчиками»;</w:t>
            </w:r>
          </w:p>
          <w:p w:rsidR="00F66C4C" w:rsidRPr="00F66C4C" w:rsidRDefault="00F66C4C" w:rsidP="00F66C4C">
            <w:pPr>
              <w:widowControl w:val="0"/>
              <w:numPr>
                <w:ilvl w:val="0"/>
                <w:numId w:val="341"/>
              </w:numPr>
              <w:tabs>
                <w:tab w:val="num" w:pos="696"/>
              </w:tabs>
              <w:spacing w:after="0" w:line="240" w:lineRule="auto"/>
              <w:ind w:left="696" w:hanging="283"/>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76 «Расчеты с разными дебиторами и кредиторами»</w:t>
            </w:r>
          </w:p>
        </w:tc>
      </w:tr>
      <w:tr w:rsidR="00F66C4C" w:rsidRPr="0011204A"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Аудитор, должен иметь в виду, что датой импорта материалов, стоимость которых выражена в валюте, считается:</w:t>
            </w:r>
          </w:p>
          <w:p w:rsidR="00F66C4C" w:rsidRPr="00F66C4C" w:rsidRDefault="00F66C4C" w:rsidP="00F66C4C">
            <w:pPr>
              <w:widowControl w:val="0"/>
              <w:numPr>
                <w:ilvl w:val="0"/>
                <w:numId w:val="25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дата оплаты материалов;</w:t>
            </w:r>
          </w:p>
          <w:p w:rsidR="00F66C4C" w:rsidRPr="00F66C4C" w:rsidRDefault="00F66C4C" w:rsidP="00F66C4C">
            <w:pPr>
              <w:widowControl w:val="0"/>
              <w:numPr>
                <w:ilvl w:val="0"/>
                <w:numId w:val="25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дата оприходования материалов;</w:t>
            </w:r>
          </w:p>
          <w:p w:rsidR="00F66C4C" w:rsidRPr="00F66C4C" w:rsidRDefault="00F66C4C" w:rsidP="00F66C4C">
            <w:pPr>
              <w:widowControl w:val="0"/>
              <w:numPr>
                <w:ilvl w:val="0"/>
                <w:numId w:val="25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дата перехода импортеру права собственности на материалы.</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Аудитор, должен иметь в виду, что затраты организации по уплате процентов по заемным средствам, использованным на приобретение МПЗ, произведенные до момента их принятия к учету организацией, в сроки, установленные договором займа (кредитным договором), подлежат отнесению </w:t>
            </w:r>
            <w:proofErr w:type="gramStart"/>
            <w:r w:rsidRPr="00F66C4C">
              <w:rPr>
                <w:rFonts w:ascii="Times New Roman" w:eastAsia="Times New Roman" w:hAnsi="Times New Roman" w:cs="Times New Roman"/>
                <w:b/>
                <w:snapToGrid w:val="0"/>
                <w:sz w:val="20"/>
                <w:szCs w:val="24"/>
                <w:lang w:val="ru-RU" w:eastAsia="ru-RU"/>
              </w:rPr>
              <w:t>на</w:t>
            </w:r>
            <w:proofErr w:type="gramEnd"/>
            <w:r w:rsidRPr="00F66C4C">
              <w:rPr>
                <w:rFonts w:ascii="Times New Roman" w:eastAsia="Times New Roman" w:hAnsi="Times New Roman" w:cs="Times New Roman"/>
                <w:b/>
                <w:snapToGrid w:val="0"/>
                <w:sz w:val="20"/>
                <w:szCs w:val="24"/>
                <w:lang w:val="ru-RU" w:eastAsia="ru-RU"/>
              </w:rPr>
              <w:t>:</w:t>
            </w:r>
          </w:p>
          <w:p w:rsidR="00F66C4C" w:rsidRPr="00F66C4C" w:rsidRDefault="00F66C4C" w:rsidP="00F66C4C">
            <w:pPr>
              <w:widowControl w:val="0"/>
              <w:numPr>
                <w:ilvl w:val="0"/>
                <w:numId w:val="259"/>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стоимость материальных ценностей:</w:t>
            </w:r>
          </w:p>
          <w:p w:rsidR="00F66C4C" w:rsidRPr="00F66C4C" w:rsidRDefault="00F66C4C" w:rsidP="00F66C4C">
            <w:pPr>
              <w:widowControl w:val="0"/>
              <w:numPr>
                <w:ilvl w:val="0"/>
                <w:numId w:val="259"/>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прочие расходы;</w:t>
            </w:r>
          </w:p>
          <w:p w:rsidR="00F66C4C" w:rsidRPr="00F66C4C" w:rsidRDefault="00F66C4C" w:rsidP="00F66C4C">
            <w:pPr>
              <w:widowControl w:val="0"/>
              <w:numPr>
                <w:ilvl w:val="0"/>
                <w:numId w:val="25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napToGrid w:val="0"/>
                <w:sz w:val="24"/>
                <w:szCs w:val="24"/>
                <w:lang w:val="ru-RU" w:eastAsia="ru-RU"/>
              </w:rPr>
              <w:t xml:space="preserve"> внереализационные расходы.</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расходы принимаются к учету, при оплате материально-производственных запасов на условиях коммерческого кредита:</w:t>
            </w:r>
          </w:p>
          <w:p w:rsidR="00F66C4C" w:rsidRPr="00F66C4C" w:rsidRDefault="00F66C4C" w:rsidP="00F66C4C">
            <w:pPr>
              <w:widowControl w:val="0"/>
              <w:numPr>
                <w:ilvl w:val="0"/>
                <w:numId w:val="26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 размере, не покрываемой кредитом;</w:t>
            </w:r>
          </w:p>
          <w:p w:rsidR="00F66C4C" w:rsidRPr="00F66C4C" w:rsidRDefault="00F66C4C" w:rsidP="00F66C4C">
            <w:pPr>
              <w:widowControl w:val="0"/>
              <w:numPr>
                <w:ilvl w:val="0"/>
                <w:numId w:val="26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 размере предоставленного кредита;</w:t>
            </w:r>
          </w:p>
          <w:p w:rsidR="00F66C4C" w:rsidRPr="00F66C4C" w:rsidRDefault="00F66C4C" w:rsidP="00F66C4C">
            <w:pPr>
              <w:widowControl w:val="0"/>
              <w:numPr>
                <w:ilvl w:val="0"/>
                <w:numId w:val="26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 полной сумме кредиторской задолженности.</w:t>
            </w:r>
          </w:p>
        </w:tc>
      </w:tr>
      <w:tr w:rsidR="00F66C4C" w:rsidRPr="00F66C4C"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Аудитор, должен иметь в виду, что в случае изменения обязательств по договору поставки материально-производственных запасов величина оплаты:</w:t>
            </w:r>
          </w:p>
          <w:p w:rsidR="00F66C4C" w:rsidRPr="00F66C4C" w:rsidRDefault="00F66C4C" w:rsidP="00F66C4C">
            <w:pPr>
              <w:widowControl w:val="0"/>
              <w:numPr>
                <w:ilvl w:val="0"/>
                <w:numId w:val="261"/>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корректируется;</w:t>
            </w:r>
          </w:p>
          <w:p w:rsidR="00F66C4C" w:rsidRPr="00F66C4C" w:rsidRDefault="00F66C4C" w:rsidP="00F66C4C">
            <w:pPr>
              <w:widowControl w:val="0"/>
              <w:numPr>
                <w:ilvl w:val="0"/>
                <w:numId w:val="261"/>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не корректируется.</w:t>
            </w:r>
          </w:p>
        </w:tc>
      </w:tr>
      <w:tr w:rsidR="00F66C4C" w:rsidRPr="00F66C4C"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Аудитор, должен иметь в виду, что перечисление с расчетного счета аванса в счет оплаты материально-производственных запасов</w:t>
            </w:r>
          </w:p>
          <w:p w:rsidR="00F66C4C" w:rsidRPr="00F66C4C" w:rsidRDefault="00F66C4C" w:rsidP="00F66C4C">
            <w:pPr>
              <w:widowControl w:val="0"/>
              <w:numPr>
                <w:ilvl w:val="0"/>
                <w:numId w:val="262"/>
              </w:numPr>
              <w:spacing w:after="0" w:line="240" w:lineRule="auto"/>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признается расходами организации;</w:t>
            </w:r>
          </w:p>
          <w:p w:rsidR="00F66C4C" w:rsidRPr="00F66C4C" w:rsidRDefault="00F66C4C" w:rsidP="00F66C4C">
            <w:pPr>
              <w:widowControl w:val="0"/>
              <w:numPr>
                <w:ilvl w:val="0"/>
                <w:numId w:val="262"/>
              </w:numPr>
              <w:spacing w:after="0" w:line="240" w:lineRule="auto"/>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признается расходами организации в случае. Если производится оплата материально-производственных запасов для производственных целей;</w:t>
            </w:r>
          </w:p>
          <w:p w:rsidR="00F66C4C" w:rsidRPr="00F66C4C" w:rsidRDefault="00F66C4C" w:rsidP="00F66C4C">
            <w:pPr>
              <w:widowControl w:val="0"/>
              <w:numPr>
                <w:ilvl w:val="0"/>
                <w:numId w:val="262"/>
              </w:numPr>
              <w:spacing w:after="0" w:line="240" w:lineRule="auto"/>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не признается расходами организации.</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Аудитор, должен иметь в виду, что материально-производственные запасы, находящиеся в пути, принимаются к учету в оценке:</w:t>
            </w:r>
          </w:p>
          <w:p w:rsidR="00F66C4C" w:rsidRPr="00F66C4C" w:rsidRDefault="00F66C4C" w:rsidP="00F66C4C">
            <w:pPr>
              <w:widowControl w:val="0"/>
              <w:numPr>
                <w:ilvl w:val="0"/>
                <w:numId w:val="263"/>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себестоимости первых по времени приобретения запасов;</w:t>
            </w:r>
          </w:p>
          <w:p w:rsidR="00F66C4C" w:rsidRPr="00F66C4C" w:rsidRDefault="00F66C4C" w:rsidP="00F66C4C">
            <w:pPr>
              <w:widowControl w:val="0"/>
              <w:numPr>
                <w:ilvl w:val="0"/>
                <w:numId w:val="263"/>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себестоимости последних по времени приобретения запасов;</w:t>
            </w:r>
          </w:p>
          <w:p w:rsidR="00F66C4C" w:rsidRPr="00F66C4C" w:rsidRDefault="00F66C4C" w:rsidP="00F66C4C">
            <w:pPr>
              <w:widowControl w:val="0"/>
              <w:numPr>
                <w:ilvl w:val="0"/>
                <w:numId w:val="263"/>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фактической себестоимости заготовления;</w:t>
            </w:r>
          </w:p>
          <w:p w:rsidR="00F66C4C" w:rsidRPr="00F66C4C" w:rsidRDefault="00F66C4C" w:rsidP="00F66C4C">
            <w:pPr>
              <w:widowControl w:val="0"/>
              <w:numPr>
                <w:ilvl w:val="0"/>
                <w:numId w:val="263"/>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предусмотренной в договоре.</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Какой первичный документ применяется для учета материалов, поступивших от поставщиков или из переработки?</w:t>
            </w:r>
          </w:p>
          <w:p w:rsidR="00F66C4C" w:rsidRPr="00F66C4C" w:rsidRDefault="00F66C4C" w:rsidP="00F66C4C">
            <w:pPr>
              <w:widowControl w:val="0"/>
              <w:numPr>
                <w:ilvl w:val="0"/>
                <w:numId w:val="26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доверенность;</w:t>
            </w:r>
          </w:p>
          <w:p w:rsidR="00F66C4C" w:rsidRPr="00F66C4C" w:rsidRDefault="00F66C4C" w:rsidP="00F66C4C">
            <w:pPr>
              <w:widowControl w:val="0"/>
              <w:numPr>
                <w:ilvl w:val="0"/>
                <w:numId w:val="26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приходный ордер;</w:t>
            </w:r>
          </w:p>
          <w:p w:rsidR="00F66C4C" w:rsidRPr="00F66C4C" w:rsidRDefault="00F66C4C" w:rsidP="00F66C4C">
            <w:pPr>
              <w:widowControl w:val="0"/>
              <w:numPr>
                <w:ilvl w:val="0"/>
                <w:numId w:val="26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лимитно-заборная карта;</w:t>
            </w:r>
          </w:p>
          <w:p w:rsidR="00F66C4C" w:rsidRPr="00F66C4C" w:rsidRDefault="00F66C4C" w:rsidP="00F66C4C">
            <w:pPr>
              <w:widowControl w:val="0"/>
              <w:numPr>
                <w:ilvl w:val="0"/>
                <w:numId w:val="26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требование-накладная.</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Аудитор, должен иметь в виду, что неотфактурованные поставки принимаются на складах и оформляются: </w:t>
            </w:r>
          </w:p>
          <w:p w:rsidR="00F66C4C" w:rsidRPr="00F66C4C" w:rsidRDefault="00F66C4C" w:rsidP="00F66C4C">
            <w:pPr>
              <w:widowControl w:val="0"/>
              <w:numPr>
                <w:ilvl w:val="0"/>
                <w:numId w:val="265"/>
              </w:numPr>
              <w:tabs>
                <w:tab w:val="left" w:pos="317"/>
              </w:tabs>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приходным ордером установленного образца с отметкой «неотфактуровано»;</w:t>
            </w:r>
          </w:p>
          <w:p w:rsidR="00F66C4C" w:rsidRPr="00F66C4C" w:rsidRDefault="00F66C4C" w:rsidP="00F66C4C">
            <w:pPr>
              <w:widowControl w:val="0"/>
              <w:numPr>
                <w:ilvl w:val="0"/>
                <w:numId w:val="265"/>
              </w:numPr>
              <w:tabs>
                <w:tab w:val="left" w:pos="317"/>
              </w:tabs>
              <w:spacing w:after="0" w:line="240" w:lineRule="auto"/>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актом о приёмке материалов;</w:t>
            </w:r>
          </w:p>
          <w:p w:rsidR="00F66C4C" w:rsidRPr="00F66C4C" w:rsidRDefault="00F66C4C" w:rsidP="00F66C4C">
            <w:pPr>
              <w:widowControl w:val="0"/>
              <w:numPr>
                <w:ilvl w:val="0"/>
                <w:numId w:val="265"/>
              </w:numPr>
              <w:tabs>
                <w:tab w:val="left" w:pos="317"/>
              </w:tabs>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складской распиской.</w:t>
            </w:r>
          </w:p>
        </w:tc>
      </w:tr>
      <w:tr w:rsidR="00F66C4C" w:rsidRPr="00F66C4C" w:rsidTr="00F430B9">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Аудитор, должен иметь в виду, что принятие к учету товарно-материальных ценностей, запрещенных к расходованию по условиям договора с поставщиком до момента их оплаты, </w:t>
            </w:r>
            <w:r w:rsidRPr="00F66C4C">
              <w:rPr>
                <w:rFonts w:ascii="Times New Roman" w:eastAsia="Calibri" w:hAnsi="Times New Roman" w:cs="Times New Roman"/>
                <w:sz w:val="24"/>
                <w:szCs w:val="24"/>
                <w:lang w:val="ru-RU" w:eastAsia="ru-RU"/>
              </w:rPr>
              <w:lastRenderedPageBreak/>
              <w:t>отражается на счете:</w:t>
            </w:r>
          </w:p>
          <w:p w:rsidR="00F66C4C" w:rsidRPr="00F66C4C" w:rsidRDefault="00F66C4C" w:rsidP="00F66C4C">
            <w:pPr>
              <w:widowControl w:val="0"/>
              <w:numPr>
                <w:ilvl w:val="0"/>
                <w:numId w:val="34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10, 41;</w:t>
            </w:r>
          </w:p>
          <w:p w:rsidR="00F66C4C" w:rsidRPr="00F66C4C" w:rsidRDefault="00F66C4C" w:rsidP="00F66C4C">
            <w:pPr>
              <w:widowControl w:val="0"/>
              <w:numPr>
                <w:ilvl w:val="0"/>
                <w:numId w:val="34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002 «Товарно-материальные ценности, принятые на ответственное хранение»;</w:t>
            </w:r>
          </w:p>
          <w:p w:rsidR="00F66C4C" w:rsidRPr="00F66C4C" w:rsidRDefault="00F66C4C" w:rsidP="00F66C4C">
            <w:pPr>
              <w:widowControl w:val="0"/>
              <w:numPr>
                <w:ilvl w:val="0"/>
                <w:numId w:val="34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004 «Товары, принятые на комиссию»</w:t>
            </w:r>
          </w:p>
        </w:tc>
      </w:tr>
      <w:tr w:rsidR="00F66C4C" w:rsidRPr="0011204A" w:rsidTr="00F430B9">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В декабре месяце на фирму поступили материалы без сопроводительных документов поставщика. Материалы оприходовали на склад по учетным ценам. Документ поставщика получен в апреле месяце следующего года. Учетная стоимость оказалась ниже стоимости, указанной в счет-фактуре. Как правильно отразить разницу?</w:t>
            </w:r>
          </w:p>
          <w:p w:rsidR="00F66C4C" w:rsidRPr="00F66C4C" w:rsidRDefault="00F66C4C" w:rsidP="00F66C4C">
            <w:pPr>
              <w:widowControl w:val="0"/>
              <w:numPr>
                <w:ilvl w:val="0"/>
                <w:numId w:val="3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сч.15 К-т сч.90 списать на заготовительные расходы</w:t>
            </w:r>
          </w:p>
          <w:p w:rsidR="00F66C4C" w:rsidRPr="00F66C4C" w:rsidRDefault="00F66C4C" w:rsidP="00F66C4C">
            <w:pPr>
              <w:widowControl w:val="0"/>
              <w:numPr>
                <w:ilvl w:val="0"/>
                <w:numId w:val="3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60 К-т сч. 91 отразить как убытки прошлых лет, выявленные в отчетном году</w:t>
            </w:r>
          </w:p>
          <w:p w:rsidR="00F66C4C" w:rsidRPr="00F66C4C" w:rsidRDefault="00F66C4C" w:rsidP="00F66C4C">
            <w:pPr>
              <w:widowControl w:val="0"/>
              <w:numPr>
                <w:ilvl w:val="0"/>
                <w:numId w:val="3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10 К-т сч.60 включить в стоимость материалов</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w:t>
            </w:r>
            <w:r w:rsidRPr="00F66C4C">
              <w:rPr>
                <w:rFonts w:ascii="Times New Roman" w:eastAsia="Calibri" w:hAnsi="Times New Roman" w:cs="Times New Roman"/>
                <w:i/>
                <w:sz w:val="20"/>
                <w:szCs w:val="20"/>
                <w:lang w:val="ru-RU" w:eastAsia="ru-RU"/>
              </w:rPr>
              <w:t xml:space="preserve"> ф</w:t>
            </w:r>
            <w:r w:rsidRPr="00F66C4C">
              <w:rPr>
                <w:rFonts w:ascii="Times New Roman" w:eastAsia="Calibri" w:hAnsi="Times New Roman" w:cs="Times New Roman"/>
                <w:bCs/>
                <w:sz w:val="20"/>
                <w:szCs w:val="20"/>
                <w:lang w:val="ru-RU" w:eastAsia="ru-RU"/>
              </w:rPr>
              <w:t>актическая себестоимость оприходованных запасов организацией поступивших от поставщиков, отражается:</w:t>
            </w:r>
          </w:p>
          <w:p w:rsidR="00F66C4C" w:rsidRPr="00F66C4C" w:rsidRDefault="00F66C4C" w:rsidP="00F66C4C">
            <w:pPr>
              <w:widowControl w:val="0"/>
              <w:numPr>
                <w:ilvl w:val="0"/>
                <w:numId w:val="266"/>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10  Кт сч. 60;</w:t>
            </w:r>
          </w:p>
          <w:p w:rsidR="00F66C4C" w:rsidRPr="00F66C4C" w:rsidRDefault="00F66C4C" w:rsidP="00F66C4C">
            <w:pPr>
              <w:widowControl w:val="0"/>
              <w:numPr>
                <w:ilvl w:val="0"/>
                <w:numId w:val="266"/>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10  Кт сч. 76;</w:t>
            </w:r>
          </w:p>
          <w:p w:rsidR="00F66C4C" w:rsidRPr="00F66C4C" w:rsidRDefault="00F66C4C" w:rsidP="00F66C4C">
            <w:pPr>
              <w:widowControl w:val="0"/>
              <w:numPr>
                <w:ilvl w:val="0"/>
                <w:numId w:val="266"/>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71 Кт сч. 10;</w:t>
            </w:r>
          </w:p>
          <w:p w:rsidR="00F66C4C" w:rsidRPr="00F66C4C" w:rsidRDefault="00F66C4C" w:rsidP="00F66C4C">
            <w:pPr>
              <w:widowControl w:val="0"/>
              <w:numPr>
                <w:ilvl w:val="0"/>
                <w:numId w:val="266"/>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15 Кт сч. 10;</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z w:val="20"/>
                <w:szCs w:val="24"/>
                <w:lang w:val="ru-RU" w:eastAsia="ru-RU"/>
              </w:rPr>
              <w:t>Аудитор, должен иметь в виду, что п</w:t>
            </w:r>
            <w:r w:rsidRPr="00F66C4C">
              <w:rPr>
                <w:rFonts w:ascii="Times New Roman" w:eastAsia="Times New Roman" w:hAnsi="Times New Roman" w:cs="Times New Roman"/>
                <w:b/>
                <w:snapToGrid w:val="0"/>
                <w:sz w:val="20"/>
                <w:szCs w:val="24"/>
                <w:lang w:val="ru-RU" w:eastAsia="ru-RU"/>
              </w:rPr>
              <w:t>ри синтетическом учете материалов по фактической себестоимости поступление  материалов оформляется бухгалтерской записью:</w:t>
            </w:r>
          </w:p>
          <w:p w:rsidR="00F66C4C" w:rsidRPr="00F66C4C" w:rsidRDefault="00F66C4C" w:rsidP="00F66C4C">
            <w:pPr>
              <w:widowControl w:val="0"/>
              <w:numPr>
                <w:ilvl w:val="0"/>
                <w:numId w:val="267"/>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Дт сч. 15 Кт сч. 60;   Дт сч. 10 Кт сч. 15;</w:t>
            </w:r>
          </w:p>
          <w:p w:rsidR="00F66C4C" w:rsidRPr="00F66C4C" w:rsidRDefault="00F66C4C" w:rsidP="00F66C4C">
            <w:pPr>
              <w:widowControl w:val="0"/>
              <w:numPr>
                <w:ilvl w:val="0"/>
                <w:numId w:val="267"/>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Дт сч. 10 Кт сч. 16; </w:t>
            </w:r>
          </w:p>
          <w:p w:rsidR="00F66C4C" w:rsidRPr="00F66C4C" w:rsidRDefault="00F66C4C" w:rsidP="00F66C4C">
            <w:pPr>
              <w:widowControl w:val="0"/>
              <w:numPr>
                <w:ilvl w:val="0"/>
                <w:numId w:val="26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napToGrid w:val="0"/>
                <w:sz w:val="24"/>
                <w:szCs w:val="24"/>
                <w:lang w:val="ru-RU" w:eastAsia="ru-RU"/>
              </w:rPr>
              <w:t>Дт сч. 10 Кт сч. 60.</w:t>
            </w:r>
          </w:p>
        </w:tc>
      </w:tr>
      <w:tr w:rsidR="00F66C4C" w:rsidRPr="0011204A" w:rsidTr="00F430B9">
        <w:trPr>
          <w:trHeight w:val="1620"/>
        </w:trPr>
        <w:tc>
          <w:tcPr>
            <w:tcW w:w="10008" w:type="dxa"/>
          </w:tcPr>
          <w:p w:rsidR="00F66C4C" w:rsidRPr="00F66C4C" w:rsidRDefault="00F66C4C" w:rsidP="00F66C4C">
            <w:p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w:t>
            </w:r>
            <w:r w:rsidRPr="00F66C4C">
              <w:rPr>
                <w:rFonts w:ascii="Times New Roman" w:eastAsia="Calibri" w:hAnsi="Times New Roman" w:cs="Times New Roman"/>
                <w:i/>
                <w:sz w:val="20"/>
                <w:szCs w:val="20"/>
                <w:lang w:val="ru-RU" w:eastAsia="ru-RU"/>
              </w:rPr>
              <w:t xml:space="preserve"> с</w:t>
            </w:r>
            <w:r w:rsidRPr="00F66C4C">
              <w:rPr>
                <w:rFonts w:ascii="Times New Roman" w:eastAsia="Calibri" w:hAnsi="Times New Roman" w:cs="Times New Roman"/>
                <w:bCs/>
                <w:sz w:val="20"/>
                <w:szCs w:val="20"/>
                <w:lang w:val="ru-RU" w:eastAsia="ru-RU"/>
              </w:rPr>
              <w:t>тоимость оплаченных платежных документов поставщиков, по которым запасы не поступили до конца отчетного месяца, отражаются бухгалтерской записью:</w:t>
            </w:r>
          </w:p>
          <w:p w:rsidR="00F66C4C" w:rsidRPr="00F66C4C" w:rsidRDefault="00F66C4C" w:rsidP="00F66C4C">
            <w:pPr>
              <w:widowControl w:val="0"/>
              <w:numPr>
                <w:ilvl w:val="0"/>
                <w:numId w:val="268"/>
              </w:numPr>
              <w:tabs>
                <w:tab w:val="left" w:pos="317"/>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10 субсчет «Материалы» (в пути) Кт сч. 60.</w:t>
            </w:r>
          </w:p>
          <w:p w:rsidR="00F66C4C" w:rsidRPr="00F66C4C" w:rsidRDefault="00F66C4C" w:rsidP="00F66C4C">
            <w:pPr>
              <w:widowControl w:val="0"/>
              <w:numPr>
                <w:ilvl w:val="0"/>
                <w:numId w:val="268"/>
              </w:numPr>
              <w:tabs>
                <w:tab w:val="left" w:pos="317"/>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60 Кт сч. 51;</w:t>
            </w:r>
          </w:p>
          <w:p w:rsidR="00F66C4C" w:rsidRPr="00F66C4C" w:rsidRDefault="00F66C4C" w:rsidP="00F66C4C">
            <w:pPr>
              <w:widowControl w:val="0"/>
              <w:numPr>
                <w:ilvl w:val="0"/>
                <w:numId w:val="268"/>
              </w:numPr>
              <w:tabs>
                <w:tab w:val="num" w:pos="175"/>
                <w:tab w:val="left" w:pos="317"/>
              </w:tabs>
              <w:spacing w:after="0" w:line="240" w:lineRule="auto"/>
              <w:jc w:val="both"/>
              <w:rPr>
                <w:rFonts w:ascii="Times New Roman" w:eastAsia="Calibri" w:hAnsi="Times New Roman" w:cs="Times New Roman"/>
                <w:b/>
                <w:i/>
                <w:sz w:val="24"/>
                <w:szCs w:val="20"/>
                <w:lang w:val="ru-RU" w:eastAsia="ru-RU"/>
              </w:rPr>
            </w:pPr>
            <w:r w:rsidRPr="00F66C4C">
              <w:rPr>
                <w:rFonts w:ascii="Times New Roman" w:eastAsia="Calibri" w:hAnsi="Times New Roman" w:cs="Times New Roman"/>
                <w:bCs/>
                <w:sz w:val="20"/>
                <w:szCs w:val="20"/>
                <w:lang w:val="ru-RU" w:eastAsia="ru-RU"/>
              </w:rPr>
              <w:t>Дт сч. 10 Кт сч. 50;</w:t>
            </w:r>
          </w:p>
          <w:p w:rsidR="00F66C4C" w:rsidRPr="00F66C4C" w:rsidRDefault="00F66C4C" w:rsidP="00F66C4C">
            <w:pPr>
              <w:widowControl w:val="0"/>
              <w:numPr>
                <w:ilvl w:val="0"/>
                <w:numId w:val="268"/>
              </w:numPr>
              <w:tabs>
                <w:tab w:val="num" w:pos="175"/>
                <w:tab w:val="left" w:pos="317"/>
              </w:tabs>
              <w:spacing w:after="0" w:line="240" w:lineRule="auto"/>
              <w:jc w:val="both"/>
              <w:rPr>
                <w:rFonts w:ascii="Times New Roman" w:eastAsia="Calibri" w:hAnsi="Times New Roman" w:cs="Times New Roman"/>
                <w:b/>
                <w:i/>
                <w:sz w:val="24"/>
                <w:szCs w:val="20"/>
                <w:lang w:val="ru-RU" w:eastAsia="ru-RU"/>
              </w:rPr>
            </w:pPr>
            <w:r w:rsidRPr="00F66C4C">
              <w:rPr>
                <w:rFonts w:ascii="Times New Roman" w:eastAsia="Calibri" w:hAnsi="Times New Roman" w:cs="Times New Roman"/>
                <w:bCs/>
                <w:sz w:val="20"/>
                <w:szCs w:val="20"/>
                <w:lang w:val="ru-RU" w:eastAsia="ru-RU"/>
              </w:rPr>
              <w:t>Дт сч. 51 Кт сч. 10 субсчет «Материалы» (в пути).</w:t>
            </w:r>
          </w:p>
        </w:tc>
      </w:tr>
      <w:tr w:rsidR="00F66C4C" w:rsidRPr="0011204A" w:rsidTr="00F430B9">
        <w:trPr>
          <w:trHeight w:val="1620"/>
        </w:trPr>
        <w:tc>
          <w:tcPr>
            <w:tcW w:w="10008" w:type="dxa"/>
          </w:tcPr>
          <w:p w:rsidR="00F66C4C" w:rsidRPr="00F66C4C" w:rsidRDefault="00F66C4C" w:rsidP="00F66C4C">
            <w:pPr>
              <w:shd w:val="clear" w:color="auto" w:fill="FFFFFF"/>
              <w:tabs>
                <w:tab w:val="left" w:pos="5573"/>
              </w:tabs>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pacing w:val="2"/>
                <w:sz w:val="24"/>
                <w:szCs w:val="21"/>
                <w:lang w:val="ru-RU" w:eastAsia="ru-RU"/>
              </w:rPr>
              <w:t>Аудитор, должен иметь в виду, что при использовании какого вида франко-цены коммерческие расходы поставщика будут минимальны:</w:t>
            </w:r>
            <w:r w:rsidRPr="00F66C4C">
              <w:rPr>
                <w:rFonts w:ascii="Times New Roman" w:eastAsia="Calibri" w:hAnsi="Times New Roman" w:cs="Times New Roman"/>
                <w:bCs/>
                <w:sz w:val="24"/>
                <w:szCs w:val="21"/>
                <w:lang w:val="ru-RU" w:eastAsia="ru-RU"/>
              </w:rPr>
              <w:tab/>
            </w:r>
          </w:p>
          <w:p w:rsidR="00F66C4C" w:rsidRPr="00F66C4C" w:rsidRDefault="00F66C4C" w:rsidP="00F66C4C">
            <w:pPr>
              <w:widowControl w:val="0"/>
              <w:numPr>
                <w:ilvl w:val="1"/>
                <w:numId w:val="354"/>
              </w:numPr>
              <w:shd w:val="clear" w:color="auto" w:fill="FFFFFF"/>
              <w:tabs>
                <w:tab w:val="left" w:pos="1001"/>
                <w:tab w:val="left" w:pos="5429"/>
              </w:tabs>
              <w:spacing w:after="0" w:line="240" w:lineRule="auto"/>
              <w:rPr>
                <w:rFonts w:ascii="Times New Roman" w:eastAsia="Calibri" w:hAnsi="Times New Roman" w:cs="Times New Roman"/>
                <w:bCs/>
                <w:spacing w:val="-6"/>
                <w:sz w:val="24"/>
                <w:szCs w:val="21"/>
                <w:lang w:val="ru-RU" w:eastAsia="ru-RU"/>
              </w:rPr>
            </w:pPr>
            <w:r w:rsidRPr="00F66C4C">
              <w:rPr>
                <w:rFonts w:ascii="Times New Roman" w:eastAsia="Calibri" w:hAnsi="Times New Roman" w:cs="Times New Roman"/>
                <w:bCs/>
                <w:spacing w:val="-5"/>
                <w:sz w:val="24"/>
                <w:szCs w:val="21"/>
                <w:lang w:val="ru-RU" w:eastAsia="ru-RU"/>
              </w:rPr>
              <w:t>франко-склад поставщика</w:t>
            </w:r>
          </w:p>
          <w:p w:rsidR="00F66C4C" w:rsidRPr="00F66C4C" w:rsidRDefault="00F66C4C" w:rsidP="00F66C4C">
            <w:pPr>
              <w:widowControl w:val="0"/>
              <w:numPr>
                <w:ilvl w:val="1"/>
                <w:numId w:val="354"/>
              </w:numPr>
              <w:shd w:val="clear" w:color="auto" w:fill="FFFFFF"/>
              <w:tabs>
                <w:tab w:val="left" w:pos="1001"/>
              </w:tabs>
              <w:spacing w:after="0" w:line="240" w:lineRule="auto"/>
              <w:rPr>
                <w:rFonts w:ascii="Times New Roman" w:eastAsia="Calibri" w:hAnsi="Times New Roman" w:cs="Times New Roman"/>
                <w:bCs/>
                <w:spacing w:val="-9"/>
                <w:sz w:val="24"/>
                <w:szCs w:val="21"/>
                <w:lang w:val="ru-RU" w:eastAsia="ru-RU"/>
              </w:rPr>
            </w:pPr>
            <w:r w:rsidRPr="00F66C4C">
              <w:rPr>
                <w:rFonts w:ascii="Times New Roman" w:eastAsia="Calibri" w:hAnsi="Times New Roman" w:cs="Times New Roman"/>
                <w:bCs/>
                <w:spacing w:val="-4"/>
                <w:sz w:val="24"/>
                <w:szCs w:val="21"/>
                <w:lang w:val="ru-RU" w:eastAsia="ru-RU"/>
              </w:rPr>
              <w:t>франко-склад покупателя</w:t>
            </w:r>
          </w:p>
          <w:p w:rsidR="00F66C4C" w:rsidRPr="00F66C4C" w:rsidRDefault="00F66C4C" w:rsidP="00F66C4C">
            <w:pPr>
              <w:widowControl w:val="0"/>
              <w:numPr>
                <w:ilvl w:val="1"/>
                <w:numId w:val="354"/>
              </w:numPr>
              <w:spacing w:after="0" w:line="240" w:lineRule="auto"/>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pacing w:val="-4"/>
                <w:sz w:val="24"/>
                <w:szCs w:val="21"/>
                <w:lang w:val="ru-RU" w:eastAsia="ru-RU"/>
              </w:rPr>
              <w:t>коммерческие расходы не зависят от франко-цены</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 xml:space="preserve">Аудитор, должен иметь в виду, что покупная стоимость </w:t>
            </w:r>
            <w:proofErr w:type="gramStart"/>
            <w:r w:rsidRPr="00F66C4C">
              <w:rPr>
                <w:rFonts w:ascii="Times New Roman" w:eastAsia="Calibri" w:hAnsi="Times New Roman" w:cs="Times New Roman"/>
                <w:bCs/>
                <w:sz w:val="20"/>
                <w:szCs w:val="20"/>
                <w:lang w:val="ru-RU" w:eastAsia="ru-RU"/>
              </w:rPr>
              <w:t>комплектующих изделий, приобретенных через внешнеэкономическую торговую фирму компании отражается</w:t>
            </w:r>
            <w:proofErr w:type="gramEnd"/>
            <w:r w:rsidRPr="00F66C4C">
              <w:rPr>
                <w:rFonts w:ascii="Times New Roman" w:eastAsia="Calibri" w:hAnsi="Times New Roman" w:cs="Times New Roman"/>
                <w:bCs/>
                <w:sz w:val="20"/>
                <w:szCs w:val="20"/>
                <w:lang w:val="ru-RU" w:eastAsia="ru-RU"/>
              </w:rPr>
              <w:t xml:space="preserve"> бухгалтерской записью:</w:t>
            </w:r>
          </w:p>
          <w:p w:rsidR="00F66C4C" w:rsidRPr="00F66C4C" w:rsidRDefault="00F66C4C" w:rsidP="00F66C4C">
            <w:pPr>
              <w:widowControl w:val="0"/>
              <w:numPr>
                <w:ilvl w:val="0"/>
                <w:numId w:val="269"/>
              </w:numPr>
              <w:tabs>
                <w:tab w:val="left" w:pos="317"/>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10 Кт сч. 79;</w:t>
            </w:r>
          </w:p>
          <w:p w:rsidR="00F66C4C" w:rsidRPr="00F66C4C" w:rsidRDefault="00F66C4C" w:rsidP="00F66C4C">
            <w:pPr>
              <w:widowControl w:val="0"/>
              <w:numPr>
                <w:ilvl w:val="0"/>
                <w:numId w:val="269"/>
              </w:numPr>
              <w:tabs>
                <w:tab w:val="left" w:pos="317"/>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10 Кт сч. 51;</w:t>
            </w:r>
          </w:p>
          <w:p w:rsidR="00F66C4C" w:rsidRPr="00F66C4C" w:rsidRDefault="00F66C4C" w:rsidP="00F66C4C">
            <w:pPr>
              <w:widowControl w:val="0"/>
              <w:numPr>
                <w:ilvl w:val="0"/>
                <w:numId w:val="269"/>
              </w:numPr>
              <w:tabs>
                <w:tab w:val="left" w:pos="317"/>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10  Кт сч. 60;</w:t>
            </w:r>
          </w:p>
          <w:p w:rsidR="00F66C4C" w:rsidRPr="00F66C4C" w:rsidRDefault="00F66C4C" w:rsidP="00F66C4C">
            <w:pPr>
              <w:widowControl w:val="0"/>
              <w:numPr>
                <w:ilvl w:val="0"/>
                <w:numId w:val="269"/>
              </w:numPr>
              <w:tabs>
                <w:tab w:val="left" w:pos="317"/>
              </w:tabs>
              <w:spacing w:after="0" w:line="240" w:lineRule="auto"/>
              <w:jc w:val="both"/>
              <w:rPr>
                <w:rFonts w:ascii="Times New Roman" w:eastAsia="Calibri" w:hAnsi="Times New Roman" w:cs="Times New Roman"/>
                <w:bCs/>
                <w:i/>
                <w:sz w:val="20"/>
                <w:szCs w:val="20"/>
                <w:lang w:val="ru-RU" w:eastAsia="ru-RU"/>
              </w:rPr>
            </w:pPr>
            <w:r w:rsidRPr="00F66C4C">
              <w:rPr>
                <w:rFonts w:ascii="Times New Roman" w:eastAsia="Calibri" w:hAnsi="Times New Roman" w:cs="Times New Roman"/>
                <w:bCs/>
                <w:sz w:val="20"/>
                <w:szCs w:val="20"/>
                <w:lang w:val="ru-RU" w:eastAsia="ru-RU"/>
              </w:rPr>
              <w:t>Дт сч. 10 Кт сч. 71.</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Приобретён хозяйственный инвентарь стоимостью 15 тыс. руб. за единицу и сроком службы 6 месяцев. Его принятие к учёту будет признано аудитором верным:</w:t>
            </w:r>
          </w:p>
          <w:p w:rsidR="00F66C4C" w:rsidRPr="00F66C4C" w:rsidRDefault="00F66C4C" w:rsidP="00F66C4C">
            <w:pPr>
              <w:widowControl w:val="0"/>
              <w:numPr>
                <w:ilvl w:val="0"/>
                <w:numId w:val="270"/>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08 Кт 60,</w:t>
            </w:r>
            <w:r w:rsidRPr="00F66C4C">
              <w:rPr>
                <w:rFonts w:ascii="Times New Roman" w:eastAsia="Times New Roman" w:hAnsi="Times New Roman" w:cs="Times New Roman"/>
                <w:bCs/>
                <w:sz w:val="20"/>
                <w:szCs w:val="20"/>
                <w:lang w:val="ru-RU" w:eastAsia="ru-RU"/>
              </w:rPr>
              <w:tab/>
              <w:t xml:space="preserve"> Дт 01 Кт 08,</w:t>
            </w:r>
            <w:r w:rsidRPr="00F66C4C">
              <w:rPr>
                <w:rFonts w:ascii="Times New Roman" w:eastAsia="Times New Roman" w:hAnsi="Times New Roman" w:cs="Times New Roman"/>
                <w:bCs/>
                <w:sz w:val="20"/>
                <w:szCs w:val="20"/>
                <w:lang w:val="ru-RU" w:eastAsia="ru-RU"/>
              </w:rPr>
              <w:tab/>
              <w:t xml:space="preserve"> Дт 19 Кт 60;</w:t>
            </w:r>
          </w:p>
          <w:p w:rsidR="00F66C4C" w:rsidRPr="00F66C4C" w:rsidRDefault="00F66C4C" w:rsidP="00F66C4C">
            <w:pPr>
              <w:widowControl w:val="0"/>
              <w:numPr>
                <w:ilvl w:val="0"/>
                <w:numId w:val="270"/>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01 Кт 60,</w:t>
            </w:r>
            <w:r w:rsidRPr="00F66C4C">
              <w:rPr>
                <w:rFonts w:ascii="Times New Roman" w:eastAsia="Times New Roman" w:hAnsi="Times New Roman" w:cs="Times New Roman"/>
                <w:bCs/>
                <w:sz w:val="20"/>
                <w:szCs w:val="20"/>
                <w:lang w:val="ru-RU" w:eastAsia="ru-RU"/>
              </w:rPr>
              <w:tab/>
              <w:t xml:space="preserve"> Дт 19 Кт 60;</w:t>
            </w:r>
          </w:p>
          <w:p w:rsidR="00F66C4C" w:rsidRPr="00F66C4C" w:rsidRDefault="00F66C4C" w:rsidP="00F66C4C">
            <w:pPr>
              <w:widowControl w:val="0"/>
              <w:numPr>
                <w:ilvl w:val="0"/>
                <w:numId w:val="270"/>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10 Кт 60,</w:t>
            </w:r>
            <w:r w:rsidRPr="00F66C4C">
              <w:rPr>
                <w:rFonts w:ascii="Times New Roman" w:eastAsia="Times New Roman" w:hAnsi="Times New Roman" w:cs="Times New Roman"/>
                <w:bCs/>
                <w:sz w:val="20"/>
                <w:szCs w:val="20"/>
                <w:lang w:val="ru-RU" w:eastAsia="ru-RU"/>
              </w:rPr>
              <w:tab/>
              <w:t xml:space="preserve"> Дт 19 Кт 60;</w:t>
            </w:r>
          </w:p>
          <w:p w:rsidR="00F66C4C" w:rsidRPr="00F66C4C" w:rsidRDefault="00F66C4C" w:rsidP="00F66C4C">
            <w:pPr>
              <w:widowControl w:val="0"/>
              <w:numPr>
                <w:ilvl w:val="0"/>
                <w:numId w:val="270"/>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31 Кт 60,</w:t>
            </w:r>
            <w:r w:rsidRPr="00F66C4C">
              <w:rPr>
                <w:rFonts w:ascii="Times New Roman" w:eastAsia="Times New Roman" w:hAnsi="Times New Roman" w:cs="Times New Roman"/>
                <w:bCs/>
                <w:sz w:val="20"/>
                <w:szCs w:val="20"/>
                <w:lang w:val="ru-RU" w:eastAsia="ru-RU"/>
              </w:rPr>
              <w:tab/>
              <w:t xml:space="preserve"> Дт 19 Кт 60.</w:t>
            </w:r>
          </w:p>
        </w:tc>
      </w:tr>
      <w:tr w:rsidR="00F66C4C" w:rsidRPr="00F66C4C" w:rsidTr="00F430B9">
        <w:tc>
          <w:tcPr>
            <w:tcW w:w="10008" w:type="dxa"/>
          </w:tcPr>
          <w:p w:rsidR="00F66C4C" w:rsidRPr="00F66C4C" w:rsidRDefault="00F66C4C" w:rsidP="00F66C4C">
            <w:pPr>
              <w:spacing w:after="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Какая бухгалтерская запись отражает оприходование покупных фабрикатов на предприятии, если учетной политикой ведение счетов 15 и 16 не предусматривается:</w:t>
            </w:r>
          </w:p>
          <w:p w:rsidR="00F66C4C" w:rsidRPr="00F66C4C" w:rsidRDefault="00F66C4C" w:rsidP="00F66C4C">
            <w:pPr>
              <w:widowControl w:val="0"/>
              <w:numPr>
                <w:ilvl w:val="0"/>
                <w:numId w:val="271"/>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Дт сч.10 Кт сч.  20;                    </w:t>
            </w:r>
          </w:p>
          <w:p w:rsidR="00F66C4C" w:rsidRPr="00F66C4C" w:rsidRDefault="00F66C4C" w:rsidP="00F66C4C">
            <w:pPr>
              <w:widowControl w:val="0"/>
              <w:numPr>
                <w:ilvl w:val="0"/>
                <w:numId w:val="271"/>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Дт сч.10 Кт сч.  60;      </w:t>
            </w:r>
          </w:p>
          <w:p w:rsidR="00F66C4C" w:rsidRPr="00F66C4C" w:rsidRDefault="00F66C4C" w:rsidP="00F66C4C">
            <w:pPr>
              <w:widowControl w:val="0"/>
              <w:numPr>
                <w:ilvl w:val="0"/>
                <w:numId w:val="271"/>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10 Кт сч.  51.</w:t>
            </w:r>
          </w:p>
        </w:tc>
      </w:tr>
      <w:tr w:rsidR="00F66C4C" w:rsidRPr="0011204A"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Что означают бухгалтерские записи на счетах бухгалтерского учета:</w:t>
            </w:r>
          </w:p>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Дебет счета 10      Кредит счета 71</w:t>
            </w:r>
          </w:p>
          <w:p w:rsidR="00F66C4C" w:rsidRPr="00F66C4C" w:rsidRDefault="00F66C4C" w:rsidP="00F66C4C">
            <w:pPr>
              <w:widowControl w:val="0"/>
              <w:numPr>
                <w:ilvl w:val="0"/>
                <w:numId w:val="272"/>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материалы внесены в качестве вклада в уставный капитал;</w:t>
            </w:r>
          </w:p>
          <w:p w:rsidR="00F66C4C" w:rsidRPr="00F66C4C" w:rsidRDefault="00F66C4C" w:rsidP="00F66C4C">
            <w:pPr>
              <w:widowControl w:val="0"/>
              <w:numPr>
                <w:ilvl w:val="0"/>
                <w:numId w:val="272"/>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материалы приобретены за наличный расчет (через подотчетных лиц);</w:t>
            </w:r>
          </w:p>
          <w:p w:rsidR="00F66C4C" w:rsidRPr="00F66C4C" w:rsidRDefault="00F66C4C" w:rsidP="00F66C4C">
            <w:pPr>
              <w:widowControl w:val="0"/>
              <w:numPr>
                <w:ilvl w:val="0"/>
                <w:numId w:val="272"/>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оприходованы материалы, полученные от поставщиков;</w:t>
            </w:r>
          </w:p>
          <w:p w:rsidR="00F66C4C" w:rsidRPr="00F66C4C" w:rsidRDefault="00F66C4C" w:rsidP="00F66C4C">
            <w:pPr>
              <w:widowControl w:val="0"/>
              <w:numPr>
                <w:ilvl w:val="0"/>
                <w:numId w:val="272"/>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оприходованы материалы, полученные в рамках группы взаимосвязанных организаций.</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приобретение талонов на нефтепродукты за наличный расчёт отражается в учёте проводкой:</w:t>
            </w:r>
          </w:p>
          <w:p w:rsidR="00F66C4C" w:rsidRPr="00F66C4C" w:rsidRDefault="00F66C4C" w:rsidP="00F66C4C">
            <w:pPr>
              <w:widowControl w:val="0"/>
              <w:numPr>
                <w:ilvl w:val="0"/>
                <w:numId w:val="273"/>
              </w:numPr>
              <w:spacing w:after="0" w:line="240" w:lineRule="auto"/>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50 субсчёт «Денежные документы»    Кт сч. 50;</w:t>
            </w:r>
          </w:p>
          <w:p w:rsidR="00F66C4C" w:rsidRPr="00F66C4C" w:rsidRDefault="00F66C4C" w:rsidP="00F66C4C">
            <w:pPr>
              <w:widowControl w:val="0"/>
              <w:numPr>
                <w:ilvl w:val="0"/>
                <w:numId w:val="273"/>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50 субсчёт «Денежные документы»    Кт сч. 71;</w:t>
            </w:r>
          </w:p>
          <w:p w:rsidR="00F66C4C" w:rsidRPr="00F66C4C" w:rsidRDefault="00F66C4C" w:rsidP="00F66C4C">
            <w:pPr>
              <w:widowControl w:val="0"/>
              <w:numPr>
                <w:ilvl w:val="0"/>
                <w:numId w:val="273"/>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lastRenderedPageBreak/>
              <w:t>Дт сч. 10</w:t>
            </w:r>
            <w:r w:rsidRPr="00F66C4C">
              <w:rPr>
                <w:rFonts w:ascii="Times New Roman" w:eastAsia="Times New Roman" w:hAnsi="Times New Roman" w:cs="Times New Roman"/>
                <w:bCs/>
                <w:sz w:val="20"/>
                <w:szCs w:val="20"/>
                <w:lang w:val="ru-RU" w:eastAsia="ru-RU"/>
              </w:rPr>
              <w:tab/>
              <w:t xml:space="preserve"> Кт сч. 71;</w:t>
            </w:r>
          </w:p>
          <w:p w:rsidR="00F66C4C" w:rsidRPr="00F66C4C" w:rsidRDefault="00F66C4C" w:rsidP="00F66C4C">
            <w:pPr>
              <w:widowControl w:val="0"/>
              <w:numPr>
                <w:ilvl w:val="0"/>
                <w:numId w:val="273"/>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10</w:t>
            </w:r>
            <w:r w:rsidRPr="00F66C4C">
              <w:rPr>
                <w:rFonts w:ascii="Times New Roman" w:eastAsia="Times New Roman" w:hAnsi="Times New Roman" w:cs="Times New Roman"/>
                <w:bCs/>
                <w:sz w:val="20"/>
                <w:szCs w:val="20"/>
                <w:lang w:val="ru-RU" w:eastAsia="ru-RU"/>
              </w:rPr>
              <w:tab/>
              <w:t xml:space="preserve"> Кт сч. 50.</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lastRenderedPageBreak/>
              <w:t>Аудитор, должен иметь в виду, что</w:t>
            </w:r>
            <w:r w:rsidRPr="00F66C4C">
              <w:rPr>
                <w:rFonts w:ascii="Times New Roman" w:eastAsia="Calibri" w:hAnsi="Times New Roman" w:cs="Times New Roman"/>
                <w:i/>
                <w:sz w:val="20"/>
                <w:szCs w:val="20"/>
                <w:lang w:val="ru-RU" w:eastAsia="ru-RU"/>
              </w:rPr>
              <w:t xml:space="preserve"> ф</w:t>
            </w:r>
            <w:r w:rsidRPr="00F66C4C">
              <w:rPr>
                <w:rFonts w:ascii="Times New Roman" w:eastAsia="Calibri" w:hAnsi="Times New Roman" w:cs="Times New Roman"/>
                <w:bCs/>
                <w:sz w:val="20"/>
                <w:szCs w:val="20"/>
                <w:lang w:val="ru-RU" w:eastAsia="ru-RU"/>
              </w:rPr>
              <w:t>актическое поступление материальных ценностей от акционеров в виде вклада в уставный капитал (после государственной регистрации организации) отражается:</w:t>
            </w:r>
          </w:p>
          <w:p w:rsidR="00F66C4C" w:rsidRPr="00F66C4C" w:rsidRDefault="00F66C4C" w:rsidP="00F66C4C">
            <w:pPr>
              <w:widowControl w:val="0"/>
              <w:numPr>
                <w:ilvl w:val="0"/>
                <w:numId w:val="274"/>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75  субсчет 1 «Расчеты по вкладам в уставный капитал» Кт сч. 80;</w:t>
            </w:r>
          </w:p>
          <w:p w:rsidR="00F66C4C" w:rsidRPr="00F66C4C" w:rsidRDefault="00F66C4C" w:rsidP="00F66C4C">
            <w:pPr>
              <w:widowControl w:val="0"/>
              <w:numPr>
                <w:ilvl w:val="0"/>
                <w:numId w:val="274"/>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10  Кт сч. 14;</w:t>
            </w:r>
          </w:p>
          <w:p w:rsidR="00F66C4C" w:rsidRPr="00F66C4C" w:rsidRDefault="00F66C4C" w:rsidP="00F66C4C">
            <w:pPr>
              <w:widowControl w:val="0"/>
              <w:numPr>
                <w:ilvl w:val="0"/>
                <w:numId w:val="274"/>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10  Кт сч. 75 субсчет 1 «Расчеты по вкладам в уставный капитал»;</w:t>
            </w:r>
          </w:p>
          <w:p w:rsidR="00F66C4C" w:rsidRPr="00F66C4C" w:rsidRDefault="00F66C4C" w:rsidP="00F66C4C">
            <w:pPr>
              <w:widowControl w:val="0"/>
              <w:numPr>
                <w:ilvl w:val="0"/>
                <w:numId w:val="274"/>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10  Кт сч. 80.</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договору мены отгружена продукция  и оприходованы поступившие материалы. Какие проводки аудитор признает верными?</w:t>
            </w:r>
          </w:p>
          <w:p w:rsidR="00F66C4C" w:rsidRPr="00F66C4C" w:rsidRDefault="00F66C4C" w:rsidP="00F66C4C">
            <w:pPr>
              <w:widowControl w:val="0"/>
              <w:numPr>
                <w:ilvl w:val="0"/>
                <w:numId w:val="27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10        Кт 90.1;</w:t>
            </w:r>
          </w:p>
          <w:p w:rsidR="00F66C4C" w:rsidRPr="00F66C4C" w:rsidRDefault="00F66C4C" w:rsidP="00F66C4C">
            <w:pPr>
              <w:spacing w:after="0" w:line="240" w:lineRule="auto"/>
              <w:ind w:left="360"/>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Дт 19        Кт 68;</w:t>
            </w:r>
          </w:p>
          <w:p w:rsidR="00F66C4C" w:rsidRPr="00F66C4C" w:rsidRDefault="00F66C4C" w:rsidP="00F66C4C">
            <w:pPr>
              <w:spacing w:after="0" w:line="240" w:lineRule="auto"/>
              <w:ind w:left="360"/>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Дт 90.2     Кт 40;</w:t>
            </w:r>
          </w:p>
          <w:p w:rsidR="00F66C4C" w:rsidRPr="00F66C4C" w:rsidRDefault="00F66C4C" w:rsidP="00F66C4C">
            <w:pPr>
              <w:widowControl w:val="0"/>
              <w:numPr>
                <w:ilvl w:val="0"/>
                <w:numId w:val="27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10, 19  Кт 60;</w:t>
            </w:r>
          </w:p>
          <w:p w:rsidR="00F66C4C" w:rsidRPr="00F66C4C" w:rsidRDefault="00F66C4C" w:rsidP="00F66C4C">
            <w:pPr>
              <w:spacing w:after="0" w:line="240" w:lineRule="auto"/>
              <w:ind w:left="360"/>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Дт 62        Кт 90.1;</w:t>
            </w:r>
          </w:p>
          <w:p w:rsidR="00F66C4C" w:rsidRPr="00F66C4C" w:rsidRDefault="00F66C4C" w:rsidP="00F66C4C">
            <w:pPr>
              <w:spacing w:after="0" w:line="240" w:lineRule="auto"/>
              <w:ind w:left="360" w:hanging="283"/>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 xml:space="preserve">        Дт 90.3     Кт 68;</w:t>
            </w:r>
          </w:p>
          <w:p w:rsidR="00F66C4C" w:rsidRPr="00F66C4C" w:rsidRDefault="00F66C4C" w:rsidP="00F66C4C">
            <w:pPr>
              <w:spacing w:after="0" w:line="240" w:lineRule="auto"/>
              <w:ind w:left="360"/>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Дт 90.2     Кт 43;</w:t>
            </w:r>
          </w:p>
          <w:p w:rsidR="00F66C4C" w:rsidRPr="00F66C4C" w:rsidRDefault="00F66C4C" w:rsidP="00F66C4C">
            <w:pPr>
              <w:spacing w:after="0" w:line="240" w:lineRule="auto"/>
              <w:ind w:left="360"/>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 xml:space="preserve">       Дт 60        Кт 62;</w:t>
            </w:r>
          </w:p>
          <w:p w:rsidR="00F66C4C" w:rsidRPr="00F66C4C" w:rsidRDefault="00F66C4C" w:rsidP="00F66C4C">
            <w:pPr>
              <w:widowControl w:val="0"/>
              <w:numPr>
                <w:ilvl w:val="0"/>
                <w:numId w:val="275"/>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Дт 10        Кт 40;</w:t>
            </w:r>
          </w:p>
          <w:p w:rsidR="00F66C4C" w:rsidRPr="00F66C4C" w:rsidRDefault="00F66C4C" w:rsidP="00F66C4C">
            <w:pPr>
              <w:spacing w:after="0" w:line="240" w:lineRule="auto"/>
              <w:ind w:left="360"/>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Дт 19        Кт 68.</w:t>
            </w:r>
          </w:p>
        </w:tc>
      </w:tr>
      <w:tr w:rsidR="00F66C4C" w:rsidRPr="0011204A" w:rsidTr="00F430B9">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
                <w:sz w:val="24"/>
                <w:szCs w:val="24"/>
                <w:lang w:val="ru-RU" w:eastAsia="ru-RU"/>
              </w:rPr>
              <w:t>Аудитор, должен иметь в виду, что о</w:t>
            </w:r>
            <w:r w:rsidRPr="00F66C4C">
              <w:rPr>
                <w:rFonts w:ascii="Times New Roman" w:eastAsia="Calibri" w:hAnsi="Times New Roman" w:cs="Times New Roman"/>
                <w:sz w:val="24"/>
                <w:szCs w:val="24"/>
                <w:lang w:val="ru-RU" w:eastAsia="ru-RU"/>
              </w:rPr>
              <w:t>ценка материалов, приобретенных за плату, производится:</w:t>
            </w:r>
          </w:p>
          <w:p w:rsidR="00F66C4C" w:rsidRPr="00F66C4C" w:rsidRDefault="00F66C4C" w:rsidP="00F66C4C">
            <w:pPr>
              <w:widowControl w:val="0"/>
              <w:numPr>
                <w:ilvl w:val="1"/>
                <w:numId w:val="1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договорной стоимости</w:t>
            </w:r>
          </w:p>
          <w:p w:rsidR="00F66C4C" w:rsidRPr="00F66C4C" w:rsidRDefault="00F66C4C" w:rsidP="00F66C4C">
            <w:pPr>
              <w:widowControl w:val="0"/>
              <w:numPr>
                <w:ilvl w:val="1"/>
                <w:numId w:val="1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фактическим затратам на приобретение</w:t>
            </w:r>
          </w:p>
          <w:p w:rsidR="00F66C4C" w:rsidRPr="00F66C4C" w:rsidRDefault="00F66C4C" w:rsidP="00F66C4C">
            <w:pPr>
              <w:widowControl w:val="0"/>
              <w:numPr>
                <w:ilvl w:val="1"/>
                <w:numId w:val="13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рыночной стоимости на дату приобретения</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Какая запись по принятию к учёту </w:t>
            </w:r>
            <w:proofErr w:type="gramStart"/>
            <w:r w:rsidRPr="00F66C4C">
              <w:rPr>
                <w:rFonts w:ascii="Times New Roman" w:eastAsia="Calibri" w:hAnsi="Times New Roman" w:cs="Times New Roman"/>
                <w:bCs/>
                <w:sz w:val="24"/>
                <w:szCs w:val="24"/>
                <w:lang w:val="ru-RU" w:eastAsia="ru-RU"/>
              </w:rPr>
              <w:t>материально-производственных запасов, полученных организацией безвозмездно будет</w:t>
            </w:r>
            <w:proofErr w:type="gramEnd"/>
            <w:r w:rsidRPr="00F66C4C">
              <w:rPr>
                <w:rFonts w:ascii="Times New Roman" w:eastAsia="Calibri" w:hAnsi="Times New Roman" w:cs="Times New Roman"/>
                <w:bCs/>
                <w:sz w:val="24"/>
                <w:szCs w:val="24"/>
                <w:lang w:val="ru-RU" w:eastAsia="ru-RU"/>
              </w:rPr>
              <w:t xml:space="preserve"> признана аудитором верной?</w:t>
            </w:r>
          </w:p>
          <w:p w:rsidR="00F66C4C" w:rsidRPr="00F66C4C" w:rsidRDefault="00F66C4C" w:rsidP="00F66C4C">
            <w:pPr>
              <w:widowControl w:val="0"/>
              <w:numPr>
                <w:ilvl w:val="0"/>
                <w:numId w:val="276"/>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10</w:t>
            </w:r>
            <w:r w:rsidRPr="00F66C4C">
              <w:rPr>
                <w:rFonts w:ascii="Times New Roman" w:eastAsia="Times New Roman" w:hAnsi="Times New Roman" w:cs="Times New Roman"/>
                <w:bCs/>
                <w:sz w:val="20"/>
                <w:szCs w:val="20"/>
                <w:lang w:val="ru-RU" w:eastAsia="ru-RU"/>
              </w:rPr>
              <w:tab/>
              <w:t xml:space="preserve"> Кт сч. 98(91);</w:t>
            </w:r>
          </w:p>
          <w:p w:rsidR="00F66C4C" w:rsidRPr="00F66C4C" w:rsidRDefault="00F66C4C" w:rsidP="00F66C4C">
            <w:pPr>
              <w:widowControl w:val="0"/>
              <w:numPr>
                <w:ilvl w:val="0"/>
                <w:numId w:val="276"/>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10</w:t>
            </w:r>
            <w:r w:rsidRPr="00F66C4C">
              <w:rPr>
                <w:rFonts w:ascii="Times New Roman" w:eastAsia="Times New Roman" w:hAnsi="Times New Roman" w:cs="Times New Roman"/>
                <w:bCs/>
                <w:sz w:val="20"/>
                <w:szCs w:val="20"/>
                <w:lang w:val="ru-RU" w:eastAsia="ru-RU"/>
              </w:rPr>
              <w:tab/>
              <w:t xml:space="preserve"> Кт сч. 83;</w:t>
            </w:r>
          </w:p>
          <w:p w:rsidR="00F66C4C" w:rsidRPr="00F66C4C" w:rsidRDefault="00F66C4C" w:rsidP="00F66C4C">
            <w:pPr>
              <w:widowControl w:val="0"/>
              <w:numPr>
                <w:ilvl w:val="0"/>
                <w:numId w:val="27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10</w:t>
            </w:r>
            <w:r w:rsidRPr="00F66C4C">
              <w:rPr>
                <w:rFonts w:ascii="Times New Roman" w:eastAsia="Calibri" w:hAnsi="Times New Roman" w:cs="Times New Roman"/>
                <w:bCs/>
                <w:sz w:val="24"/>
                <w:szCs w:val="24"/>
                <w:lang w:val="ru-RU" w:eastAsia="ru-RU"/>
              </w:rPr>
              <w:tab/>
              <w:t xml:space="preserve"> Кт сч. 91.</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Как следует отразить в бухгалтерском учёте организации операцию по принятию к учёту материалов, приобретённых у дочерней фирмы?</w:t>
            </w:r>
          </w:p>
          <w:p w:rsidR="00F66C4C" w:rsidRPr="00F66C4C" w:rsidRDefault="00F66C4C" w:rsidP="00F66C4C">
            <w:pPr>
              <w:widowControl w:val="0"/>
              <w:numPr>
                <w:ilvl w:val="0"/>
                <w:numId w:val="277"/>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10(15)</w:t>
            </w:r>
            <w:r w:rsidRPr="00F66C4C">
              <w:rPr>
                <w:rFonts w:ascii="Times New Roman" w:eastAsia="Times New Roman" w:hAnsi="Times New Roman" w:cs="Times New Roman"/>
                <w:bCs/>
                <w:sz w:val="20"/>
                <w:szCs w:val="20"/>
                <w:lang w:val="ru-RU" w:eastAsia="ru-RU"/>
              </w:rPr>
              <w:tab/>
              <w:t xml:space="preserve"> Кт сч. 60;</w:t>
            </w:r>
          </w:p>
          <w:p w:rsidR="00F66C4C" w:rsidRPr="00F66C4C" w:rsidRDefault="00F66C4C" w:rsidP="00F66C4C">
            <w:pPr>
              <w:widowControl w:val="0"/>
              <w:numPr>
                <w:ilvl w:val="0"/>
                <w:numId w:val="277"/>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10(15)</w:t>
            </w:r>
            <w:r w:rsidRPr="00F66C4C">
              <w:rPr>
                <w:rFonts w:ascii="Times New Roman" w:eastAsia="Times New Roman" w:hAnsi="Times New Roman" w:cs="Times New Roman"/>
                <w:bCs/>
                <w:sz w:val="20"/>
                <w:szCs w:val="20"/>
                <w:lang w:val="ru-RU" w:eastAsia="ru-RU"/>
              </w:rPr>
              <w:tab/>
              <w:t xml:space="preserve"> Кт сч. 76;</w:t>
            </w:r>
          </w:p>
          <w:p w:rsidR="00F66C4C" w:rsidRPr="00F66C4C" w:rsidRDefault="00F66C4C" w:rsidP="00F66C4C">
            <w:pPr>
              <w:widowControl w:val="0"/>
              <w:numPr>
                <w:ilvl w:val="0"/>
                <w:numId w:val="27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10(15)</w:t>
            </w:r>
            <w:r w:rsidRPr="00F66C4C">
              <w:rPr>
                <w:rFonts w:ascii="Times New Roman" w:eastAsia="Calibri" w:hAnsi="Times New Roman" w:cs="Times New Roman"/>
                <w:bCs/>
                <w:sz w:val="24"/>
                <w:szCs w:val="24"/>
                <w:lang w:val="ru-RU" w:eastAsia="ru-RU"/>
              </w:rPr>
              <w:tab/>
              <w:t xml:space="preserve"> Кт сч. 79.</w:t>
            </w:r>
          </w:p>
        </w:tc>
      </w:tr>
      <w:tr w:rsidR="00F66C4C" w:rsidRPr="00F66C4C"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Аудитор, должен иметь в виду, что оприходование материалов, изготовленных в основном производстве будет отражено:</w:t>
            </w:r>
          </w:p>
          <w:p w:rsidR="00F66C4C" w:rsidRPr="00F66C4C" w:rsidRDefault="00F66C4C" w:rsidP="00F66C4C">
            <w:pPr>
              <w:widowControl w:val="0"/>
              <w:numPr>
                <w:ilvl w:val="0"/>
                <w:numId w:val="27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25       Кт 10;</w:t>
            </w:r>
          </w:p>
          <w:p w:rsidR="00F66C4C" w:rsidRPr="00F66C4C" w:rsidRDefault="00F66C4C" w:rsidP="00F66C4C">
            <w:pPr>
              <w:widowControl w:val="0"/>
              <w:numPr>
                <w:ilvl w:val="0"/>
                <w:numId w:val="27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20       Кт 10;</w:t>
            </w:r>
          </w:p>
          <w:p w:rsidR="00F66C4C" w:rsidRPr="00F66C4C" w:rsidRDefault="00F66C4C" w:rsidP="00F66C4C">
            <w:pPr>
              <w:widowControl w:val="0"/>
              <w:numPr>
                <w:ilvl w:val="0"/>
                <w:numId w:val="27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10       Кт 23;</w:t>
            </w:r>
          </w:p>
          <w:p w:rsidR="00F66C4C" w:rsidRPr="00F66C4C" w:rsidRDefault="00F66C4C" w:rsidP="00F66C4C">
            <w:pPr>
              <w:widowControl w:val="0"/>
              <w:numPr>
                <w:ilvl w:val="0"/>
                <w:numId w:val="278"/>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Дт 10       Кт 20.</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поступление материалов от обособленных подразделений организации, выделенных на отдельные балансы, оформляют бухгалтерской записью:</w:t>
            </w:r>
          </w:p>
          <w:p w:rsidR="00F66C4C" w:rsidRPr="00F66C4C" w:rsidRDefault="00F66C4C" w:rsidP="00F66C4C">
            <w:pPr>
              <w:widowControl w:val="0"/>
              <w:numPr>
                <w:ilvl w:val="0"/>
                <w:numId w:val="279"/>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10</w:t>
            </w:r>
            <w:r w:rsidRPr="00F66C4C">
              <w:rPr>
                <w:rFonts w:ascii="Times New Roman" w:eastAsia="Times New Roman" w:hAnsi="Times New Roman" w:cs="Times New Roman"/>
                <w:bCs/>
                <w:sz w:val="20"/>
                <w:szCs w:val="20"/>
                <w:lang w:val="ru-RU" w:eastAsia="ru-RU"/>
              </w:rPr>
              <w:tab/>
              <w:t xml:space="preserve"> Кт сч. 60;</w:t>
            </w:r>
          </w:p>
          <w:p w:rsidR="00F66C4C" w:rsidRPr="00F66C4C" w:rsidRDefault="00F66C4C" w:rsidP="00F66C4C">
            <w:pPr>
              <w:widowControl w:val="0"/>
              <w:numPr>
                <w:ilvl w:val="0"/>
                <w:numId w:val="279"/>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10</w:t>
            </w:r>
            <w:r w:rsidRPr="00F66C4C">
              <w:rPr>
                <w:rFonts w:ascii="Times New Roman" w:eastAsia="Times New Roman" w:hAnsi="Times New Roman" w:cs="Times New Roman"/>
                <w:bCs/>
                <w:sz w:val="20"/>
                <w:szCs w:val="20"/>
                <w:lang w:val="ru-RU" w:eastAsia="ru-RU"/>
              </w:rPr>
              <w:tab/>
              <w:t xml:space="preserve"> Кт сч. 76;</w:t>
            </w:r>
          </w:p>
          <w:p w:rsidR="00F66C4C" w:rsidRPr="00F66C4C" w:rsidRDefault="00F66C4C" w:rsidP="00F66C4C">
            <w:pPr>
              <w:widowControl w:val="0"/>
              <w:numPr>
                <w:ilvl w:val="0"/>
                <w:numId w:val="27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сч. 10</w:t>
            </w:r>
            <w:r w:rsidRPr="00F66C4C">
              <w:rPr>
                <w:rFonts w:ascii="Times New Roman" w:eastAsia="Calibri" w:hAnsi="Times New Roman" w:cs="Times New Roman"/>
                <w:bCs/>
                <w:sz w:val="24"/>
                <w:szCs w:val="24"/>
                <w:lang w:val="ru-RU" w:eastAsia="ru-RU"/>
              </w:rPr>
              <w:tab/>
              <w:t xml:space="preserve"> Кт сч. 79.</w:t>
            </w:r>
          </w:p>
        </w:tc>
      </w:tr>
      <w:tr w:rsidR="00F66C4C" w:rsidRPr="0011204A" w:rsidTr="00F430B9">
        <w:tc>
          <w:tcPr>
            <w:tcW w:w="10008" w:type="dxa"/>
          </w:tcPr>
          <w:p w:rsidR="00F66C4C" w:rsidRPr="00F66C4C" w:rsidRDefault="00F66C4C" w:rsidP="00F66C4C">
            <w:p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Аудитор, должен иметь в виду, что получение материалов участником договора простого товарищества, ведущим общие дела, от участников товарищества оформляется бухгалтерской записью:</w:t>
            </w:r>
          </w:p>
          <w:p w:rsidR="00F66C4C" w:rsidRPr="00F66C4C" w:rsidRDefault="00F66C4C" w:rsidP="00F66C4C">
            <w:pPr>
              <w:widowControl w:val="0"/>
              <w:numPr>
                <w:ilvl w:val="0"/>
                <w:numId w:val="34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сч.10 «Материалы»</w:t>
            </w:r>
          </w:p>
          <w:p w:rsidR="00F66C4C" w:rsidRPr="00F66C4C" w:rsidRDefault="00F66C4C" w:rsidP="00F66C4C">
            <w:pPr>
              <w:spacing w:after="0" w:line="240" w:lineRule="auto"/>
              <w:ind w:left="69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К-т  сч. 80 «Вклады товарищей»;</w:t>
            </w:r>
          </w:p>
          <w:p w:rsidR="00F66C4C" w:rsidRPr="00F66C4C" w:rsidRDefault="00F66C4C" w:rsidP="00F66C4C">
            <w:pPr>
              <w:widowControl w:val="0"/>
              <w:numPr>
                <w:ilvl w:val="0"/>
                <w:numId w:val="34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сч.10 «Материалы»</w:t>
            </w:r>
          </w:p>
          <w:p w:rsidR="00F66C4C" w:rsidRPr="00F66C4C" w:rsidRDefault="00F66C4C" w:rsidP="00F66C4C">
            <w:pPr>
              <w:spacing w:after="0" w:line="240" w:lineRule="auto"/>
              <w:ind w:left="69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К-т  сч. 98 «Доходы будущих периодов»;</w:t>
            </w:r>
          </w:p>
          <w:p w:rsidR="00F66C4C" w:rsidRPr="00F66C4C" w:rsidRDefault="00F66C4C" w:rsidP="00F66C4C">
            <w:pPr>
              <w:widowControl w:val="0"/>
              <w:numPr>
                <w:ilvl w:val="0"/>
                <w:numId w:val="34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сч.10 «Материалы»</w:t>
            </w:r>
          </w:p>
          <w:p w:rsidR="00F66C4C" w:rsidRPr="00F66C4C" w:rsidRDefault="00F66C4C" w:rsidP="00F66C4C">
            <w:pPr>
              <w:spacing w:after="0" w:line="240" w:lineRule="auto"/>
              <w:ind w:left="69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К-т  сч. 75 «Расчеты с учредителями»</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i/>
                <w:sz w:val="20"/>
                <w:szCs w:val="20"/>
                <w:lang w:val="ru-RU" w:eastAsia="ru-RU"/>
              </w:rPr>
              <w:t>Аудитор, должен иметь в виду, что с</w:t>
            </w:r>
            <w:r w:rsidRPr="00F66C4C">
              <w:rPr>
                <w:rFonts w:ascii="Times New Roman" w:eastAsia="Calibri" w:hAnsi="Times New Roman" w:cs="Times New Roman"/>
                <w:bCs/>
                <w:sz w:val="20"/>
                <w:szCs w:val="20"/>
                <w:lang w:val="ru-RU" w:eastAsia="ru-RU"/>
              </w:rPr>
              <w:t>тоимость отходов, поступивших из цехов основного производства, отражается бухгалтерской записью:</w:t>
            </w:r>
          </w:p>
          <w:p w:rsidR="00F66C4C" w:rsidRPr="00F66C4C" w:rsidRDefault="00F66C4C" w:rsidP="00F66C4C">
            <w:pPr>
              <w:widowControl w:val="0"/>
              <w:numPr>
                <w:ilvl w:val="0"/>
                <w:numId w:val="280"/>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napToGrid w:val="0"/>
                <w:sz w:val="20"/>
                <w:szCs w:val="20"/>
                <w:lang w:val="ru-RU" w:eastAsia="ru-RU"/>
              </w:rPr>
              <w:t xml:space="preserve">Дт сч. </w:t>
            </w:r>
            <w:r w:rsidRPr="00F66C4C">
              <w:rPr>
                <w:rFonts w:ascii="Times New Roman" w:eastAsia="Calibri" w:hAnsi="Times New Roman" w:cs="Times New Roman"/>
                <w:bCs/>
                <w:sz w:val="20"/>
                <w:szCs w:val="20"/>
                <w:lang w:val="ru-RU" w:eastAsia="ru-RU"/>
              </w:rPr>
              <w:t>10 субсчет 1 «Сырье и материалы» Кт сч. 20;</w:t>
            </w:r>
          </w:p>
          <w:p w:rsidR="00F66C4C" w:rsidRPr="00F66C4C" w:rsidRDefault="00F66C4C" w:rsidP="00F66C4C">
            <w:pPr>
              <w:widowControl w:val="0"/>
              <w:numPr>
                <w:ilvl w:val="0"/>
                <w:numId w:val="280"/>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napToGrid w:val="0"/>
                <w:sz w:val="20"/>
                <w:szCs w:val="20"/>
                <w:lang w:val="ru-RU" w:eastAsia="ru-RU"/>
              </w:rPr>
              <w:t xml:space="preserve">Дт сч. </w:t>
            </w:r>
            <w:r w:rsidRPr="00F66C4C">
              <w:rPr>
                <w:rFonts w:ascii="Times New Roman" w:eastAsia="Calibri" w:hAnsi="Times New Roman" w:cs="Times New Roman"/>
                <w:bCs/>
                <w:sz w:val="20"/>
                <w:szCs w:val="20"/>
                <w:lang w:val="ru-RU" w:eastAsia="ru-RU"/>
              </w:rPr>
              <w:t>10 субсчет 5 «Запасные части» Кт сч. 23;</w:t>
            </w:r>
          </w:p>
          <w:p w:rsidR="00F66C4C" w:rsidRPr="00F66C4C" w:rsidRDefault="00F66C4C" w:rsidP="00F66C4C">
            <w:pPr>
              <w:widowControl w:val="0"/>
              <w:numPr>
                <w:ilvl w:val="0"/>
                <w:numId w:val="280"/>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napToGrid w:val="0"/>
                <w:sz w:val="20"/>
                <w:szCs w:val="20"/>
                <w:lang w:val="ru-RU" w:eastAsia="ru-RU"/>
              </w:rPr>
              <w:t xml:space="preserve">Дт сч. </w:t>
            </w:r>
            <w:r w:rsidRPr="00F66C4C">
              <w:rPr>
                <w:rFonts w:ascii="Times New Roman" w:eastAsia="Calibri" w:hAnsi="Times New Roman" w:cs="Times New Roman"/>
                <w:bCs/>
                <w:sz w:val="20"/>
                <w:szCs w:val="20"/>
                <w:lang w:val="ru-RU" w:eastAsia="ru-RU"/>
              </w:rPr>
              <w:t>10 субсчет 6 «Прочие материалы» Кт сч. 20;</w:t>
            </w:r>
          </w:p>
          <w:p w:rsidR="00F66C4C" w:rsidRPr="00F66C4C" w:rsidRDefault="00F66C4C" w:rsidP="00F66C4C">
            <w:pPr>
              <w:widowControl w:val="0"/>
              <w:numPr>
                <w:ilvl w:val="0"/>
                <w:numId w:val="280"/>
              </w:numPr>
              <w:spacing w:after="0" w:line="240" w:lineRule="auto"/>
              <w:jc w:val="both"/>
              <w:rPr>
                <w:rFonts w:ascii="Times New Roman" w:eastAsia="Calibri" w:hAnsi="Times New Roman" w:cs="Times New Roman"/>
                <w:bCs/>
                <w:i/>
                <w:sz w:val="20"/>
                <w:szCs w:val="20"/>
                <w:lang w:val="ru-RU" w:eastAsia="ru-RU"/>
              </w:rPr>
            </w:pPr>
            <w:r w:rsidRPr="00F66C4C">
              <w:rPr>
                <w:rFonts w:ascii="Times New Roman" w:eastAsia="Calibri" w:hAnsi="Times New Roman" w:cs="Times New Roman"/>
                <w:bCs/>
                <w:sz w:val="20"/>
                <w:szCs w:val="20"/>
                <w:lang w:val="ru-RU" w:eastAsia="ru-RU"/>
              </w:rPr>
              <w:t xml:space="preserve"> </w:t>
            </w:r>
            <w:r w:rsidRPr="00F66C4C">
              <w:rPr>
                <w:rFonts w:ascii="Times New Roman" w:eastAsia="Calibri" w:hAnsi="Times New Roman" w:cs="Times New Roman"/>
                <w:bCs/>
                <w:snapToGrid w:val="0"/>
                <w:sz w:val="20"/>
                <w:szCs w:val="20"/>
                <w:lang w:val="ru-RU" w:eastAsia="ru-RU"/>
              </w:rPr>
              <w:t xml:space="preserve">Дт сч. </w:t>
            </w:r>
            <w:r w:rsidRPr="00F66C4C">
              <w:rPr>
                <w:rFonts w:ascii="Times New Roman" w:eastAsia="Calibri" w:hAnsi="Times New Roman" w:cs="Times New Roman"/>
                <w:bCs/>
                <w:sz w:val="20"/>
                <w:szCs w:val="20"/>
                <w:lang w:val="ru-RU" w:eastAsia="ru-RU"/>
              </w:rPr>
              <w:t>10 субсчет «Строительные материалы» Кт сч. 20.</w:t>
            </w:r>
          </w:p>
        </w:tc>
      </w:tr>
      <w:tr w:rsidR="00F66C4C" w:rsidRPr="00F66C4C" w:rsidTr="00F430B9">
        <w:tc>
          <w:tcPr>
            <w:tcW w:w="10008" w:type="dxa"/>
          </w:tcPr>
          <w:p w:rsidR="00F66C4C" w:rsidRPr="00F66C4C" w:rsidRDefault="00F66C4C" w:rsidP="00F66C4C">
            <w:pPr>
              <w:widowControl w:val="0"/>
              <w:spacing w:after="0" w:line="240" w:lineRule="auto"/>
              <w:ind w:left="567" w:hanging="283"/>
              <w:rPr>
                <w:rFonts w:ascii="Times New Roman" w:eastAsia="Calibri" w:hAnsi="Times New Roman" w:cs="Times New Roman"/>
                <w:sz w:val="24"/>
                <w:szCs w:val="20"/>
                <w:lang w:val="ru-RU" w:eastAsia="ru-RU"/>
              </w:rPr>
            </w:pPr>
            <w:r w:rsidRPr="00F66C4C">
              <w:rPr>
                <w:rFonts w:ascii="Times New Roman" w:eastAsia="Calibri" w:hAnsi="Times New Roman" w:cs="Times New Roman"/>
                <w:b/>
                <w:sz w:val="24"/>
                <w:szCs w:val="20"/>
                <w:lang w:val="ru-RU" w:eastAsia="ru-RU"/>
              </w:rPr>
              <w:lastRenderedPageBreak/>
              <w:t>Аудитор, должен иметь в виду, что п</w:t>
            </w:r>
            <w:r w:rsidRPr="00F66C4C">
              <w:rPr>
                <w:rFonts w:ascii="Times New Roman" w:eastAsia="Calibri" w:hAnsi="Times New Roman" w:cs="Times New Roman"/>
                <w:sz w:val="24"/>
                <w:szCs w:val="20"/>
                <w:lang w:val="ru-RU" w:eastAsia="ru-RU"/>
              </w:rPr>
              <w:t>приходование возвратных материалов учитывается:</w:t>
            </w:r>
          </w:p>
          <w:p w:rsidR="00F66C4C" w:rsidRPr="00F66C4C" w:rsidRDefault="00F66C4C" w:rsidP="00F66C4C">
            <w:pPr>
              <w:widowControl w:val="0"/>
              <w:numPr>
                <w:ilvl w:val="0"/>
                <w:numId w:val="281"/>
              </w:numPr>
              <w:spacing w:after="0" w:line="240" w:lineRule="auto"/>
              <w:jc w:val="both"/>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Дт сч. 10</w:t>
            </w:r>
            <w:r w:rsidRPr="00F66C4C">
              <w:rPr>
                <w:rFonts w:ascii="Times New Roman" w:eastAsia="Calibri" w:hAnsi="Times New Roman" w:cs="Times New Roman"/>
                <w:sz w:val="24"/>
                <w:szCs w:val="20"/>
                <w:lang w:val="ru-RU" w:eastAsia="ru-RU"/>
              </w:rPr>
              <w:tab/>
              <w:t>Кт сч. 62;</w:t>
            </w:r>
          </w:p>
          <w:p w:rsidR="00F66C4C" w:rsidRPr="00F66C4C" w:rsidRDefault="00F66C4C" w:rsidP="00F66C4C">
            <w:pPr>
              <w:widowControl w:val="0"/>
              <w:numPr>
                <w:ilvl w:val="0"/>
                <w:numId w:val="281"/>
              </w:numPr>
              <w:spacing w:after="0" w:line="240" w:lineRule="auto"/>
              <w:jc w:val="both"/>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Дт сч. 10</w:t>
            </w:r>
            <w:r w:rsidRPr="00F66C4C">
              <w:rPr>
                <w:rFonts w:ascii="Times New Roman" w:eastAsia="Calibri" w:hAnsi="Times New Roman" w:cs="Times New Roman"/>
                <w:sz w:val="24"/>
                <w:szCs w:val="20"/>
                <w:lang w:val="ru-RU" w:eastAsia="ru-RU"/>
              </w:rPr>
              <w:tab/>
              <w:t>Кт сч. 20, 23;</w:t>
            </w:r>
          </w:p>
          <w:p w:rsidR="00F66C4C" w:rsidRPr="00F66C4C" w:rsidRDefault="00F66C4C" w:rsidP="00F66C4C">
            <w:pPr>
              <w:widowControl w:val="0"/>
              <w:numPr>
                <w:ilvl w:val="0"/>
                <w:numId w:val="281"/>
              </w:numPr>
              <w:spacing w:after="0" w:line="240" w:lineRule="auto"/>
              <w:jc w:val="both"/>
              <w:rPr>
                <w:rFonts w:ascii="Times New Roman" w:eastAsia="Calibri" w:hAnsi="Times New Roman" w:cs="Times New Roman"/>
                <w:sz w:val="24"/>
                <w:szCs w:val="20"/>
                <w:lang w:val="ru-RU" w:eastAsia="ru-RU"/>
              </w:rPr>
            </w:pPr>
            <w:r w:rsidRPr="00F66C4C">
              <w:rPr>
                <w:rFonts w:ascii="Times New Roman" w:eastAsia="Calibri" w:hAnsi="Times New Roman" w:cs="Times New Roman"/>
                <w:sz w:val="24"/>
                <w:szCs w:val="20"/>
                <w:lang w:val="ru-RU" w:eastAsia="ru-RU"/>
              </w:rPr>
              <w:t>Дт сч. 10</w:t>
            </w:r>
            <w:r w:rsidRPr="00F66C4C">
              <w:rPr>
                <w:rFonts w:ascii="Times New Roman" w:eastAsia="Calibri" w:hAnsi="Times New Roman" w:cs="Times New Roman"/>
                <w:sz w:val="24"/>
                <w:szCs w:val="20"/>
                <w:lang w:val="ru-RU" w:eastAsia="ru-RU"/>
              </w:rPr>
              <w:tab/>
              <w:t>Кт сч. 15.</w:t>
            </w:r>
          </w:p>
        </w:tc>
      </w:tr>
      <w:tr w:rsidR="00F66C4C" w:rsidRPr="00F66C4C" w:rsidTr="00F430B9">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
                <w:sz w:val="24"/>
                <w:szCs w:val="24"/>
                <w:lang w:val="ru-RU" w:eastAsia="ru-RU"/>
              </w:rPr>
              <w:t>Аудитор, должен иметь в виду, что м</w:t>
            </w:r>
            <w:r w:rsidRPr="00F66C4C">
              <w:rPr>
                <w:rFonts w:ascii="Times New Roman" w:eastAsia="Calibri" w:hAnsi="Times New Roman" w:cs="Times New Roman"/>
                <w:sz w:val="24"/>
                <w:szCs w:val="24"/>
                <w:lang w:val="ru-RU" w:eastAsia="ru-RU"/>
              </w:rPr>
              <w:t>атериальные ценности, остающиеся от списания непригодных к восстановлению и дальнейшему использованию основных средств, относятся:</w:t>
            </w:r>
          </w:p>
          <w:p w:rsidR="00F66C4C" w:rsidRPr="00F66C4C" w:rsidRDefault="00F66C4C" w:rsidP="00F66C4C">
            <w:pPr>
              <w:widowControl w:val="0"/>
              <w:numPr>
                <w:ilvl w:val="0"/>
                <w:numId w:val="33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прибыль</w:t>
            </w:r>
          </w:p>
          <w:p w:rsidR="00F66C4C" w:rsidRPr="00F66C4C" w:rsidRDefault="00F66C4C" w:rsidP="00F66C4C">
            <w:pPr>
              <w:widowControl w:val="0"/>
              <w:numPr>
                <w:ilvl w:val="0"/>
                <w:numId w:val="33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добавочный капитал</w:t>
            </w:r>
          </w:p>
          <w:p w:rsidR="00F66C4C" w:rsidRPr="00F66C4C" w:rsidRDefault="00F66C4C" w:rsidP="00F66C4C">
            <w:pPr>
              <w:widowControl w:val="0"/>
              <w:numPr>
                <w:ilvl w:val="0"/>
                <w:numId w:val="33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финансовые результаты</w:t>
            </w:r>
          </w:p>
        </w:tc>
      </w:tr>
      <w:tr w:rsidR="00F66C4C" w:rsidRPr="0011204A"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Что означают бухгалтерские записи на счетах бухгалтерского учета:</w:t>
            </w:r>
          </w:p>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Дебет счета 10      Кредит счета 26</w:t>
            </w:r>
          </w:p>
          <w:p w:rsidR="00F66C4C" w:rsidRPr="00F66C4C" w:rsidRDefault="00F66C4C" w:rsidP="00F66C4C">
            <w:pPr>
              <w:widowControl w:val="0"/>
              <w:numPr>
                <w:ilvl w:val="0"/>
                <w:numId w:val="282"/>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восстановлена стоимость материалов, излишне списанных на общехозяйственные расходы;</w:t>
            </w:r>
          </w:p>
          <w:p w:rsidR="00F66C4C" w:rsidRPr="00F66C4C" w:rsidRDefault="00F66C4C" w:rsidP="00F66C4C">
            <w:pPr>
              <w:widowControl w:val="0"/>
              <w:numPr>
                <w:ilvl w:val="0"/>
                <w:numId w:val="282"/>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оприходован выход материалов от забракованных изделий;</w:t>
            </w:r>
          </w:p>
          <w:p w:rsidR="00F66C4C" w:rsidRPr="00F66C4C" w:rsidRDefault="00F66C4C" w:rsidP="00F66C4C">
            <w:pPr>
              <w:widowControl w:val="0"/>
              <w:numPr>
                <w:ilvl w:val="0"/>
                <w:numId w:val="282"/>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восстановлена стоимость материалов, излишне списанных на расходы обслуживающих производств и хозяйств;</w:t>
            </w:r>
          </w:p>
          <w:p w:rsidR="00F66C4C" w:rsidRPr="00F66C4C" w:rsidRDefault="00F66C4C" w:rsidP="00F66C4C">
            <w:pPr>
              <w:widowControl w:val="0"/>
              <w:numPr>
                <w:ilvl w:val="0"/>
                <w:numId w:val="282"/>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оприходованы материалы, изготовленные в обслуживающих производствах и хозяйствах.</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Организация передала материалы в доработку сторонней организации. Сумма затрат по доработке материалов силами сторонней организации отражается в бухгалтерском учёте записью:</w:t>
            </w:r>
          </w:p>
          <w:p w:rsidR="00F66C4C" w:rsidRPr="00F66C4C" w:rsidRDefault="00F66C4C" w:rsidP="00F66C4C">
            <w:pPr>
              <w:widowControl w:val="0"/>
              <w:numPr>
                <w:ilvl w:val="0"/>
                <w:numId w:val="283"/>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20</w:t>
            </w:r>
            <w:r w:rsidRPr="00F66C4C">
              <w:rPr>
                <w:rFonts w:ascii="Times New Roman" w:eastAsia="Times New Roman" w:hAnsi="Times New Roman" w:cs="Times New Roman"/>
                <w:bCs/>
                <w:sz w:val="20"/>
                <w:szCs w:val="20"/>
                <w:lang w:val="ru-RU" w:eastAsia="ru-RU"/>
              </w:rPr>
              <w:tab/>
              <w:t xml:space="preserve"> Кт сч. 60;</w:t>
            </w:r>
          </w:p>
          <w:p w:rsidR="00F66C4C" w:rsidRPr="00F66C4C" w:rsidRDefault="00F66C4C" w:rsidP="00F66C4C">
            <w:pPr>
              <w:widowControl w:val="0"/>
              <w:numPr>
                <w:ilvl w:val="0"/>
                <w:numId w:val="283"/>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91</w:t>
            </w:r>
            <w:r w:rsidRPr="00F66C4C">
              <w:rPr>
                <w:rFonts w:ascii="Times New Roman" w:eastAsia="Times New Roman" w:hAnsi="Times New Roman" w:cs="Times New Roman"/>
                <w:bCs/>
                <w:sz w:val="20"/>
                <w:szCs w:val="20"/>
                <w:lang w:val="ru-RU" w:eastAsia="ru-RU"/>
              </w:rPr>
              <w:tab/>
              <w:t xml:space="preserve"> Кт сч. 60;</w:t>
            </w:r>
          </w:p>
          <w:p w:rsidR="00F66C4C" w:rsidRPr="00F66C4C" w:rsidRDefault="00F66C4C" w:rsidP="00F66C4C">
            <w:pPr>
              <w:widowControl w:val="0"/>
              <w:numPr>
                <w:ilvl w:val="0"/>
                <w:numId w:val="283"/>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Дт сч. 10</w:t>
            </w:r>
            <w:r w:rsidRPr="00F66C4C">
              <w:rPr>
                <w:rFonts w:ascii="Times New Roman" w:eastAsia="Times New Roman" w:hAnsi="Times New Roman" w:cs="Times New Roman"/>
                <w:bCs/>
                <w:sz w:val="20"/>
                <w:szCs w:val="20"/>
                <w:lang w:val="ru-RU" w:eastAsia="ru-RU"/>
              </w:rPr>
              <w:tab/>
              <w:t xml:space="preserve"> Кт сч. 60.</w:t>
            </w:r>
          </w:p>
        </w:tc>
      </w:tr>
      <w:tr w:rsidR="00F66C4C" w:rsidRPr="00F66C4C" w:rsidTr="00F430B9">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
                <w:sz w:val="24"/>
                <w:szCs w:val="24"/>
                <w:lang w:val="ru-RU" w:eastAsia="ru-RU"/>
              </w:rPr>
              <w:t>Аудитор, должен иметь в виду, что п</w:t>
            </w:r>
            <w:r w:rsidRPr="00F66C4C">
              <w:rPr>
                <w:rFonts w:ascii="Times New Roman" w:eastAsia="Calibri" w:hAnsi="Times New Roman" w:cs="Times New Roman"/>
                <w:sz w:val="24"/>
                <w:szCs w:val="24"/>
                <w:lang w:val="ru-RU" w:eastAsia="ru-RU"/>
              </w:rPr>
              <w:t>ринятые к оплате счета за работы, выполненные сторонней организацией по переработке давальческого сырья в готовую продукцию, отражаются в бухгалтерском учете организации- давальца записью:</w:t>
            </w:r>
          </w:p>
          <w:p w:rsidR="00F66C4C" w:rsidRPr="00F66C4C" w:rsidRDefault="00F66C4C" w:rsidP="00F66C4C">
            <w:pPr>
              <w:widowControl w:val="0"/>
              <w:numPr>
                <w:ilvl w:val="1"/>
                <w:numId w:val="33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91-2  К-т сч. 60</w:t>
            </w:r>
          </w:p>
          <w:p w:rsidR="00F66C4C" w:rsidRPr="00F66C4C" w:rsidRDefault="00F66C4C" w:rsidP="00F66C4C">
            <w:pPr>
              <w:widowControl w:val="0"/>
              <w:numPr>
                <w:ilvl w:val="1"/>
                <w:numId w:val="33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20 К-т сч. 60</w:t>
            </w:r>
          </w:p>
          <w:p w:rsidR="00F66C4C" w:rsidRPr="00F66C4C" w:rsidRDefault="00F66C4C" w:rsidP="00F66C4C">
            <w:pPr>
              <w:widowControl w:val="0"/>
              <w:numPr>
                <w:ilvl w:val="1"/>
                <w:numId w:val="33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43 К-т сч. 60</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
                <w:sz w:val="24"/>
                <w:szCs w:val="24"/>
                <w:lang w:val="ru-RU" w:eastAsia="ru-RU"/>
              </w:rPr>
              <w:t>Аудитор, должен иметь в виду, что в</w:t>
            </w:r>
            <w:r w:rsidRPr="00F66C4C">
              <w:rPr>
                <w:rFonts w:ascii="Times New Roman" w:eastAsia="Calibri" w:hAnsi="Times New Roman" w:cs="Times New Roman"/>
                <w:bCs/>
                <w:sz w:val="24"/>
                <w:szCs w:val="24"/>
                <w:lang w:val="ru-RU" w:eastAsia="ru-RU"/>
              </w:rPr>
              <w:t xml:space="preserve"> бухгалтерском учете у давальца затраты по переработке давальческого сырья в готовую продукцию отражаются проводкой:</w:t>
            </w:r>
          </w:p>
          <w:p w:rsidR="00F66C4C" w:rsidRPr="00F66C4C" w:rsidRDefault="00F66C4C" w:rsidP="00F66C4C">
            <w:pPr>
              <w:widowControl w:val="0"/>
              <w:numPr>
                <w:ilvl w:val="0"/>
                <w:numId w:val="28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napToGrid w:val="0"/>
                <w:sz w:val="24"/>
                <w:szCs w:val="24"/>
                <w:lang w:val="ru-RU" w:eastAsia="ru-RU"/>
              </w:rPr>
              <w:t xml:space="preserve">Дт сч. </w:t>
            </w:r>
            <w:r w:rsidRPr="00F66C4C">
              <w:rPr>
                <w:rFonts w:ascii="Times New Roman" w:eastAsia="Calibri" w:hAnsi="Times New Roman" w:cs="Times New Roman"/>
                <w:bCs/>
                <w:sz w:val="24"/>
                <w:szCs w:val="24"/>
                <w:lang w:val="ru-RU" w:eastAsia="ru-RU"/>
              </w:rPr>
              <w:t>43 (40) Кт сч. 60;</w:t>
            </w:r>
          </w:p>
          <w:p w:rsidR="00F66C4C" w:rsidRPr="00F66C4C" w:rsidRDefault="00F66C4C" w:rsidP="00F66C4C">
            <w:pPr>
              <w:widowControl w:val="0"/>
              <w:numPr>
                <w:ilvl w:val="0"/>
                <w:numId w:val="28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субсчета 10-7 Кт сч. 60;</w:t>
            </w:r>
          </w:p>
          <w:p w:rsidR="00F66C4C" w:rsidRPr="00F66C4C" w:rsidRDefault="00F66C4C" w:rsidP="00F66C4C">
            <w:pPr>
              <w:widowControl w:val="0"/>
              <w:numPr>
                <w:ilvl w:val="0"/>
                <w:numId w:val="284"/>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napToGrid w:val="0"/>
                <w:sz w:val="24"/>
                <w:szCs w:val="24"/>
                <w:lang w:val="ru-RU" w:eastAsia="ru-RU"/>
              </w:rPr>
              <w:t xml:space="preserve">Дт сч. </w:t>
            </w:r>
            <w:r w:rsidRPr="00F66C4C">
              <w:rPr>
                <w:rFonts w:ascii="Times New Roman" w:eastAsia="Calibri" w:hAnsi="Times New Roman" w:cs="Times New Roman"/>
                <w:bCs/>
                <w:sz w:val="24"/>
                <w:szCs w:val="24"/>
                <w:lang w:val="ru-RU" w:eastAsia="ru-RU"/>
              </w:rPr>
              <w:t>20 Кт сч. 60.</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z w:val="20"/>
                <w:szCs w:val="24"/>
                <w:lang w:val="ru-RU" w:eastAsia="ru-RU"/>
              </w:rPr>
              <w:t xml:space="preserve"> Аудитор, должен иметь в виду, что е</w:t>
            </w:r>
            <w:r w:rsidRPr="00F66C4C">
              <w:rPr>
                <w:rFonts w:ascii="Times New Roman" w:eastAsia="Times New Roman" w:hAnsi="Times New Roman" w:cs="Times New Roman"/>
                <w:b/>
                <w:snapToGrid w:val="0"/>
                <w:sz w:val="20"/>
                <w:szCs w:val="24"/>
                <w:lang w:val="ru-RU" w:eastAsia="ru-RU"/>
              </w:rPr>
              <w:t>сли синтетический учет материалов осуществляется по учетным ценам, то факт поступления материалов в организацию оформляется бухгалтерской записью:</w:t>
            </w:r>
          </w:p>
          <w:p w:rsidR="00F66C4C" w:rsidRPr="00F66C4C" w:rsidRDefault="00F66C4C" w:rsidP="00F66C4C">
            <w:pPr>
              <w:widowControl w:val="0"/>
              <w:numPr>
                <w:ilvl w:val="0"/>
                <w:numId w:val="285"/>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Дт сч.</w:t>
            </w:r>
            <w:r w:rsidRPr="00F66C4C">
              <w:rPr>
                <w:rFonts w:ascii="Times New Roman" w:eastAsia="Calibri" w:hAnsi="Times New Roman" w:cs="Times New Roman"/>
                <w:bCs/>
                <w:snapToGrid w:val="0"/>
                <w:sz w:val="24"/>
                <w:szCs w:val="24"/>
                <w:lang w:val="ru-RU" w:eastAsia="ru-RU"/>
              </w:rPr>
              <w:t xml:space="preserve"> 10   </w:t>
            </w:r>
            <w:r w:rsidRPr="00F66C4C">
              <w:rPr>
                <w:rFonts w:ascii="Times New Roman" w:eastAsia="Calibri" w:hAnsi="Times New Roman" w:cs="Times New Roman"/>
                <w:bCs/>
                <w:sz w:val="24"/>
                <w:szCs w:val="24"/>
                <w:lang w:val="ru-RU" w:eastAsia="ru-RU"/>
              </w:rPr>
              <w:t>Кт сч.</w:t>
            </w:r>
            <w:r w:rsidRPr="00F66C4C">
              <w:rPr>
                <w:rFonts w:ascii="Times New Roman" w:eastAsia="Calibri" w:hAnsi="Times New Roman" w:cs="Times New Roman"/>
                <w:bCs/>
                <w:snapToGrid w:val="0"/>
                <w:sz w:val="24"/>
                <w:szCs w:val="24"/>
                <w:lang w:val="ru-RU" w:eastAsia="ru-RU"/>
              </w:rPr>
              <w:t xml:space="preserve"> 60:</w:t>
            </w:r>
          </w:p>
          <w:p w:rsidR="00F66C4C" w:rsidRPr="00F66C4C" w:rsidRDefault="00F66C4C" w:rsidP="00F66C4C">
            <w:pPr>
              <w:widowControl w:val="0"/>
              <w:numPr>
                <w:ilvl w:val="0"/>
                <w:numId w:val="285"/>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Дт сч.</w:t>
            </w:r>
            <w:r w:rsidRPr="00F66C4C">
              <w:rPr>
                <w:rFonts w:ascii="Times New Roman" w:eastAsia="Calibri" w:hAnsi="Times New Roman" w:cs="Times New Roman"/>
                <w:bCs/>
                <w:snapToGrid w:val="0"/>
                <w:sz w:val="24"/>
                <w:szCs w:val="24"/>
                <w:lang w:val="ru-RU" w:eastAsia="ru-RU"/>
              </w:rPr>
              <w:t xml:space="preserve">. 10  </w:t>
            </w:r>
            <w:r w:rsidRPr="00F66C4C">
              <w:rPr>
                <w:rFonts w:ascii="Times New Roman" w:eastAsia="Calibri" w:hAnsi="Times New Roman" w:cs="Times New Roman"/>
                <w:bCs/>
                <w:sz w:val="24"/>
                <w:szCs w:val="24"/>
                <w:lang w:val="ru-RU" w:eastAsia="ru-RU"/>
              </w:rPr>
              <w:t xml:space="preserve">Кт сч. </w:t>
            </w:r>
            <w:r w:rsidRPr="00F66C4C">
              <w:rPr>
                <w:rFonts w:ascii="Times New Roman" w:eastAsia="Calibri" w:hAnsi="Times New Roman" w:cs="Times New Roman"/>
                <w:bCs/>
                <w:snapToGrid w:val="0"/>
                <w:sz w:val="24"/>
                <w:szCs w:val="24"/>
                <w:lang w:val="ru-RU" w:eastAsia="ru-RU"/>
              </w:rPr>
              <w:t xml:space="preserve">15  </w:t>
            </w:r>
          </w:p>
          <w:p w:rsidR="00F66C4C" w:rsidRPr="00F66C4C" w:rsidRDefault="00F66C4C" w:rsidP="00F66C4C">
            <w:pPr>
              <w:widowControl w:val="0"/>
              <w:numPr>
                <w:ilvl w:val="0"/>
                <w:numId w:val="285"/>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w:t>
            </w:r>
            <w:r w:rsidRPr="00F66C4C">
              <w:rPr>
                <w:rFonts w:ascii="Times New Roman" w:eastAsia="Calibri" w:hAnsi="Times New Roman" w:cs="Times New Roman"/>
                <w:snapToGrid w:val="0"/>
                <w:sz w:val="24"/>
                <w:szCs w:val="24"/>
                <w:lang w:val="ru-RU" w:eastAsia="ru-RU"/>
              </w:rPr>
              <w:t xml:space="preserve">. 10  </w:t>
            </w:r>
            <w:r w:rsidRPr="00F66C4C">
              <w:rPr>
                <w:rFonts w:ascii="Times New Roman" w:eastAsia="Calibri" w:hAnsi="Times New Roman" w:cs="Times New Roman"/>
                <w:sz w:val="24"/>
                <w:szCs w:val="24"/>
                <w:lang w:val="ru-RU" w:eastAsia="ru-RU"/>
              </w:rPr>
              <w:t xml:space="preserve">Кт сч. </w:t>
            </w:r>
            <w:r w:rsidRPr="00F66C4C">
              <w:rPr>
                <w:rFonts w:ascii="Times New Roman" w:eastAsia="Calibri" w:hAnsi="Times New Roman" w:cs="Times New Roman"/>
                <w:snapToGrid w:val="0"/>
                <w:sz w:val="24"/>
                <w:szCs w:val="24"/>
                <w:lang w:val="ru-RU" w:eastAsia="ru-RU"/>
              </w:rPr>
              <w:t>16.</w:t>
            </w:r>
          </w:p>
        </w:tc>
      </w:tr>
      <w:tr w:rsidR="00F66C4C" w:rsidRPr="00F66C4C" w:rsidTr="00F430B9">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Какие счета используются для приобретения материальных ценностей, если учетная цена отличается от покупной стоимости?</w:t>
            </w:r>
          </w:p>
          <w:p w:rsidR="00F66C4C" w:rsidRPr="00F66C4C" w:rsidRDefault="00F66C4C" w:rsidP="00F66C4C">
            <w:pPr>
              <w:widowControl w:val="0"/>
              <w:numPr>
                <w:ilvl w:val="0"/>
                <w:numId w:val="34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15, 16;</w:t>
            </w:r>
          </w:p>
          <w:p w:rsidR="00F66C4C" w:rsidRPr="00F66C4C" w:rsidRDefault="00F66C4C" w:rsidP="00F66C4C">
            <w:pPr>
              <w:widowControl w:val="0"/>
              <w:numPr>
                <w:ilvl w:val="0"/>
                <w:numId w:val="34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10, 15;</w:t>
            </w:r>
          </w:p>
          <w:p w:rsidR="00F66C4C" w:rsidRPr="00F66C4C" w:rsidRDefault="00F66C4C" w:rsidP="00F66C4C">
            <w:pPr>
              <w:widowControl w:val="0"/>
              <w:numPr>
                <w:ilvl w:val="0"/>
                <w:numId w:val="34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10, 15, 16</w:t>
            </w:r>
          </w:p>
        </w:tc>
      </w:tr>
      <w:tr w:rsidR="00F66C4C" w:rsidRPr="0011204A" w:rsidTr="00F430B9">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
                <w:sz w:val="24"/>
                <w:szCs w:val="24"/>
                <w:lang w:val="ru-RU" w:eastAsia="ru-RU"/>
              </w:rPr>
              <w:t>Аудитор, должен иметь в виду, что о</w:t>
            </w:r>
            <w:r w:rsidRPr="00F66C4C">
              <w:rPr>
                <w:rFonts w:ascii="Times New Roman" w:eastAsia="Calibri" w:hAnsi="Times New Roman" w:cs="Times New Roman"/>
                <w:sz w:val="24"/>
                <w:szCs w:val="24"/>
                <w:lang w:val="ru-RU" w:eastAsia="ru-RU"/>
              </w:rPr>
              <w:t>тклонение фактической себестоимости материалов от стоимости их по учетным ценам учитываются:</w:t>
            </w:r>
          </w:p>
          <w:p w:rsidR="00F66C4C" w:rsidRPr="00F66C4C" w:rsidRDefault="00F66C4C" w:rsidP="00F66C4C">
            <w:pPr>
              <w:widowControl w:val="0"/>
              <w:numPr>
                <w:ilvl w:val="0"/>
                <w:numId w:val="34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отдельном аналитическом счете 10 «Материалы»;</w:t>
            </w:r>
          </w:p>
          <w:p w:rsidR="00F66C4C" w:rsidRPr="00F66C4C" w:rsidRDefault="00F66C4C" w:rsidP="00F66C4C">
            <w:pPr>
              <w:widowControl w:val="0"/>
              <w:numPr>
                <w:ilvl w:val="0"/>
                <w:numId w:val="34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отдельном аналитическом счете 10 «Материалы» или на счете 16 «Отклонения стоимости материальных ценностей», в зависимости от выбранного варианта учетной политики»;</w:t>
            </w:r>
          </w:p>
          <w:p w:rsidR="00F66C4C" w:rsidRPr="00F66C4C" w:rsidRDefault="00F66C4C" w:rsidP="00F66C4C">
            <w:pPr>
              <w:widowControl w:val="0"/>
              <w:numPr>
                <w:ilvl w:val="0"/>
                <w:numId w:val="34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 счете 16 «Отклонения стоимости материальных ценностей»</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
                <w:sz w:val="24"/>
                <w:szCs w:val="24"/>
                <w:lang w:val="ru-RU" w:eastAsia="ru-RU"/>
              </w:rPr>
              <w:t>Аудитор, должен иметь в виду, что п</w:t>
            </w:r>
            <w:r w:rsidRPr="00F66C4C">
              <w:rPr>
                <w:rFonts w:ascii="Times New Roman" w:eastAsia="Calibri" w:hAnsi="Times New Roman" w:cs="Times New Roman"/>
                <w:bCs/>
                <w:sz w:val="24"/>
                <w:szCs w:val="24"/>
                <w:lang w:val="ru-RU" w:eastAsia="ru-RU"/>
              </w:rPr>
              <w:t>ри учёте материалов по учётным ценам разница между ними и фактической себестоимостью приобретения учитывается на счёте:</w:t>
            </w:r>
          </w:p>
          <w:p w:rsidR="00F66C4C" w:rsidRPr="00F66C4C" w:rsidRDefault="00F66C4C" w:rsidP="00F66C4C">
            <w:pPr>
              <w:widowControl w:val="0"/>
              <w:numPr>
                <w:ilvl w:val="0"/>
                <w:numId w:val="286"/>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16;</w:t>
            </w:r>
          </w:p>
          <w:p w:rsidR="00F66C4C" w:rsidRPr="00F66C4C" w:rsidRDefault="00F66C4C" w:rsidP="00F66C4C">
            <w:pPr>
              <w:widowControl w:val="0"/>
              <w:numPr>
                <w:ilvl w:val="0"/>
                <w:numId w:val="28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15;</w:t>
            </w:r>
          </w:p>
          <w:p w:rsidR="00F66C4C" w:rsidRPr="00F66C4C" w:rsidRDefault="00F66C4C" w:rsidP="00F66C4C">
            <w:pPr>
              <w:widowControl w:val="0"/>
              <w:numPr>
                <w:ilvl w:val="0"/>
                <w:numId w:val="286"/>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10 обособленно.</w:t>
            </w:r>
          </w:p>
        </w:tc>
      </w:tr>
      <w:tr w:rsidR="00F66C4C" w:rsidRPr="00F66C4C" w:rsidTr="00F430B9">
        <w:tc>
          <w:tcPr>
            <w:tcW w:w="10008" w:type="dxa"/>
          </w:tcPr>
          <w:p w:rsidR="00F66C4C" w:rsidRPr="00F66C4C" w:rsidRDefault="00F66C4C" w:rsidP="00F66C4C">
            <w:pPr>
              <w:spacing w:after="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
                <w:sz w:val="24"/>
                <w:szCs w:val="24"/>
                <w:lang w:val="ru-RU" w:eastAsia="ru-RU"/>
              </w:rPr>
              <w:t>Аудитор, должен иметь в виду, что р</w:t>
            </w:r>
            <w:r w:rsidRPr="00F66C4C">
              <w:rPr>
                <w:rFonts w:ascii="Times New Roman" w:eastAsia="Times New Roman" w:hAnsi="Times New Roman" w:cs="Times New Roman"/>
                <w:bCs/>
                <w:sz w:val="24"/>
                <w:szCs w:val="24"/>
                <w:lang w:val="ru-RU" w:eastAsia="ru-RU"/>
              </w:rPr>
              <w:t>азница между ценами приобретения и учетными ценами списывается со счета 15 в случае, когда организацией используются счета 15 и 16:</w:t>
            </w:r>
          </w:p>
          <w:p w:rsidR="00F66C4C" w:rsidRPr="00F66C4C" w:rsidRDefault="00F66C4C" w:rsidP="00F66C4C">
            <w:pPr>
              <w:widowControl w:val="0"/>
              <w:numPr>
                <w:ilvl w:val="0"/>
                <w:numId w:val="28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на счет 16;</w:t>
            </w:r>
          </w:p>
          <w:p w:rsidR="00F66C4C" w:rsidRPr="00F66C4C" w:rsidRDefault="00F66C4C" w:rsidP="00F66C4C">
            <w:pPr>
              <w:widowControl w:val="0"/>
              <w:numPr>
                <w:ilvl w:val="0"/>
                <w:numId w:val="28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lastRenderedPageBreak/>
              <w:t>на счет 10;</w:t>
            </w:r>
          </w:p>
          <w:p w:rsidR="00F66C4C" w:rsidRPr="00F66C4C" w:rsidRDefault="00F66C4C" w:rsidP="00F66C4C">
            <w:pPr>
              <w:widowControl w:val="0"/>
              <w:numPr>
                <w:ilvl w:val="0"/>
                <w:numId w:val="287"/>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на счет 91.</w:t>
            </w:r>
          </w:p>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lastRenderedPageBreak/>
              <w:t>Аудитор, должен иметь в виду, что счет 16 "Отклонение в стоимости материальных ценностей" предназначен для отражения:</w:t>
            </w:r>
          </w:p>
          <w:p w:rsidR="00F66C4C" w:rsidRPr="00F66C4C" w:rsidRDefault="00F66C4C" w:rsidP="00F66C4C">
            <w:pPr>
              <w:widowControl w:val="0"/>
              <w:numPr>
                <w:ilvl w:val="0"/>
                <w:numId w:val="288"/>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разницы между ценой приобретения и списания;</w:t>
            </w:r>
          </w:p>
          <w:p w:rsidR="00F66C4C" w:rsidRPr="00F66C4C" w:rsidRDefault="00F66C4C" w:rsidP="00F66C4C">
            <w:pPr>
              <w:widowControl w:val="0"/>
              <w:numPr>
                <w:ilvl w:val="0"/>
                <w:numId w:val="288"/>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разницы между учетной ценой и фактической себестоимостью приобретения;</w:t>
            </w:r>
          </w:p>
          <w:p w:rsidR="00F66C4C" w:rsidRPr="00F66C4C" w:rsidRDefault="00F66C4C" w:rsidP="00F66C4C">
            <w:pPr>
              <w:widowControl w:val="0"/>
              <w:numPr>
                <w:ilvl w:val="0"/>
                <w:numId w:val="288"/>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разницы между учетной и договорной ценой;</w:t>
            </w:r>
          </w:p>
          <w:p w:rsidR="00F66C4C" w:rsidRPr="00F66C4C" w:rsidRDefault="00F66C4C" w:rsidP="00F66C4C">
            <w:pPr>
              <w:widowControl w:val="0"/>
              <w:numPr>
                <w:ilvl w:val="0"/>
                <w:numId w:val="288"/>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разницы между учетной ценой и ценой списания.</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z w:val="20"/>
                <w:szCs w:val="24"/>
                <w:lang w:val="ru-RU" w:eastAsia="ru-RU"/>
              </w:rPr>
              <w:t>Аудитор, должен иметь в виду, что б</w:t>
            </w:r>
            <w:r w:rsidRPr="00F66C4C">
              <w:rPr>
                <w:rFonts w:ascii="Times New Roman" w:eastAsia="Times New Roman" w:hAnsi="Times New Roman" w:cs="Times New Roman"/>
                <w:b/>
                <w:snapToGrid w:val="0"/>
                <w:sz w:val="20"/>
                <w:szCs w:val="24"/>
                <w:lang w:val="ru-RU" w:eastAsia="ru-RU"/>
              </w:rPr>
              <w:t xml:space="preserve">ухгалтерская запись </w:t>
            </w:r>
            <w:proofErr w:type="gramStart"/>
            <w:r w:rsidRPr="00F66C4C">
              <w:rPr>
                <w:rFonts w:ascii="Times New Roman" w:eastAsia="Times New Roman" w:hAnsi="Times New Roman" w:cs="Times New Roman"/>
                <w:b/>
                <w:snapToGrid w:val="0"/>
                <w:sz w:val="20"/>
                <w:szCs w:val="24"/>
                <w:lang w:val="ru-RU" w:eastAsia="ru-RU"/>
              </w:rPr>
              <w:t>Д-т</w:t>
            </w:r>
            <w:proofErr w:type="gramEnd"/>
            <w:r w:rsidRPr="00F66C4C">
              <w:rPr>
                <w:rFonts w:ascii="Times New Roman" w:eastAsia="Times New Roman" w:hAnsi="Times New Roman" w:cs="Times New Roman"/>
                <w:b/>
                <w:snapToGrid w:val="0"/>
                <w:sz w:val="20"/>
                <w:szCs w:val="24"/>
                <w:lang w:val="ru-RU" w:eastAsia="ru-RU"/>
              </w:rPr>
              <w:t xml:space="preserve"> 16 К-т 15 производится:</w:t>
            </w:r>
          </w:p>
          <w:p w:rsidR="00F66C4C" w:rsidRPr="00F66C4C" w:rsidRDefault="00F66C4C" w:rsidP="00F66C4C">
            <w:pPr>
              <w:widowControl w:val="0"/>
              <w:numPr>
                <w:ilvl w:val="0"/>
                <w:numId w:val="289"/>
              </w:numPr>
              <w:tabs>
                <w:tab w:val="left" w:pos="175"/>
                <w:tab w:val="left" w:pos="317"/>
              </w:tabs>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если фактическая себестоимость приобретенных (заготовленных) материалов превышает учетные цены на них;</w:t>
            </w:r>
          </w:p>
          <w:p w:rsidR="00F66C4C" w:rsidRPr="00F66C4C" w:rsidRDefault="00F66C4C" w:rsidP="00F66C4C">
            <w:pPr>
              <w:widowControl w:val="0"/>
              <w:numPr>
                <w:ilvl w:val="0"/>
                <w:numId w:val="289"/>
              </w:numPr>
              <w:tabs>
                <w:tab w:val="left" w:pos="175"/>
                <w:tab w:val="left" w:pos="317"/>
              </w:tabs>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если фактическая себестоимость приобретенных (заготовленных) материалов ниже их учетных цен.</w:t>
            </w:r>
          </w:p>
        </w:tc>
      </w:tr>
      <w:tr w:rsidR="00F66C4C" w:rsidRPr="0011204A" w:rsidTr="00F430B9">
        <w:tc>
          <w:tcPr>
            <w:tcW w:w="10008" w:type="dxa"/>
          </w:tcPr>
          <w:p w:rsidR="00F66C4C" w:rsidRPr="00F66C4C" w:rsidRDefault="00F66C4C" w:rsidP="00F66C4C">
            <w:pPr>
              <w:spacing w:after="0" w:line="240" w:lineRule="auto"/>
              <w:ind w:left="176"/>
              <w:rPr>
                <w:rFonts w:ascii="Times New Roman" w:eastAsia="Calibri" w:hAnsi="Times New Roman" w:cs="Times New Roman"/>
                <w:sz w:val="24"/>
                <w:szCs w:val="24"/>
                <w:lang w:val="ru-RU" w:eastAsia="ru-RU"/>
              </w:rPr>
            </w:pPr>
            <w:r w:rsidRPr="00F66C4C">
              <w:rPr>
                <w:rFonts w:ascii="Times New Roman" w:eastAsia="Calibri" w:hAnsi="Times New Roman" w:cs="Times New Roman"/>
                <w:b/>
                <w:sz w:val="24"/>
                <w:szCs w:val="24"/>
                <w:lang w:val="ru-RU" w:eastAsia="ru-RU"/>
              </w:rPr>
              <w:t>Аудитор, должен иметь в виду, что е</w:t>
            </w:r>
            <w:r w:rsidRPr="00F66C4C">
              <w:rPr>
                <w:rFonts w:ascii="Times New Roman" w:eastAsia="Calibri" w:hAnsi="Times New Roman" w:cs="Times New Roman"/>
                <w:sz w:val="24"/>
                <w:szCs w:val="24"/>
                <w:lang w:val="ru-RU" w:eastAsia="ru-RU"/>
              </w:rPr>
              <w:t>сли синтетический учет материалов осуществляется по учетным ценам,  то поступление материалов оформляется бухгалтерской записью:</w:t>
            </w:r>
          </w:p>
          <w:p w:rsidR="00F66C4C" w:rsidRPr="00F66C4C" w:rsidRDefault="00F66C4C" w:rsidP="00F66C4C">
            <w:pPr>
              <w:widowControl w:val="0"/>
              <w:numPr>
                <w:ilvl w:val="0"/>
                <w:numId w:val="348"/>
              </w:numPr>
              <w:spacing w:after="0" w:line="240" w:lineRule="auto"/>
              <w:ind w:left="17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счета 10 «Материалы»</w:t>
            </w:r>
          </w:p>
          <w:p w:rsidR="00F66C4C" w:rsidRPr="00F66C4C" w:rsidRDefault="00F66C4C" w:rsidP="00F66C4C">
            <w:pPr>
              <w:spacing w:after="0" w:line="240" w:lineRule="auto"/>
              <w:ind w:left="176"/>
              <w:rPr>
                <w:rFonts w:ascii="Times New Roman" w:eastAsia="Times New Roman" w:hAnsi="Times New Roman" w:cs="Times New Roman"/>
                <w:b/>
                <w:bCs/>
                <w:sz w:val="20"/>
                <w:szCs w:val="24"/>
                <w:lang w:val="ru-RU" w:eastAsia="ru-RU"/>
              </w:rPr>
            </w:pPr>
            <w:r w:rsidRPr="00F66C4C">
              <w:rPr>
                <w:rFonts w:ascii="Times New Roman" w:eastAsia="Times New Roman" w:hAnsi="Times New Roman" w:cs="Times New Roman"/>
                <w:b/>
                <w:bCs/>
                <w:sz w:val="20"/>
                <w:szCs w:val="24"/>
                <w:lang w:val="ru-RU" w:eastAsia="ru-RU"/>
              </w:rPr>
              <w:t>К-т счета «Отклонение в стоимости материальных ценностей»;</w:t>
            </w:r>
          </w:p>
          <w:p w:rsidR="00F66C4C" w:rsidRPr="00F66C4C" w:rsidRDefault="00F66C4C" w:rsidP="00F66C4C">
            <w:pPr>
              <w:widowControl w:val="0"/>
              <w:numPr>
                <w:ilvl w:val="0"/>
                <w:numId w:val="348"/>
              </w:numPr>
              <w:spacing w:after="0" w:line="240" w:lineRule="auto"/>
              <w:ind w:left="17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счета 10 «Материалы»</w:t>
            </w:r>
          </w:p>
          <w:p w:rsidR="00F66C4C" w:rsidRPr="00F66C4C" w:rsidRDefault="00F66C4C" w:rsidP="00F66C4C">
            <w:pPr>
              <w:spacing w:after="0" w:line="240" w:lineRule="auto"/>
              <w:ind w:left="176"/>
              <w:rPr>
                <w:rFonts w:ascii="Times New Roman" w:eastAsia="Times New Roman" w:hAnsi="Times New Roman" w:cs="Times New Roman"/>
                <w:b/>
                <w:bCs/>
                <w:sz w:val="20"/>
                <w:szCs w:val="24"/>
                <w:lang w:val="ru-RU" w:eastAsia="ru-RU"/>
              </w:rPr>
            </w:pPr>
            <w:r w:rsidRPr="00F66C4C">
              <w:rPr>
                <w:rFonts w:ascii="Times New Roman" w:eastAsia="Times New Roman" w:hAnsi="Times New Roman" w:cs="Times New Roman"/>
                <w:b/>
                <w:bCs/>
                <w:sz w:val="20"/>
                <w:szCs w:val="24"/>
                <w:lang w:val="ru-RU" w:eastAsia="ru-RU"/>
              </w:rPr>
              <w:t>К-т счета 60 «Расчеты с поставщиками и подрядчиками»;</w:t>
            </w:r>
          </w:p>
          <w:p w:rsidR="00F66C4C" w:rsidRPr="00F66C4C" w:rsidRDefault="00F66C4C" w:rsidP="00F66C4C">
            <w:pPr>
              <w:widowControl w:val="0"/>
              <w:numPr>
                <w:ilvl w:val="0"/>
                <w:numId w:val="348"/>
              </w:numPr>
              <w:spacing w:after="0" w:line="240" w:lineRule="auto"/>
              <w:ind w:left="176"/>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счета 15 «Заготовление и приобретение материальных ценностей»</w:t>
            </w:r>
          </w:p>
          <w:p w:rsidR="00F66C4C" w:rsidRPr="00F66C4C" w:rsidRDefault="00F66C4C" w:rsidP="00F66C4C">
            <w:pPr>
              <w:spacing w:after="0" w:line="240" w:lineRule="auto"/>
              <w:ind w:left="176"/>
              <w:rPr>
                <w:rFonts w:ascii="Times New Roman" w:eastAsia="Times New Roman" w:hAnsi="Times New Roman" w:cs="Times New Roman"/>
                <w:b/>
                <w:bCs/>
                <w:sz w:val="20"/>
                <w:szCs w:val="24"/>
                <w:lang w:val="ru-RU" w:eastAsia="ru-RU"/>
              </w:rPr>
            </w:pPr>
            <w:r w:rsidRPr="00F66C4C">
              <w:rPr>
                <w:rFonts w:ascii="Times New Roman" w:eastAsia="Times New Roman" w:hAnsi="Times New Roman" w:cs="Times New Roman"/>
                <w:b/>
                <w:bCs/>
                <w:sz w:val="20"/>
                <w:szCs w:val="24"/>
                <w:lang w:val="ru-RU" w:eastAsia="ru-RU"/>
              </w:rPr>
              <w:t>К-т счета 60 «Расчеты с поставщиками и подрядчиками»</w:t>
            </w:r>
          </w:p>
          <w:p w:rsidR="00F66C4C" w:rsidRPr="00F66C4C" w:rsidRDefault="00F66C4C" w:rsidP="00F66C4C">
            <w:pPr>
              <w:keepNext/>
              <w:keepLines/>
              <w:spacing w:after="0" w:line="240" w:lineRule="auto"/>
              <w:ind w:left="176"/>
              <w:outlineLvl w:val="4"/>
              <w:rPr>
                <w:rFonts w:ascii="Times New Roman" w:eastAsia="Times New Roman" w:hAnsi="Times New Roman" w:cs="Times New Roman"/>
                <w:sz w:val="20"/>
                <w:szCs w:val="24"/>
                <w:lang w:val="ru-RU" w:eastAsia="ru-RU"/>
              </w:rPr>
            </w:pPr>
            <w:r w:rsidRPr="00F66C4C">
              <w:rPr>
                <w:rFonts w:ascii="Times New Roman" w:eastAsia="Times New Roman" w:hAnsi="Times New Roman" w:cs="Times New Roman"/>
                <w:sz w:val="20"/>
                <w:szCs w:val="24"/>
                <w:lang w:val="ru-RU" w:eastAsia="ru-RU"/>
              </w:rPr>
              <w:t>Д-т счета 10 «Материалы»</w:t>
            </w:r>
          </w:p>
          <w:p w:rsidR="00F66C4C" w:rsidRPr="00F66C4C" w:rsidRDefault="00F66C4C" w:rsidP="00F66C4C">
            <w:pPr>
              <w:spacing w:after="0" w:line="240" w:lineRule="auto"/>
              <w:ind w:left="176"/>
              <w:rPr>
                <w:rFonts w:ascii="Times New Roman" w:eastAsia="Times New Roman" w:hAnsi="Times New Roman" w:cs="Times New Roman"/>
                <w:b/>
                <w:bCs/>
                <w:sz w:val="20"/>
                <w:szCs w:val="24"/>
                <w:lang w:val="ru-RU" w:eastAsia="ru-RU"/>
              </w:rPr>
            </w:pPr>
            <w:r w:rsidRPr="00F66C4C">
              <w:rPr>
                <w:rFonts w:ascii="Times New Roman" w:eastAsia="Times New Roman" w:hAnsi="Times New Roman" w:cs="Times New Roman"/>
                <w:b/>
                <w:bCs/>
                <w:sz w:val="20"/>
                <w:szCs w:val="24"/>
                <w:lang w:val="ru-RU" w:eastAsia="ru-RU"/>
              </w:rPr>
              <w:t xml:space="preserve">К-т счета 15 «Заготовление и приобретение материальных ценностей» </w:t>
            </w:r>
          </w:p>
        </w:tc>
      </w:tr>
      <w:tr w:rsidR="00F66C4C" w:rsidRPr="0011204A" w:rsidTr="00F430B9">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Может ли счет 16 «Отклонения стоимости материальных ценностей» иметь кредитовое сальдо?</w:t>
            </w:r>
          </w:p>
          <w:p w:rsidR="00F66C4C" w:rsidRPr="00F66C4C" w:rsidRDefault="00F66C4C" w:rsidP="00F66C4C">
            <w:pPr>
              <w:widowControl w:val="0"/>
              <w:numPr>
                <w:ilvl w:val="0"/>
                <w:numId w:val="33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да</w:t>
            </w:r>
          </w:p>
          <w:p w:rsidR="00F66C4C" w:rsidRPr="00F66C4C" w:rsidRDefault="00F66C4C" w:rsidP="00F66C4C">
            <w:pPr>
              <w:widowControl w:val="0"/>
              <w:numPr>
                <w:ilvl w:val="0"/>
                <w:numId w:val="33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нет</w:t>
            </w:r>
          </w:p>
          <w:p w:rsidR="00F66C4C" w:rsidRPr="00F66C4C" w:rsidRDefault="00F66C4C" w:rsidP="00F66C4C">
            <w:pPr>
              <w:widowControl w:val="0"/>
              <w:numPr>
                <w:ilvl w:val="0"/>
                <w:numId w:val="33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может, если это оговорено в учетной политике</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В какой момент (с какой периодичностью) производится бухгалтерская запись </w:t>
            </w:r>
            <w:proofErr w:type="gramStart"/>
            <w:r w:rsidRPr="00F66C4C">
              <w:rPr>
                <w:rFonts w:ascii="Times New Roman" w:eastAsia="Calibri" w:hAnsi="Times New Roman" w:cs="Times New Roman"/>
                <w:bCs/>
                <w:sz w:val="24"/>
                <w:szCs w:val="24"/>
                <w:lang w:val="ru-RU" w:eastAsia="ru-RU"/>
              </w:rPr>
              <w:t xml:space="preserve">( </w:t>
            </w:r>
            <w:proofErr w:type="gramEnd"/>
            <w:r w:rsidRPr="00F66C4C">
              <w:rPr>
                <w:rFonts w:ascii="Times New Roman" w:eastAsia="Calibri" w:hAnsi="Times New Roman" w:cs="Times New Roman"/>
                <w:bCs/>
                <w:sz w:val="24"/>
                <w:szCs w:val="24"/>
                <w:lang w:val="ru-RU" w:eastAsia="ru-RU"/>
              </w:rPr>
              <w:t>прямая или сторнировочная) Дт 16 Кт 15?</w:t>
            </w:r>
          </w:p>
          <w:p w:rsidR="00F66C4C" w:rsidRPr="00F66C4C" w:rsidRDefault="00F66C4C" w:rsidP="00F66C4C">
            <w:pPr>
              <w:widowControl w:val="0"/>
              <w:numPr>
                <w:ilvl w:val="0"/>
                <w:numId w:val="29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ежемесячно;</w:t>
            </w:r>
          </w:p>
          <w:p w:rsidR="00F66C4C" w:rsidRPr="00F66C4C" w:rsidRDefault="00F66C4C" w:rsidP="00F66C4C">
            <w:pPr>
              <w:widowControl w:val="0"/>
              <w:numPr>
                <w:ilvl w:val="0"/>
                <w:numId w:val="29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мере возникновения разниц;</w:t>
            </w:r>
          </w:p>
          <w:p w:rsidR="00F66C4C" w:rsidRPr="00F66C4C" w:rsidRDefault="00F66C4C" w:rsidP="00F66C4C">
            <w:pPr>
              <w:widowControl w:val="0"/>
              <w:numPr>
                <w:ilvl w:val="0"/>
                <w:numId w:val="29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 соответствии с положениями учетной политики организации</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Как должен быть организован аналитический учет по счету 16 "Отклонение в стоимости материальных ценностей"?</w:t>
            </w:r>
          </w:p>
          <w:p w:rsidR="00F66C4C" w:rsidRPr="00F66C4C" w:rsidRDefault="00F66C4C" w:rsidP="00F66C4C">
            <w:pPr>
              <w:widowControl w:val="0"/>
              <w:numPr>
                <w:ilvl w:val="0"/>
                <w:numId w:val="291"/>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группам материалов, имеющих одинаковый уровень этих отклонений;</w:t>
            </w:r>
          </w:p>
          <w:p w:rsidR="00F66C4C" w:rsidRPr="00F66C4C" w:rsidRDefault="00F66C4C" w:rsidP="00F66C4C">
            <w:pPr>
              <w:widowControl w:val="0"/>
              <w:numPr>
                <w:ilvl w:val="0"/>
                <w:numId w:val="291"/>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в разрезе поставщиков;</w:t>
            </w:r>
          </w:p>
          <w:p w:rsidR="00F66C4C" w:rsidRPr="00F66C4C" w:rsidRDefault="00F66C4C" w:rsidP="00F66C4C">
            <w:pPr>
              <w:widowControl w:val="0"/>
              <w:numPr>
                <w:ilvl w:val="0"/>
                <w:numId w:val="291"/>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срокам приобретения материалов;</w:t>
            </w:r>
          </w:p>
          <w:p w:rsidR="00F66C4C" w:rsidRPr="00F66C4C" w:rsidRDefault="00F66C4C" w:rsidP="00F66C4C">
            <w:pPr>
              <w:widowControl w:val="0"/>
              <w:numPr>
                <w:ilvl w:val="0"/>
                <w:numId w:val="291"/>
              </w:numPr>
              <w:tabs>
                <w:tab w:val="left" w:pos="317"/>
              </w:tabs>
              <w:spacing w:after="0" w:line="240" w:lineRule="auto"/>
              <w:jc w:val="both"/>
              <w:rPr>
                <w:rFonts w:ascii="Times New Roman" w:eastAsia="Calibri" w:hAnsi="Times New Roman" w:cs="Times New Roman"/>
                <w:b/>
                <w:sz w:val="24"/>
                <w:szCs w:val="24"/>
                <w:lang w:val="ru-RU" w:eastAsia="ru-RU"/>
              </w:rPr>
            </w:pPr>
            <w:r w:rsidRPr="00F66C4C">
              <w:rPr>
                <w:rFonts w:ascii="Times New Roman" w:eastAsia="Calibri" w:hAnsi="Times New Roman" w:cs="Times New Roman"/>
                <w:bCs/>
                <w:sz w:val="24"/>
                <w:szCs w:val="24"/>
                <w:lang w:val="ru-RU" w:eastAsia="ru-RU"/>
              </w:rPr>
              <w:t>по срокам передачи материалов в производство.</w:t>
            </w:r>
          </w:p>
        </w:tc>
      </w:tr>
      <w:tr w:rsidR="00F66C4C" w:rsidRPr="00F66C4C" w:rsidTr="00F430B9">
        <w:trPr>
          <w:cantSplit/>
          <w:trHeight w:val="2024"/>
        </w:trPr>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 xml:space="preserve"> </w:t>
            </w:r>
            <w:r w:rsidRPr="00F66C4C">
              <w:rPr>
                <w:rFonts w:ascii="Times New Roman" w:eastAsia="Calibri" w:hAnsi="Times New Roman" w:cs="Times New Roman"/>
                <w:b/>
                <w:sz w:val="24"/>
                <w:szCs w:val="24"/>
                <w:lang w:val="ru-RU" w:eastAsia="ru-RU"/>
              </w:rPr>
              <w:t>Аудитор, должен иметь в виду, что в</w:t>
            </w:r>
            <w:r w:rsidRPr="00F66C4C">
              <w:rPr>
                <w:rFonts w:ascii="Times New Roman" w:eastAsia="Calibri" w:hAnsi="Times New Roman" w:cs="Times New Roman"/>
                <w:bCs/>
                <w:sz w:val="24"/>
                <w:szCs w:val="24"/>
                <w:lang w:val="ru-RU" w:eastAsia="ru-RU"/>
              </w:rPr>
              <w:t xml:space="preserve"> случае использования организацией счетов 15 «Заготовление и приобретение материальных ценностей» и 16 «Отклонение в стоимости материальных ценностей» проводка: дебет счета 15 кредит счета 60 делается:</w:t>
            </w:r>
          </w:p>
          <w:p w:rsidR="00F66C4C" w:rsidRPr="00F66C4C" w:rsidRDefault="00F66C4C" w:rsidP="00F66C4C">
            <w:pPr>
              <w:widowControl w:val="0"/>
              <w:numPr>
                <w:ilvl w:val="0"/>
                <w:numId w:val="292"/>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после поступления материалов, но не ранее получения расчетных документов;</w:t>
            </w:r>
          </w:p>
          <w:p w:rsidR="00F66C4C" w:rsidRPr="00F66C4C" w:rsidRDefault="00F66C4C" w:rsidP="00F66C4C">
            <w:pPr>
              <w:widowControl w:val="0"/>
              <w:numPr>
                <w:ilvl w:val="0"/>
                <w:numId w:val="292"/>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 получении расчетных документов независимо от того, поступили материалы или нет;</w:t>
            </w:r>
          </w:p>
          <w:p w:rsidR="00F66C4C" w:rsidRPr="00F66C4C" w:rsidRDefault="00F66C4C" w:rsidP="00F66C4C">
            <w:pPr>
              <w:widowControl w:val="0"/>
              <w:numPr>
                <w:ilvl w:val="0"/>
                <w:numId w:val="292"/>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после поступления материалов.</w:t>
            </w:r>
          </w:p>
        </w:tc>
      </w:tr>
      <w:tr w:rsidR="00F66C4C" w:rsidRPr="0011204A"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Какая хозяйственная операция отражается бухгалтерскими записями:</w:t>
            </w:r>
          </w:p>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Дебет счета 15           Кредит счета 76</w:t>
            </w:r>
          </w:p>
          <w:p w:rsidR="00F66C4C" w:rsidRPr="00F66C4C" w:rsidRDefault="00F66C4C" w:rsidP="00F66C4C">
            <w:pPr>
              <w:widowControl w:val="0"/>
              <w:numPr>
                <w:ilvl w:val="0"/>
                <w:numId w:val="293"/>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отражена стоимость материально-производственных запасов и сопутствующих расходов, полученных в счет целевого финансирования;</w:t>
            </w:r>
          </w:p>
          <w:p w:rsidR="00F66C4C" w:rsidRPr="00F66C4C" w:rsidRDefault="00F66C4C" w:rsidP="00F66C4C">
            <w:pPr>
              <w:widowControl w:val="0"/>
              <w:numPr>
                <w:ilvl w:val="0"/>
                <w:numId w:val="293"/>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отражена стоимость материально-производственных запасов и  расходов, связанных с их заготовлением и приобретением, полученных от структурных подразделений, выделенных на отдельный баланс;</w:t>
            </w:r>
          </w:p>
          <w:p w:rsidR="00F66C4C" w:rsidRPr="00F66C4C" w:rsidRDefault="00F66C4C" w:rsidP="00F66C4C">
            <w:pPr>
              <w:widowControl w:val="0"/>
              <w:numPr>
                <w:ilvl w:val="0"/>
                <w:numId w:val="293"/>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участником, ведущим общие дела отражена стоимость материально-производственных запасов, внесенных в качестве вклада по договору простого товарищества, и расходов, связанных с их заготовлением и приобретением</w:t>
            </w:r>
          </w:p>
          <w:p w:rsidR="00F66C4C" w:rsidRPr="00F66C4C" w:rsidRDefault="00F66C4C" w:rsidP="00F66C4C">
            <w:pPr>
              <w:widowControl w:val="0"/>
              <w:numPr>
                <w:ilvl w:val="0"/>
                <w:numId w:val="293"/>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отражена покупная стоимость приобретенных материально-производственных запасов и расходы, связанные с их заготовлением и приобретением.</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w:t>
            </w:r>
            <w:r w:rsidRPr="00F66C4C">
              <w:rPr>
                <w:rFonts w:ascii="Times New Roman" w:eastAsia="Times New Roman" w:hAnsi="Times New Roman" w:cs="Times New Roman"/>
                <w:b/>
                <w:sz w:val="20"/>
                <w:szCs w:val="24"/>
                <w:lang w:val="ru-RU" w:eastAsia="ru-RU"/>
              </w:rPr>
              <w:t>Аудитор, должен иметь в виду, что о</w:t>
            </w:r>
            <w:r w:rsidRPr="00F66C4C">
              <w:rPr>
                <w:rFonts w:ascii="Times New Roman" w:eastAsia="Times New Roman" w:hAnsi="Times New Roman" w:cs="Times New Roman"/>
                <w:b/>
                <w:snapToGrid w:val="0"/>
                <w:sz w:val="20"/>
                <w:szCs w:val="24"/>
                <w:lang w:val="ru-RU" w:eastAsia="ru-RU"/>
              </w:rPr>
              <w:t>рганизации, использующие для учета заготовления и приобретения материалов  счета 15 и 16, выявленные отклонения между их учетной ценой и фактической себестоимостью списывают (сторнируют):</w:t>
            </w:r>
          </w:p>
          <w:p w:rsidR="00F66C4C" w:rsidRPr="00F66C4C" w:rsidRDefault="00F66C4C" w:rsidP="00F66C4C">
            <w:pPr>
              <w:widowControl w:val="0"/>
              <w:numPr>
                <w:ilvl w:val="0"/>
                <w:numId w:val="294"/>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lastRenderedPageBreak/>
              <w:t>на счета учета производственных затрат (расходов на продажу), пропорционально стоимости израсходованных материалов по учетным ценам;</w:t>
            </w:r>
          </w:p>
          <w:p w:rsidR="00F66C4C" w:rsidRPr="00F66C4C" w:rsidRDefault="00F66C4C" w:rsidP="00F66C4C">
            <w:pPr>
              <w:widowControl w:val="0"/>
              <w:numPr>
                <w:ilvl w:val="0"/>
                <w:numId w:val="294"/>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на счета учета производственных затрат (расходов на продажу) в полной сумме выявленных отклонений;</w:t>
            </w:r>
          </w:p>
          <w:p w:rsidR="00F66C4C" w:rsidRPr="00F66C4C" w:rsidRDefault="00F66C4C" w:rsidP="00F66C4C">
            <w:pPr>
              <w:widowControl w:val="0"/>
              <w:numPr>
                <w:ilvl w:val="0"/>
                <w:numId w:val="294"/>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napToGrid w:val="0"/>
                <w:sz w:val="24"/>
                <w:szCs w:val="24"/>
                <w:lang w:val="ru-RU" w:eastAsia="ru-RU"/>
              </w:rPr>
              <w:t>организация самостоятельно выбирает способ списания отклонений в учетной политике.</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lastRenderedPageBreak/>
              <w:t>Аудитор, должен иметь в виду, что списание сумм учтенных отклонений на счете 16 "Отклонение в стоимости материальных ценностей" производится:</w:t>
            </w:r>
          </w:p>
          <w:p w:rsidR="00F66C4C" w:rsidRPr="00F66C4C" w:rsidRDefault="00F66C4C" w:rsidP="00F66C4C">
            <w:pPr>
              <w:widowControl w:val="0"/>
              <w:numPr>
                <w:ilvl w:val="0"/>
                <w:numId w:val="295"/>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10 "Материалы";</w:t>
            </w:r>
          </w:p>
          <w:p w:rsidR="00F66C4C" w:rsidRPr="00F66C4C" w:rsidRDefault="00F66C4C" w:rsidP="00F66C4C">
            <w:pPr>
              <w:widowControl w:val="0"/>
              <w:numPr>
                <w:ilvl w:val="0"/>
                <w:numId w:val="295"/>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Кт 10 "Материалы";</w:t>
            </w:r>
          </w:p>
          <w:p w:rsidR="00F66C4C" w:rsidRPr="00F66C4C" w:rsidRDefault="00F66C4C" w:rsidP="00F66C4C">
            <w:pPr>
              <w:widowControl w:val="0"/>
              <w:numPr>
                <w:ilvl w:val="0"/>
                <w:numId w:val="295"/>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Дт 20 "Основное производство";</w:t>
            </w:r>
          </w:p>
          <w:p w:rsidR="00F66C4C" w:rsidRPr="00F66C4C" w:rsidRDefault="00F66C4C" w:rsidP="00F66C4C">
            <w:pPr>
              <w:widowControl w:val="0"/>
              <w:numPr>
                <w:ilvl w:val="0"/>
                <w:numId w:val="295"/>
              </w:numPr>
              <w:tabs>
                <w:tab w:val="left" w:pos="317"/>
              </w:tabs>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Кт 15 "Заготовление и приобретение материальных ценностей".</w:t>
            </w:r>
          </w:p>
        </w:tc>
      </w:tr>
      <w:tr w:rsidR="00F66C4C" w:rsidRPr="0011204A"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Что означают бухгалтерские записи на счетах бухгалтерского учета:</w:t>
            </w:r>
          </w:p>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Дебет счета 25      Кредит счета 16</w:t>
            </w:r>
          </w:p>
          <w:p w:rsidR="00F66C4C" w:rsidRPr="00F66C4C" w:rsidRDefault="00F66C4C" w:rsidP="00F66C4C">
            <w:pPr>
              <w:widowControl w:val="0"/>
              <w:numPr>
                <w:ilvl w:val="0"/>
                <w:numId w:val="29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на увеличение общепроизводственных расходов отнесена стоимость работ и услуг вспомогательных производств</w:t>
            </w:r>
          </w:p>
          <w:p w:rsidR="00F66C4C" w:rsidRPr="00F66C4C" w:rsidRDefault="00F66C4C" w:rsidP="00F66C4C">
            <w:pPr>
              <w:widowControl w:val="0"/>
              <w:numPr>
                <w:ilvl w:val="0"/>
                <w:numId w:val="29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на увеличение общепроизводственных расходов отнесен НДС, уплаченный при приобретении материально-производственных запасов, использованных при производстве льготируемой продукции;</w:t>
            </w:r>
          </w:p>
          <w:p w:rsidR="00F66C4C" w:rsidRPr="00F66C4C" w:rsidRDefault="00F66C4C" w:rsidP="00F66C4C">
            <w:pPr>
              <w:widowControl w:val="0"/>
              <w:numPr>
                <w:ilvl w:val="0"/>
                <w:numId w:val="29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на увеличение общепроизводственных расходов отнесена стоимость использованных полуфабрикатов собственного производства;</w:t>
            </w:r>
          </w:p>
          <w:p w:rsidR="00F66C4C" w:rsidRPr="00F66C4C" w:rsidRDefault="00F66C4C" w:rsidP="00F66C4C">
            <w:pPr>
              <w:widowControl w:val="0"/>
              <w:numPr>
                <w:ilvl w:val="0"/>
                <w:numId w:val="296"/>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на увеличение общепроизводственных расходов списаны отклонения в стоимости материальных ценностей.</w:t>
            </w:r>
          </w:p>
        </w:tc>
      </w:tr>
      <w:tr w:rsidR="00F66C4C" w:rsidRPr="0011204A" w:rsidTr="00F430B9">
        <w:trPr>
          <w:cantSplit/>
          <w:trHeight w:val="690"/>
        </w:trPr>
        <w:tc>
          <w:tcPr>
            <w:tcW w:w="10008" w:type="dxa"/>
          </w:tcPr>
          <w:p w:rsidR="00F66C4C" w:rsidRPr="00F66C4C" w:rsidRDefault="00F66C4C" w:rsidP="00F66C4C">
            <w:pPr>
              <w:keepNext/>
              <w:keepLines/>
              <w:spacing w:after="0" w:line="240" w:lineRule="auto"/>
              <w:outlineLvl w:val="1"/>
              <w:rPr>
                <w:rFonts w:ascii="Times New Roman" w:eastAsia="Times New Roman" w:hAnsi="Times New Roman" w:cs="Times New Roman"/>
                <w:i/>
                <w:iCs/>
                <w:sz w:val="20"/>
                <w:szCs w:val="26"/>
                <w:lang w:val="ru-RU" w:eastAsia="ru-RU"/>
              </w:rPr>
            </w:pPr>
            <w:r w:rsidRPr="00F66C4C">
              <w:rPr>
                <w:rFonts w:ascii="Times New Roman" w:eastAsia="Times New Roman" w:hAnsi="Times New Roman" w:cs="Times New Roman"/>
                <w:i/>
                <w:iCs/>
                <w:sz w:val="20"/>
                <w:szCs w:val="26"/>
                <w:lang w:val="ru-RU" w:eastAsia="ru-RU"/>
              </w:rPr>
              <w:t>В каких организациях правомерна бухгалтерская запись</w:t>
            </w:r>
          </w:p>
          <w:p w:rsidR="00F66C4C" w:rsidRPr="00F66C4C" w:rsidRDefault="00F66C4C" w:rsidP="00F66C4C">
            <w:pPr>
              <w:keepNext/>
              <w:keepLines/>
              <w:spacing w:after="0" w:line="240" w:lineRule="auto"/>
              <w:outlineLvl w:val="1"/>
              <w:rPr>
                <w:rFonts w:ascii="Times New Roman" w:eastAsia="Times New Roman" w:hAnsi="Times New Roman" w:cs="Times New Roman"/>
                <w:i/>
                <w:iCs/>
                <w:sz w:val="20"/>
                <w:szCs w:val="26"/>
                <w:lang w:val="ru-RU" w:eastAsia="ru-RU"/>
              </w:rPr>
            </w:pPr>
            <w:r w:rsidRPr="00F66C4C">
              <w:rPr>
                <w:rFonts w:ascii="Times New Roman" w:eastAsia="Times New Roman" w:hAnsi="Times New Roman" w:cs="Times New Roman"/>
                <w:i/>
                <w:iCs/>
                <w:sz w:val="20"/>
                <w:szCs w:val="26"/>
                <w:lang w:val="ru-RU" w:eastAsia="ru-RU"/>
              </w:rPr>
              <w:t xml:space="preserve"> Д-т сч 15 «Заготовление и приобретение материальных ценностей» </w:t>
            </w:r>
          </w:p>
          <w:p w:rsidR="00F66C4C" w:rsidRPr="00F66C4C" w:rsidRDefault="00F66C4C" w:rsidP="00F66C4C">
            <w:pPr>
              <w:spacing w:after="0" w:line="240" w:lineRule="auto"/>
              <w:rPr>
                <w:rFonts w:ascii="Times New Roman" w:eastAsia="Calibri" w:hAnsi="Times New Roman" w:cs="Times New Roman"/>
                <w:bCs/>
                <w:iCs/>
                <w:sz w:val="24"/>
                <w:szCs w:val="24"/>
                <w:lang w:val="ru-RU" w:eastAsia="ru-RU"/>
              </w:rPr>
            </w:pPr>
            <w:r w:rsidRPr="00F66C4C">
              <w:rPr>
                <w:rFonts w:ascii="Times New Roman" w:eastAsia="Calibri" w:hAnsi="Times New Roman" w:cs="Times New Roman"/>
                <w:bCs/>
                <w:iCs/>
                <w:sz w:val="24"/>
                <w:szCs w:val="24"/>
                <w:lang w:val="ru-RU" w:eastAsia="ru-RU"/>
              </w:rPr>
              <w:t xml:space="preserve"> К-т сч 44 «Расходы на продажу»</w:t>
            </w:r>
          </w:p>
          <w:p w:rsidR="00F66C4C" w:rsidRPr="00F66C4C" w:rsidRDefault="00F66C4C" w:rsidP="00F66C4C">
            <w:pPr>
              <w:widowControl w:val="0"/>
              <w:numPr>
                <w:ilvl w:val="0"/>
                <w:numId w:val="339"/>
              </w:numPr>
              <w:spacing w:after="0" w:line="240" w:lineRule="auto"/>
              <w:rPr>
                <w:rFonts w:ascii="Times New Roman" w:eastAsia="Calibri" w:hAnsi="Times New Roman" w:cs="Times New Roman"/>
                <w:bCs/>
                <w:iCs/>
                <w:sz w:val="24"/>
                <w:szCs w:val="24"/>
                <w:lang w:val="ru-RU" w:eastAsia="ru-RU"/>
              </w:rPr>
            </w:pPr>
            <w:r w:rsidRPr="00F66C4C">
              <w:rPr>
                <w:rFonts w:ascii="Times New Roman" w:eastAsia="Calibri" w:hAnsi="Times New Roman" w:cs="Times New Roman"/>
                <w:bCs/>
                <w:iCs/>
                <w:sz w:val="24"/>
                <w:szCs w:val="24"/>
                <w:lang w:val="ru-RU" w:eastAsia="ru-RU"/>
              </w:rPr>
              <w:t>в организациях, заготавливающих и перерабатывающих сельскохозяйственную продукцию;</w:t>
            </w:r>
          </w:p>
          <w:p w:rsidR="00F66C4C" w:rsidRPr="00F66C4C" w:rsidRDefault="00F66C4C" w:rsidP="00F66C4C">
            <w:pPr>
              <w:widowControl w:val="0"/>
              <w:numPr>
                <w:ilvl w:val="0"/>
                <w:numId w:val="339"/>
              </w:numPr>
              <w:spacing w:after="0" w:line="240" w:lineRule="auto"/>
              <w:rPr>
                <w:rFonts w:ascii="Times New Roman" w:eastAsia="Calibri" w:hAnsi="Times New Roman" w:cs="Times New Roman"/>
                <w:bCs/>
                <w:iCs/>
                <w:sz w:val="24"/>
                <w:szCs w:val="24"/>
                <w:lang w:val="ru-RU" w:eastAsia="ru-RU"/>
              </w:rPr>
            </w:pPr>
            <w:r w:rsidRPr="00F66C4C">
              <w:rPr>
                <w:rFonts w:ascii="Times New Roman" w:eastAsia="Calibri" w:hAnsi="Times New Roman" w:cs="Times New Roman"/>
                <w:bCs/>
                <w:iCs/>
                <w:sz w:val="24"/>
                <w:szCs w:val="24"/>
                <w:lang w:val="ru-RU" w:eastAsia="ru-RU"/>
              </w:rPr>
              <w:t>в организациях, осуществляющих промышленную деятельность;</w:t>
            </w:r>
          </w:p>
          <w:p w:rsidR="00F66C4C" w:rsidRPr="00F66C4C" w:rsidRDefault="00F66C4C" w:rsidP="00F66C4C">
            <w:pPr>
              <w:widowControl w:val="0"/>
              <w:numPr>
                <w:ilvl w:val="0"/>
                <w:numId w:val="339"/>
              </w:numPr>
              <w:spacing w:after="0" w:line="240" w:lineRule="auto"/>
              <w:rPr>
                <w:rFonts w:ascii="Times New Roman" w:eastAsia="Calibri" w:hAnsi="Times New Roman" w:cs="Times New Roman"/>
                <w:bCs/>
                <w:iCs/>
                <w:sz w:val="24"/>
                <w:szCs w:val="24"/>
                <w:lang w:val="ru-RU" w:eastAsia="ru-RU"/>
              </w:rPr>
            </w:pPr>
            <w:r w:rsidRPr="00F66C4C">
              <w:rPr>
                <w:rFonts w:ascii="Times New Roman" w:eastAsia="Calibri" w:hAnsi="Times New Roman" w:cs="Times New Roman"/>
                <w:bCs/>
                <w:iCs/>
                <w:sz w:val="24"/>
                <w:szCs w:val="24"/>
                <w:lang w:val="ru-RU" w:eastAsia="ru-RU"/>
              </w:rPr>
              <w:t>в организациях, осуществляющих торговую и иную посредническую деятельность</w:t>
            </w:r>
          </w:p>
        </w:tc>
      </w:tr>
      <w:tr w:rsidR="00F66C4C" w:rsidRPr="0011204A" w:rsidTr="00F430B9">
        <w:trPr>
          <w:cantSplit/>
          <w:trHeight w:val="690"/>
        </w:trPr>
        <w:tc>
          <w:tcPr>
            <w:tcW w:w="10008"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Может ли организация предусмотреть в учетной политике при отпуске МПЗ в производство сразу несколько методов оценки сырья и материалов:</w:t>
            </w:r>
          </w:p>
          <w:p w:rsidR="00F66C4C" w:rsidRPr="00F66C4C" w:rsidRDefault="00F66C4C" w:rsidP="00F66C4C">
            <w:pPr>
              <w:widowControl w:val="0"/>
              <w:numPr>
                <w:ilvl w:val="1"/>
                <w:numId w:val="33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нет</w:t>
            </w:r>
          </w:p>
          <w:p w:rsidR="00F66C4C" w:rsidRPr="00F66C4C" w:rsidRDefault="00F66C4C" w:rsidP="00F66C4C">
            <w:pPr>
              <w:widowControl w:val="0"/>
              <w:numPr>
                <w:ilvl w:val="1"/>
                <w:numId w:val="33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да, для различных групп (видов) МПЗ</w:t>
            </w:r>
          </w:p>
          <w:p w:rsidR="00F66C4C" w:rsidRPr="00F66C4C" w:rsidRDefault="00F66C4C" w:rsidP="00F66C4C">
            <w:pPr>
              <w:widowControl w:val="0"/>
              <w:numPr>
                <w:ilvl w:val="1"/>
                <w:numId w:val="33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да, для МПЗ, используемых различными производственными подразделениями предприятия</w:t>
            </w:r>
          </w:p>
        </w:tc>
      </w:tr>
      <w:tr w:rsidR="00F66C4C" w:rsidRPr="0011204A"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Аудитор, должен иметь в виду, что в отечественной практике производственные запасы при отпуске в производство или выбытии оцениваются </w:t>
            </w:r>
            <w:proofErr w:type="gramStart"/>
            <w:r w:rsidRPr="00F66C4C">
              <w:rPr>
                <w:rFonts w:ascii="Times New Roman" w:eastAsia="Times New Roman" w:hAnsi="Times New Roman" w:cs="Times New Roman"/>
                <w:b/>
                <w:sz w:val="20"/>
                <w:szCs w:val="24"/>
                <w:lang w:val="ru-RU" w:eastAsia="ru-RU"/>
              </w:rPr>
              <w:t>по</w:t>
            </w:r>
            <w:proofErr w:type="gramEnd"/>
            <w:r w:rsidRPr="00F66C4C">
              <w:rPr>
                <w:rFonts w:ascii="Times New Roman" w:eastAsia="Times New Roman" w:hAnsi="Times New Roman" w:cs="Times New Roman"/>
                <w:b/>
                <w:sz w:val="20"/>
                <w:szCs w:val="24"/>
                <w:lang w:val="ru-RU" w:eastAsia="ru-RU"/>
              </w:rPr>
              <w:t>:</w:t>
            </w:r>
          </w:p>
          <w:p w:rsidR="00F66C4C" w:rsidRPr="00F66C4C" w:rsidRDefault="00F66C4C" w:rsidP="00F66C4C">
            <w:pPr>
              <w:widowControl w:val="0"/>
              <w:numPr>
                <w:ilvl w:val="0"/>
                <w:numId w:val="297"/>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средней себестоимости, методом ФИФО, сальдовым методом, по себестоимости каждой единицы;</w:t>
            </w:r>
          </w:p>
          <w:p w:rsidR="00F66C4C" w:rsidRPr="00F66C4C" w:rsidRDefault="00F66C4C" w:rsidP="00F66C4C">
            <w:pPr>
              <w:widowControl w:val="0"/>
              <w:numPr>
                <w:ilvl w:val="0"/>
                <w:numId w:val="297"/>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средней себестоимости, нормативной себестоимости, методом ФИФО, сальдовым методом;</w:t>
            </w:r>
          </w:p>
          <w:p w:rsidR="00F66C4C" w:rsidRPr="00F66C4C" w:rsidRDefault="00F66C4C" w:rsidP="00F66C4C">
            <w:pPr>
              <w:widowControl w:val="0"/>
              <w:numPr>
                <w:ilvl w:val="0"/>
                <w:numId w:val="297"/>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методом ФИФО, сальдовым методом, методом ЛИФО, по себестоимости каждой единицы;</w:t>
            </w:r>
          </w:p>
          <w:p w:rsidR="00F66C4C" w:rsidRPr="00F66C4C" w:rsidRDefault="00F66C4C" w:rsidP="00F66C4C">
            <w:pPr>
              <w:widowControl w:val="0"/>
              <w:numPr>
                <w:ilvl w:val="0"/>
                <w:numId w:val="297"/>
              </w:num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средней себестоимости, методом ФИФО, по себестоимости каждой единицы.</w:t>
            </w:r>
          </w:p>
        </w:tc>
      </w:tr>
      <w:tr w:rsidR="00F66C4C" w:rsidRPr="00F66C4C" w:rsidTr="00F430B9">
        <w:trPr>
          <w:cantSplit/>
          <w:trHeight w:val="690"/>
        </w:trPr>
        <w:tc>
          <w:tcPr>
            <w:tcW w:w="10008" w:type="dxa"/>
          </w:tcPr>
          <w:p w:rsidR="00F66C4C" w:rsidRPr="00F66C4C" w:rsidRDefault="00F66C4C" w:rsidP="00F66C4C">
            <w:pPr>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 xml:space="preserve"> Аудитор, должен иметь в виду, что оценка материально-производственных запасов способом ФИФО – это их оценка </w:t>
            </w:r>
            <w:proofErr w:type="gramStart"/>
            <w:r w:rsidRPr="00F66C4C">
              <w:rPr>
                <w:rFonts w:ascii="Times New Roman" w:eastAsia="Times New Roman" w:hAnsi="Times New Roman" w:cs="Times New Roman"/>
                <w:b/>
                <w:sz w:val="20"/>
                <w:szCs w:val="24"/>
                <w:lang w:val="ru-RU" w:eastAsia="ru-RU"/>
              </w:rPr>
              <w:t>по</w:t>
            </w:r>
            <w:proofErr w:type="gramEnd"/>
            <w:r w:rsidRPr="00F66C4C">
              <w:rPr>
                <w:rFonts w:ascii="Times New Roman" w:eastAsia="Times New Roman" w:hAnsi="Times New Roman" w:cs="Times New Roman"/>
                <w:b/>
                <w:sz w:val="20"/>
                <w:szCs w:val="24"/>
                <w:lang w:val="ru-RU" w:eastAsia="ru-RU"/>
              </w:rPr>
              <w:t>:</w:t>
            </w:r>
          </w:p>
          <w:p w:rsidR="00F66C4C" w:rsidRPr="00F66C4C" w:rsidRDefault="00F66C4C" w:rsidP="00F66C4C">
            <w:pPr>
              <w:widowControl w:val="0"/>
              <w:numPr>
                <w:ilvl w:val="0"/>
                <w:numId w:val="298"/>
              </w:numPr>
              <w:tabs>
                <w:tab w:val="left" w:pos="317"/>
              </w:tabs>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себестоимости первых по времени приобретения материально-производственных запасов;</w:t>
            </w:r>
          </w:p>
          <w:p w:rsidR="00F66C4C" w:rsidRPr="00F66C4C" w:rsidRDefault="00F66C4C" w:rsidP="00F66C4C">
            <w:pPr>
              <w:widowControl w:val="0"/>
              <w:numPr>
                <w:ilvl w:val="0"/>
                <w:numId w:val="298"/>
              </w:numPr>
              <w:tabs>
                <w:tab w:val="left" w:pos="317"/>
              </w:tabs>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себестоимости последних по времени приобретения материально-производственных запасов;</w:t>
            </w:r>
          </w:p>
          <w:p w:rsidR="00F66C4C" w:rsidRPr="00F66C4C" w:rsidRDefault="00F66C4C" w:rsidP="00F66C4C">
            <w:pPr>
              <w:widowControl w:val="0"/>
              <w:numPr>
                <w:ilvl w:val="0"/>
                <w:numId w:val="298"/>
              </w:numPr>
              <w:tabs>
                <w:tab w:val="left" w:pos="317"/>
              </w:tabs>
              <w:spacing w:after="0" w:line="240" w:lineRule="auto"/>
              <w:jc w:val="both"/>
              <w:rPr>
                <w:rFonts w:ascii="Times New Roman" w:eastAsia="Times New Roman" w:hAnsi="Times New Roman" w:cs="Times New Roman"/>
                <w:b/>
                <w:sz w:val="20"/>
                <w:szCs w:val="24"/>
                <w:lang w:val="ru-RU" w:eastAsia="ru-RU"/>
              </w:rPr>
            </w:pPr>
            <w:r w:rsidRPr="00F66C4C">
              <w:rPr>
                <w:rFonts w:ascii="Times New Roman" w:eastAsia="Times New Roman" w:hAnsi="Times New Roman" w:cs="Times New Roman"/>
                <w:b/>
                <w:sz w:val="20"/>
                <w:szCs w:val="24"/>
                <w:lang w:val="ru-RU" w:eastAsia="ru-RU"/>
              </w:rPr>
              <w:t>фактической себестоимости заготовления;</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
                <w:sz w:val="24"/>
                <w:szCs w:val="24"/>
                <w:lang w:val="ru-RU" w:eastAsia="ru-RU"/>
              </w:rPr>
              <w:t>Аудитор, должен иметь в виду, что в</w:t>
            </w:r>
            <w:r w:rsidRPr="00F66C4C">
              <w:rPr>
                <w:rFonts w:ascii="Times New Roman" w:eastAsia="Calibri" w:hAnsi="Times New Roman" w:cs="Times New Roman"/>
                <w:bCs/>
                <w:sz w:val="24"/>
                <w:szCs w:val="24"/>
                <w:lang w:val="ru-RU" w:eastAsia="ru-RU"/>
              </w:rPr>
              <w:t xml:space="preserve"> случае, когда организацией принят метод ФИФО оценки отпускаемых в производство материально-производственных запасов, стоимость их остатка (в условиях инфляции), по сравнению с другими методами, будет:</w:t>
            </w:r>
          </w:p>
          <w:p w:rsidR="00F66C4C" w:rsidRPr="00F66C4C" w:rsidRDefault="00F66C4C" w:rsidP="00F66C4C">
            <w:pPr>
              <w:widowControl w:val="0"/>
              <w:numPr>
                <w:ilvl w:val="0"/>
                <w:numId w:val="299"/>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максимальной;</w:t>
            </w:r>
          </w:p>
          <w:p w:rsidR="00F66C4C" w:rsidRPr="00F66C4C" w:rsidRDefault="00F66C4C" w:rsidP="00F66C4C">
            <w:pPr>
              <w:widowControl w:val="0"/>
              <w:numPr>
                <w:ilvl w:val="0"/>
                <w:numId w:val="299"/>
              </w:numPr>
              <w:spacing w:after="0" w:line="240" w:lineRule="auto"/>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z w:val="24"/>
                <w:szCs w:val="24"/>
                <w:lang w:val="ru-RU" w:eastAsia="ru-RU"/>
              </w:rPr>
              <w:t>минимальной.</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Остаток материала на начало месяца — 50 ед. по цене 17 руб. Поступило за месяц: 1-я партия материала — 200 ед. по цене 19 руб., 2-я партия материала — 250 ед. по цене 20 руб. израсходовано за месяц 450 ед. материала. Определить стоимость конечного остатка, если материалы оцениваются по средней себестоимости.</w:t>
            </w:r>
          </w:p>
          <w:p w:rsidR="00F66C4C" w:rsidRPr="00F66C4C" w:rsidRDefault="00F66C4C" w:rsidP="00F66C4C">
            <w:pPr>
              <w:widowControl w:val="0"/>
              <w:numPr>
                <w:ilvl w:val="0"/>
                <w:numId w:val="30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1 000 руб.;</w:t>
            </w:r>
          </w:p>
          <w:p w:rsidR="00F66C4C" w:rsidRPr="00F66C4C" w:rsidRDefault="00F66C4C" w:rsidP="00F66C4C">
            <w:pPr>
              <w:widowControl w:val="0"/>
              <w:numPr>
                <w:ilvl w:val="0"/>
                <w:numId w:val="30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850 руб.;</w:t>
            </w:r>
          </w:p>
          <w:p w:rsidR="00F66C4C" w:rsidRPr="00F66C4C" w:rsidRDefault="00F66C4C" w:rsidP="00F66C4C">
            <w:pPr>
              <w:widowControl w:val="0"/>
              <w:numPr>
                <w:ilvl w:val="0"/>
                <w:numId w:val="300"/>
              </w:numPr>
              <w:spacing w:after="0" w:line="240" w:lineRule="auto"/>
              <w:jc w:val="both"/>
              <w:rPr>
                <w:rFonts w:ascii="Times New Roman" w:eastAsia="Calibri" w:hAnsi="Times New Roman" w:cs="Times New Roman"/>
                <w:bCs/>
                <w:sz w:val="24"/>
                <w:szCs w:val="24"/>
                <w:lang w:val="ru-RU" w:eastAsia="ru-RU"/>
              </w:rPr>
            </w:pPr>
            <w:r w:rsidRPr="00F66C4C">
              <w:rPr>
                <w:rFonts w:ascii="Times New Roman" w:eastAsia="Calibri" w:hAnsi="Times New Roman" w:cs="Times New Roman"/>
                <w:bCs/>
                <w:sz w:val="24"/>
                <w:szCs w:val="24"/>
                <w:lang w:val="ru-RU" w:eastAsia="ru-RU"/>
              </w:rPr>
              <w:t>969 руб.</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w:t>
            </w:r>
            <w:r w:rsidRPr="00F66C4C">
              <w:rPr>
                <w:rFonts w:ascii="Times New Roman" w:eastAsia="Times New Roman" w:hAnsi="Times New Roman" w:cs="Times New Roman"/>
                <w:b/>
                <w:sz w:val="20"/>
                <w:szCs w:val="24"/>
                <w:lang w:val="ru-RU" w:eastAsia="ru-RU"/>
              </w:rPr>
              <w:t>Остаток</w:t>
            </w:r>
            <w:r w:rsidRPr="00F66C4C">
              <w:rPr>
                <w:rFonts w:ascii="Times New Roman" w:eastAsia="Times New Roman" w:hAnsi="Times New Roman" w:cs="Times New Roman"/>
                <w:b/>
                <w:snapToGrid w:val="0"/>
                <w:sz w:val="20"/>
                <w:szCs w:val="24"/>
                <w:lang w:val="ru-RU" w:eastAsia="ru-RU"/>
              </w:rPr>
              <w:t xml:space="preserve"> материала на начало месяца - 100 ед. по цене 17 руб. Поступило за месяц: 1-я партия материала — 200 ед. по цене 19 руб., 2-я партия материала - 250 ед. по цене 20 руб. Израсходовано за месяц 450 ед. материала. Определить стоимость конечного остатка, если учет выбытия материалов производится по методу ФИФО:</w:t>
            </w:r>
          </w:p>
          <w:p w:rsidR="00F66C4C" w:rsidRPr="00F66C4C" w:rsidRDefault="00F66C4C" w:rsidP="00F66C4C">
            <w:pPr>
              <w:widowControl w:val="0"/>
              <w:numPr>
                <w:ilvl w:val="0"/>
                <w:numId w:val="239"/>
              </w:numPr>
              <w:tabs>
                <w:tab w:val="num" w:pos="317"/>
              </w:tabs>
              <w:spacing w:after="0" w:line="240" w:lineRule="auto"/>
              <w:ind w:hanging="686"/>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lastRenderedPageBreak/>
              <w:t>1 700 руб.;</w:t>
            </w:r>
          </w:p>
          <w:p w:rsidR="00F66C4C" w:rsidRPr="00F66C4C" w:rsidRDefault="00F66C4C" w:rsidP="00F66C4C">
            <w:pPr>
              <w:widowControl w:val="0"/>
              <w:numPr>
                <w:ilvl w:val="0"/>
                <w:numId w:val="239"/>
              </w:numPr>
              <w:tabs>
                <w:tab w:val="num" w:pos="317"/>
              </w:tabs>
              <w:spacing w:after="0" w:line="240" w:lineRule="auto"/>
              <w:ind w:hanging="686"/>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 xml:space="preserve">2000 руб.; </w:t>
            </w:r>
          </w:p>
          <w:p w:rsidR="00F66C4C" w:rsidRPr="00F66C4C" w:rsidRDefault="00F66C4C" w:rsidP="00F66C4C">
            <w:pPr>
              <w:widowControl w:val="0"/>
              <w:numPr>
                <w:ilvl w:val="0"/>
                <w:numId w:val="239"/>
              </w:numPr>
              <w:tabs>
                <w:tab w:val="num" w:pos="317"/>
              </w:tabs>
              <w:spacing w:after="0" w:line="240" w:lineRule="auto"/>
              <w:ind w:hanging="686"/>
              <w:jc w:val="both"/>
              <w:rPr>
                <w:rFonts w:ascii="Times New Roman" w:eastAsia="Calibri" w:hAnsi="Times New Roman" w:cs="Times New Roman"/>
                <w:bCs/>
                <w:snapToGrid w:val="0"/>
                <w:sz w:val="24"/>
                <w:szCs w:val="24"/>
                <w:lang w:val="ru-RU" w:eastAsia="ru-RU"/>
              </w:rPr>
            </w:pPr>
            <w:r w:rsidRPr="00F66C4C">
              <w:rPr>
                <w:rFonts w:ascii="Times New Roman" w:eastAsia="Calibri" w:hAnsi="Times New Roman" w:cs="Times New Roman"/>
                <w:bCs/>
                <w:snapToGrid w:val="0"/>
                <w:sz w:val="24"/>
                <w:szCs w:val="24"/>
                <w:lang w:val="ru-RU" w:eastAsia="ru-RU"/>
              </w:rPr>
              <w:t>2 500 руб.</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lastRenderedPageBreak/>
              <w:t>Вопрос</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к материально-производственным запасам относят:</w:t>
            </w:r>
          </w:p>
          <w:p w:rsidR="00F66C4C" w:rsidRPr="00F66C4C" w:rsidRDefault="00F66C4C" w:rsidP="00F66C4C">
            <w:pPr>
              <w:widowControl w:val="0"/>
              <w:numPr>
                <w:ilvl w:val="0"/>
                <w:numId w:val="24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инвентарь и хозяйственные принадлежности, готовую продукцию, незавершенное производство, товары;</w:t>
            </w:r>
          </w:p>
          <w:p w:rsidR="00F66C4C" w:rsidRPr="00F66C4C" w:rsidRDefault="00F66C4C" w:rsidP="00F66C4C">
            <w:pPr>
              <w:widowControl w:val="0"/>
              <w:numPr>
                <w:ilvl w:val="0"/>
                <w:numId w:val="24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предметы труда, инвентарь и хозяйственные принадлежности, готовую продукцию, товары ;</w:t>
            </w:r>
          </w:p>
          <w:p w:rsidR="00F66C4C" w:rsidRPr="00F66C4C" w:rsidRDefault="00F66C4C" w:rsidP="00F66C4C">
            <w:pPr>
              <w:widowControl w:val="0"/>
              <w:numPr>
                <w:ilvl w:val="0"/>
                <w:numId w:val="24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предметы труда, основные средства, незавершенное производство, товары;</w:t>
            </w:r>
          </w:p>
          <w:p w:rsidR="00F66C4C" w:rsidRPr="00F66C4C" w:rsidRDefault="00F66C4C" w:rsidP="00F66C4C">
            <w:pPr>
              <w:widowControl w:val="0"/>
              <w:numPr>
                <w:ilvl w:val="0"/>
                <w:numId w:val="24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основные средства, готовую продукцию, незавершенное производство, товары.</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не относятся к МПЗ:</w:t>
            </w:r>
          </w:p>
          <w:p w:rsidR="00F66C4C" w:rsidRPr="00F66C4C" w:rsidRDefault="00F66C4C" w:rsidP="00F66C4C">
            <w:pPr>
              <w:widowControl w:val="0"/>
              <w:numPr>
                <w:ilvl w:val="1"/>
                <w:numId w:val="338"/>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товары в розничной торговле</w:t>
            </w:r>
          </w:p>
          <w:p w:rsidR="00F66C4C" w:rsidRPr="00F66C4C" w:rsidRDefault="00F66C4C" w:rsidP="00F66C4C">
            <w:pPr>
              <w:widowControl w:val="0"/>
              <w:numPr>
                <w:ilvl w:val="1"/>
                <w:numId w:val="338"/>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материалы для хозяйственных нужд</w:t>
            </w:r>
          </w:p>
          <w:p w:rsidR="00F66C4C" w:rsidRPr="00F66C4C" w:rsidRDefault="00F66C4C" w:rsidP="00F66C4C">
            <w:pPr>
              <w:widowControl w:val="0"/>
              <w:numPr>
                <w:ilvl w:val="1"/>
                <w:numId w:val="338"/>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стулья для офиса</w:t>
            </w:r>
          </w:p>
        </w:tc>
      </w:tr>
      <w:tr w:rsidR="00F66C4C" w:rsidRPr="0011204A"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единицей бухгалтерского учета материально-производственных запасов является:</w:t>
            </w:r>
          </w:p>
          <w:p w:rsidR="00F66C4C" w:rsidRPr="00F66C4C" w:rsidRDefault="00F66C4C" w:rsidP="00F66C4C">
            <w:pPr>
              <w:widowControl w:val="0"/>
              <w:numPr>
                <w:ilvl w:val="0"/>
                <w:numId w:val="241"/>
              </w:numPr>
              <w:tabs>
                <w:tab w:val="left" w:pos="175"/>
              </w:tabs>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номенклатурный номер, разрабатываемый организацией в разрезе наименований или однородных групп запасов;</w:t>
            </w:r>
          </w:p>
          <w:p w:rsidR="00F66C4C" w:rsidRPr="00F66C4C" w:rsidRDefault="00F66C4C" w:rsidP="00F66C4C">
            <w:pPr>
              <w:widowControl w:val="0"/>
              <w:numPr>
                <w:ilvl w:val="0"/>
                <w:numId w:val="241"/>
              </w:numPr>
              <w:tabs>
                <w:tab w:val="left" w:pos="175"/>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группа однородных и одноименных запасов, предназначенных для использования для одних целей;</w:t>
            </w:r>
          </w:p>
          <w:p w:rsidR="00F66C4C" w:rsidRPr="00F66C4C" w:rsidRDefault="00F66C4C" w:rsidP="00F66C4C">
            <w:pPr>
              <w:widowControl w:val="0"/>
              <w:numPr>
                <w:ilvl w:val="0"/>
                <w:numId w:val="241"/>
              </w:numPr>
              <w:tabs>
                <w:tab w:val="left" w:pos="175"/>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каждое наименование материально-производственных запасов, отличающееся от других названием или ценой.</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учет материалов на счете 10 "Материалы" ведется:</w:t>
            </w:r>
          </w:p>
          <w:p w:rsidR="00F66C4C" w:rsidRPr="00F66C4C" w:rsidRDefault="00F66C4C" w:rsidP="00F66C4C">
            <w:pPr>
              <w:widowControl w:val="0"/>
              <w:numPr>
                <w:ilvl w:val="0"/>
                <w:numId w:val="242"/>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покупным ценам, включая НДС;</w:t>
            </w:r>
          </w:p>
          <w:p w:rsidR="00F66C4C" w:rsidRPr="00F66C4C" w:rsidRDefault="00F66C4C" w:rsidP="00F66C4C">
            <w:pPr>
              <w:widowControl w:val="0"/>
              <w:numPr>
                <w:ilvl w:val="0"/>
                <w:numId w:val="242"/>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договорным ценам;</w:t>
            </w:r>
          </w:p>
          <w:p w:rsidR="00F66C4C" w:rsidRPr="00F66C4C" w:rsidRDefault="00F66C4C" w:rsidP="00F66C4C">
            <w:pPr>
              <w:widowControl w:val="0"/>
              <w:numPr>
                <w:ilvl w:val="0"/>
                <w:numId w:val="242"/>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рыночным ценам.</w:t>
            </w:r>
          </w:p>
          <w:p w:rsidR="00F66C4C" w:rsidRPr="00F66C4C" w:rsidRDefault="00F66C4C" w:rsidP="00F66C4C">
            <w:pPr>
              <w:widowControl w:val="0"/>
              <w:numPr>
                <w:ilvl w:val="0"/>
                <w:numId w:val="242"/>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фактическое себестоимости</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наличие и движение вспомогательных материалов учитывается на субсчёте:</w:t>
            </w:r>
          </w:p>
          <w:p w:rsidR="00F66C4C" w:rsidRPr="00F66C4C" w:rsidRDefault="00F66C4C" w:rsidP="00F66C4C">
            <w:pPr>
              <w:widowControl w:val="0"/>
              <w:numPr>
                <w:ilvl w:val="0"/>
                <w:numId w:val="243"/>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10-6;</w:t>
            </w:r>
          </w:p>
          <w:p w:rsidR="00F66C4C" w:rsidRPr="00F66C4C" w:rsidRDefault="00F66C4C" w:rsidP="00F66C4C">
            <w:pPr>
              <w:widowControl w:val="0"/>
              <w:numPr>
                <w:ilvl w:val="0"/>
                <w:numId w:val="243"/>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10-2;</w:t>
            </w:r>
          </w:p>
          <w:p w:rsidR="00F66C4C" w:rsidRPr="00F66C4C" w:rsidRDefault="00F66C4C" w:rsidP="00F66C4C">
            <w:pPr>
              <w:widowControl w:val="0"/>
              <w:numPr>
                <w:ilvl w:val="0"/>
                <w:numId w:val="243"/>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10-1.</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Аудитор, должен иметь в виду, что покупные полуфабрикаты, требующие сборки, учитываются на счете:</w:t>
            </w:r>
          </w:p>
          <w:p w:rsidR="00F66C4C" w:rsidRPr="00F66C4C" w:rsidRDefault="00F66C4C" w:rsidP="00F66C4C">
            <w:pPr>
              <w:widowControl w:val="0"/>
              <w:numPr>
                <w:ilvl w:val="0"/>
                <w:numId w:val="244"/>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21;</w:t>
            </w:r>
          </w:p>
          <w:p w:rsidR="00F66C4C" w:rsidRPr="00F66C4C" w:rsidRDefault="00F66C4C" w:rsidP="00F66C4C">
            <w:pPr>
              <w:widowControl w:val="0"/>
              <w:numPr>
                <w:ilvl w:val="0"/>
                <w:numId w:val="244"/>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41;</w:t>
            </w:r>
          </w:p>
          <w:p w:rsidR="00F66C4C" w:rsidRPr="00F66C4C" w:rsidRDefault="00F66C4C" w:rsidP="00F66C4C">
            <w:pPr>
              <w:widowControl w:val="0"/>
              <w:numPr>
                <w:ilvl w:val="0"/>
                <w:numId w:val="244"/>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10-2.</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основные строительные материалы в подрядной строительной организации учитываются на субсчете:</w:t>
            </w:r>
          </w:p>
          <w:p w:rsidR="00F66C4C" w:rsidRPr="00F66C4C" w:rsidRDefault="00F66C4C" w:rsidP="00F66C4C">
            <w:pPr>
              <w:widowControl w:val="0"/>
              <w:numPr>
                <w:ilvl w:val="0"/>
                <w:numId w:val="245"/>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10-2;</w:t>
            </w:r>
          </w:p>
          <w:p w:rsidR="00F66C4C" w:rsidRPr="00F66C4C" w:rsidRDefault="00F66C4C" w:rsidP="00F66C4C">
            <w:pPr>
              <w:widowControl w:val="0"/>
              <w:numPr>
                <w:ilvl w:val="0"/>
                <w:numId w:val="245"/>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10-1;</w:t>
            </w:r>
          </w:p>
          <w:p w:rsidR="00F66C4C" w:rsidRPr="00F66C4C" w:rsidRDefault="00F66C4C" w:rsidP="00F66C4C">
            <w:pPr>
              <w:widowControl w:val="0"/>
              <w:numPr>
                <w:ilvl w:val="0"/>
                <w:numId w:val="245"/>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10-8.</w:t>
            </w:r>
          </w:p>
        </w:tc>
      </w:tr>
      <w:tr w:rsidR="00F66C4C" w:rsidRPr="0011204A"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сельскохозяйственные организации на счёте 10 в течение года учитывают:</w:t>
            </w:r>
          </w:p>
          <w:p w:rsidR="00F66C4C" w:rsidRPr="00F66C4C" w:rsidRDefault="00F66C4C" w:rsidP="00F66C4C">
            <w:pPr>
              <w:widowControl w:val="0"/>
              <w:numPr>
                <w:ilvl w:val="0"/>
                <w:numId w:val="246"/>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материалы по всей номенклатуре по фактической себестоимости;</w:t>
            </w:r>
          </w:p>
          <w:p w:rsidR="00F66C4C" w:rsidRPr="00F66C4C" w:rsidRDefault="00F66C4C" w:rsidP="00F66C4C">
            <w:pPr>
              <w:widowControl w:val="0"/>
              <w:numPr>
                <w:ilvl w:val="0"/>
                <w:numId w:val="246"/>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приобретённые материалы — по фактической себестоимости, материалы собственного производства — по плановой себестоимости;</w:t>
            </w:r>
          </w:p>
          <w:p w:rsidR="00F66C4C" w:rsidRPr="00F66C4C" w:rsidRDefault="00F66C4C" w:rsidP="00F66C4C">
            <w:pPr>
              <w:widowControl w:val="0"/>
              <w:numPr>
                <w:ilvl w:val="0"/>
                <w:numId w:val="246"/>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только приобретённые материалы по фактической себестоимости.</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товары, предназначенные для перепродажи и поступившие в организацию на праве собственности, отражаются в бухгалтерском учёте по дебету счёта:</w:t>
            </w:r>
          </w:p>
          <w:p w:rsidR="00F66C4C" w:rsidRPr="00F66C4C" w:rsidRDefault="00F66C4C" w:rsidP="00F66C4C">
            <w:pPr>
              <w:widowControl w:val="0"/>
              <w:numPr>
                <w:ilvl w:val="0"/>
                <w:numId w:val="247"/>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41 «Товары»;</w:t>
            </w:r>
          </w:p>
          <w:p w:rsidR="00F66C4C" w:rsidRPr="00F66C4C" w:rsidRDefault="00F66C4C" w:rsidP="00F66C4C">
            <w:pPr>
              <w:widowControl w:val="0"/>
              <w:numPr>
                <w:ilvl w:val="0"/>
                <w:numId w:val="247"/>
              </w:numPr>
              <w:spacing w:after="0" w:line="240" w:lineRule="auto"/>
              <w:jc w:val="both"/>
              <w:rPr>
                <w:rFonts w:ascii="Times New Roman" w:eastAsia="Calibri" w:hAnsi="Times New Roman" w:cs="Times New Roman"/>
                <w:b/>
                <w:sz w:val="20"/>
                <w:szCs w:val="24"/>
                <w:lang w:val="ru-RU" w:eastAsia="ru-RU"/>
              </w:rPr>
            </w:pPr>
            <w:r w:rsidRPr="00F66C4C">
              <w:rPr>
                <w:rFonts w:ascii="Times New Roman" w:eastAsia="Calibri" w:hAnsi="Times New Roman" w:cs="Times New Roman"/>
                <w:b/>
                <w:sz w:val="20"/>
                <w:szCs w:val="24"/>
                <w:lang w:val="ru-RU" w:eastAsia="ru-RU"/>
              </w:rPr>
              <w:t>004 «Товары, принятые на комиссию»;</w:t>
            </w:r>
          </w:p>
          <w:p w:rsidR="00F66C4C" w:rsidRPr="00F66C4C" w:rsidRDefault="00F66C4C" w:rsidP="00F66C4C">
            <w:pPr>
              <w:widowControl w:val="0"/>
              <w:numPr>
                <w:ilvl w:val="0"/>
                <w:numId w:val="247"/>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10 «Материалы».</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организации торговли учитывают инвентарную тару, служащую для производственных и хозяйственных нужд на счете:</w:t>
            </w:r>
          </w:p>
          <w:p w:rsidR="00F66C4C" w:rsidRPr="00F66C4C" w:rsidRDefault="00F66C4C" w:rsidP="00F66C4C">
            <w:pPr>
              <w:widowControl w:val="0"/>
              <w:numPr>
                <w:ilvl w:val="0"/>
                <w:numId w:val="344"/>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10 или 01;</w:t>
            </w:r>
          </w:p>
          <w:p w:rsidR="00F66C4C" w:rsidRPr="00F66C4C" w:rsidRDefault="00F66C4C" w:rsidP="00F66C4C">
            <w:pPr>
              <w:widowControl w:val="0"/>
              <w:numPr>
                <w:ilvl w:val="0"/>
                <w:numId w:val="344"/>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44;</w:t>
            </w:r>
          </w:p>
          <w:p w:rsidR="00F66C4C" w:rsidRPr="00F66C4C" w:rsidRDefault="00F66C4C" w:rsidP="00F66C4C">
            <w:pPr>
              <w:widowControl w:val="0"/>
              <w:numPr>
                <w:ilvl w:val="0"/>
                <w:numId w:val="344"/>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41</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не принадлежащие организации материально-производственные запасы учитываются:</w:t>
            </w:r>
          </w:p>
          <w:p w:rsidR="00F66C4C" w:rsidRPr="00F66C4C" w:rsidRDefault="00F66C4C" w:rsidP="00F66C4C">
            <w:pPr>
              <w:widowControl w:val="0"/>
              <w:numPr>
                <w:ilvl w:val="0"/>
                <w:numId w:val="248"/>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на счетах расчетов;</w:t>
            </w:r>
          </w:p>
          <w:p w:rsidR="00F66C4C" w:rsidRPr="00F66C4C" w:rsidRDefault="00F66C4C" w:rsidP="00F66C4C">
            <w:pPr>
              <w:widowControl w:val="0"/>
              <w:numPr>
                <w:ilvl w:val="0"/>
                <w:numId w:val="248"/>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на счете 10 обособленно;</w:t>
            </w:r>
          </w:p>
          <w:p w:rsidR="00F66C4C" w:rsidRPr="00F66C4C" w:rsidRDefault="00F66C4C" w:rsidP="00F66C4C">
            <w:pPr>
              <w:widowControl w:val="0"/>
              <w:numPr>
                <w:ilvl w:val="0"/>
                <w:numId w:val="248"/>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за балансом.</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материальные носители, на которых записаны программы для ЭВМ:</w:t>
            </w:r>
          </w:p>
          <w:p w:rsidR="00F66C4C" w:rsidRPr="00F66C4C" w:rsidRDefault="00F66C4C" w:rsidP="00F66C4C">
            <w:pPr>
              <w:widowControl w:val="0"/>
              <w:numPr>
                <w:ilvl w:val="0"/>
                <w:numId w:val="249"/>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являются объектами материальных активов;</w:t>
            </w:r>
          </w:p>
          <w:p w:rsidR="00F66C4C" w:rsidRPr="00F66C4C" w:rsidRDefault="00F66C4C" w:rsidP="00F66C4C">
            <w:pPr>
              <w:widowControl w:val="0"/>
              <w:numPr>
                <w:ilvl w:val="0"/>
                <w:numId w:val="249"/>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являются объектами нематериальных активов.</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Аудитор, должен иметь в виду, что материально-производственные запасы принимаются к учету по себестоимости:</w:t>
            </w:r>
          </w:p>
          <w:p w:rsidR="00F66C4C" w:rsidRPr="00F66C4C" w:rsidRDefault="00F66C4C" w:rsidP="00F66C4C">
            <w:pPr>
              <w:widowControl w:val="0"/>
              <w:numPr>
                <w:ilvl w:val="0"/>
                <w:numId w:val="25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lastRenderedPageBreak/>
              <w:t>учетной;</w:t>
            </w:r>
          </w:p>
          <w:p w:rsidR="00F66C4C" w:rsidRPr="00F66C4C" w:rsidRDefault="00F66C4C" w:rsidP="00F66C4C">
            <w:pPr>
              <w:widowControl w:val="0"/>
              <w:numPr>
                <w:ilvl w:val="0"/>
                <w:numId w:val="25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фактической;</w:t>
            </w:r>
          </w:p>
          <w:p w:rsidR="00F66C4C" w:rsidRPr="00F66C4C" w:rsidRDefault="00F66C4C" w:rsidP="00F66C4C">
            <w:pPr>
              <w:widowControl w:val="0"/>
              <w:numPr>
                <w:ilvl w:val="0"/>
                <w:numId w:val="25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нормативной;</w:t>
            </w:r>
          </w:p>
          <w:p w:rsidR="00F66C4C" w:rsidRPr="00F66C4C" w:rsidRDefault="00F66C4C" w:rsidP="00F66C4C">
            <w:pPr>
              <w:widowControl w:val="0"/>
              <w:numPr>
                <w:ilvl w:val="0"/>
                <w:numId w:val="25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средней.</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lastRenderedPageBreak/>
              <w:t xml:space="preserve"> Аудитор, должен иметь в виду, что в фактическую себестоимость материально-производственных запасов, приобретенных за плату, включаются суммы:</w:t>
            </w:r>
          </w:p>
          <w:p w:rsidR="00F66C4C" w:rsidRPr="00F66C4C" w:rsidRDefault="00F66C4C" w:rsidP="00F66C4C">
            <w:pPr>
              <w:widowControl w:val="0"/>
              <w:numPr>
                <w:ilvl w:val="0"/>
                <w:numId w:val="251"/>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НДС, общехозяйственных расходов, не возмещаемых налогов, затрат по заготовке и доставке МПЗ;</w:t>
            </w:r>
          </w:p>
          <w:p w:rsidR="00F66C4C" w:rsidRPr="00F66C4C" w:rsidRDefault="00F66C4C" w:rsidP="00F66C4C">
            <w:pPr>
              <w:widowControl w:val="0"/>
              <w:numPr>
                <w:ilvl w:val="0"/>
                <w:numId w:val="251"/>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уплачиваемые за информационные и консультационные услуги по приобретению материалов, общехозяйственных расходов, таможенных пошлин, не возмещаемых налогов;</w:t>
            </w:r>
          </w:p>
          <w:p w:rsidR="00F66C4C" w:rsidRPr="00F66C4C" w:rsidRDefault="00F66C4C" w:rsidP="00F66C4C">
            <w:pPr>
              <w:widowControl w:val="0"/>
              <w:numPr>
                <w:ilvl w:val="0"/>
                <w:numId w:val="251"/>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уплачиваемые по договору поставщику, НДС, таможенных пошлин, не возмещаемых налогов;</w:t>
            </w:r>
          </w:p>
          <w:p w:rsidR="00F66C4C" w:rsidRPr="00F66C4C" w:rsidRDefault="00F66C4C" w:rsidP="00F66C4C">
            <w:pPr>
              <w:widowControl w:val="0"/>
              <w:numPr>
                <w:ilvl w:val="0"/>
                <w:numId w:val="251"/>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уплачиваемые по договору поставщику, уплачиваемые за информационные и консультационные услуги по приобретению материалов, таможенных пошлин, не возмещаемых налогов, затрат по заготовке и доставке МПЗ;</w:t>
            </w:r>
          </w:p>
          <w:p w:rsidR="00F66C4C" w:rsidRPr="00F66C4C" w:rsidRDefault="00F66C4C" w:rsidP="00F66C4C">
            <w:pPr>
              <w:widowControl w:val="0"/>
              <w:numPr>
                <w:ilvl w:val="0"/>
                <w:numId w:val="251"/>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уплачиваемые по договору поставщику, уплачиваемые за информационные и консультационные услуги по приобретению материалов, таможенных пошлин, затрат по заготовке и доставке МПЗ.</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Организация заключила договор мены. При этом условие перехода права собственности на товар не оговорено. Товар получен до отгрузки своего товара. Какую запись аудитор признает верной?:</w:t>
            </w:r>
          </w:p>
          <w:p w:rsidR="00F66C4C" w:rsidRPr="00F66C4C" w:rsidRDefault="00F66C4C" w:rsidP="00F66C4C">
            <w:pPr>
              <w:widowControl w:val="0"/>
              <w:numPr>
                <w:ilvl w:val="0"/>
                <w:numId w:val="340"/>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Д- 41 К- 60</w:t>
            </w:r>
          </w:p>
          <w:p w:rsidR="00F66C4C" w:rsidRPr="00F66C4C" w:rsidRDefault="00F66C4C" w:rsidP="00F66C4C">
            <w:pPr>
              <w:widowControl w:val="0"/>
              <w:numPr>
                <w:ilvl w:val="0"/>
                <w:numId w:val="340"/>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Д-19 К- 60</w:t>
            </w:r>
          </w:p>
          <w:p w:rsidR="00F66C4C" w:rsidRPr="00F66C4C" w:rsidRDefault="00F66C4C" w:rsidP="00F66C4C">
            <w:pPr>
              <w:widowControl w:val="0"/>
              <w:numPr>
                <w:ilvl w:val="0"/>
                <w:numId w:val="340"/>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 -002</w:t>
            </w:r>
          </w:p>
        </w:tc>
      </w:tr>
      <w:tr w:rsidR="00F66C4C" w:rsidRPr="0011204A"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фактическая себестоимость материально-производственных запасов, полученных безвозмездно, определяется исходя из:</w:t>
            </w:r>
          </w:p>
          <w:p w:rsidR="00F66C4C" w:rsidRPr="00F66C4C" w:rsidRDefault="00F66C4C" w:rsidP="00F66C4C">
            <w:pPr>
              <w:widowControl w:val="0"/>
              <w:numPr>
                <w:ilvl w:val="0"/>
                <w:numId w:val="252"/>
              </w:numPr>
              <w:tabs>
                <w:tab w:val="left" w:pos="0"/>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стоимости, по которой запасы учитывались в балансе передающей стороны;</w:t>
            </w:r>
          </w:p>
          <w:p w:rsidR="00F66C4C" w:rsidRPr="00F66C4C" w:rsidRDefault="00F66C4C" w:rsidP="00F66C4C">
            <w:pPr>
              <w:widowControl w:val="0"/>
              <w:numPr>
                <w:ilvl w:val="0"/>
                <w:numId w:val="252"/>
              </w:numPr>
              <w:tabs>
                <w:tab w:val="left" w:pos="0"/>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стоимости, по которой в балансе принимающей стороны оцениваются идентичные виды запасов;</w:t>
            </w:r>
          </w:p>
          <w:p w:rsidR="00F66C4C" w:rsidRPr="00F66C4C" w:rsidRDefault="00F66C4C" w:rsidP="00F66C4C">
            <w:pPr>
              <w:widowControl w:val="0"/>
              <w:numPr>
                <w:ilvl w:val="0"/>
                <w:numId w:val="252"/>
              </w:numPr>
              <w:tabs>
                <w:tab w:val="left" w:pos="0"/>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рыночной стоимости на дату оприходования.</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Как оценивается имущество, полученное</w:t>
            </w:r>
          </w:p>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безвозмездно?</w:t>
            </w:r>
          </w:p>
          <w:p w:rsidR="00F66C4C" w:rsidRPr="00F66C4C" w:rsidRDefault="00F66C4C" w:rsidP="00F66C4C">
            <w:pPr>
              <w:widowControl w:val="0"/>
              <w:numPr>
                <w:ilvl w:val="1"/>
                <w:numId w:val="333"/>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стоимости его изготовления</w:t>
            </w:r>
          </w:p>
          <w:p w:rsidR="00F66C4C" w:rsidRPr="00F66C4C" w:rsidRDefault="00F66C4C" w:rsidP="00F66C4C">
            <w:pPr>
              <w:widowControl w:val="0"/>
              <w:numPr>
                <w:ilvl w:val="1"/>
                <w:numId w:val="333"/>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рыночной стоимости на дату оприходования</w:t>
            </w:r>
          </w:p>
          <w:p w:rsidR="00F66C4C" w:rsidRPr="00F66C4C" w:rsidRDefault="00F66C4C" w:rsidP="00F66C4C">
            <w:pPr>
              <w:widowControl w:val="0"/>
              <w:numPr>
                <w:ilvl w:val="1"/>
                <w:numId w:val="333"/>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восстановительной стоимости</w:t>
            </w:r>
          </w:p>
        </w:tc>
      </w:tr>
      <w:tr w:rsidR="00F66C4C" w:rsidRPr="0011204A"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фактическая себестоимость материально-производственных запасов, изготовленных силами организации, определяется исходя из:</w:t>
            </w:r>
          </w:p>
          <w:p w:rsidR="00F66C4C" w:rsidRPr="00F66C4C" w:rsidRDefault="00F66C4C" w:rsidP="00F66C4C">
            <w:pPr>
              <w:widowControl w:val="0"/>
              <w:numPr>
                <w:ilvl w:val="0"/>
                <w:numId w:val="253"/>
              </w:numPr>
              <w:tabs>
                <w:tab w:val="left" w:pos="34"/>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фактических затрат, связанных с производством данных запасов;</w:t>
            </w:r>
          </w:p>
          <w:p w:rsidR="00F66C4C" w:rsidRPr="00F66C4C" w:rsidRDefault="00F66C4C" w:rsidP="00F66C4C">
            <w:pPr>
              <w:widowControl w:val="0"/>
              <w:numPr>
                <w:ilvl w:val="0"/>
                <w:numId w:val="253"/>
              </w:numPr>
              <w:tabs>
                <w:tab w:val="left" w:pos="34"/>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балансовой стоимости идентичных или аналогичных запасов;</w:t>
            </w:r>
          </w:p>
          <w:p w:rsidR="00F66C4C" w:rsidRPr="00F66C4C" w:rsidRDefault="00F66C4C" w:rsidP="00F66C4C">
            <w:pPr>
              <w:widowControl w:val="0"/>
              <w:numPr>
                <w:ilvl w:val="0"/>
                <w:numId w:val="253"/>
              </w:numPr>
              <w:tabs>
                <w:tab w:val="left" w:pos="34"/>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рыночных цен на идентичные запасы.</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Компания имеет следующие остатки на счетах: «Материалы» — нач. 55 000руб., </w:t>
            </w:r>
            <w:r w:rsidRPr="00F66C4C">
              <w:rPr>
                <w:rFonts w:ascii="Times New Roman" w:eastAsia="Times New Roman" w:hAnsi="Times New Roman" w:cs="Times New Roman"/>
                <w:b/>
                <w:snapToGrid w:val="0"/>
                <w:sz w:val="20"/>
                <w:szCs w:val="24"/>
                <w:lang w:val="ru-RU" w:eastAsia="ru-RU"/>
              </w:rPr>
              <w:br/>
              <w:t xml:space="preserve">кон. 65 000руб.; «Основное пр-во (незаверш. пр-во)» — нач. 96 000руб., кон. 80 000руб.; «Готовая продукция» — нач. 50 000руб., кон. 85 000 руб. В течение отчётного года были произведены следующие затраты: куплено материалов — </w:t>
            </w:r>
            <w:r w:rsidRPr="00F66C4C">
              <w:rPr>
                <w:rFonts w:ascii="Times New Roman" w:eastAsia="Times New Roman" w:hAnsi="Times New Roman" w:cs="Times New Roman"/>
                <w:b/>
                <w:snapToGrid w:val="0"/>
                <w:sz w:val="20"/>
                <w:szCs w:val="24"/>
                <w:lang w:val="ru-RU" w:eastAsia="ru-RU"/>
              </w:rPr>
              <w:br/>
              <w:t>400 000руб.; начислена зарплата основным рабочим —</w:t>
            </w:r>
          </w:p>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220 000руб.; начислены общепроизводственные расходы —</w:t>
            </w:r>
          </w:p>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330 000руб. Себестоимость произведённой в отчётном периоде продукции была:</w:t>
            </w:r>
          </w:p>
          <w:p w:rsidR="00F66C4C" w:rsidRPr="00F66C4C" w:rsidRDefault="00F66C4C" w:rsidP="00F66C4C">
            <w:pPr>
              <w:widowControl w:val="0"/>
              <w:numPr>
                <w:ilvl w:val="0"/>
                <w:numId w:val="301"/>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921 000руб.;</w:t>
            </w:r>
          </w:p>
          <w:p w:rsidR="00F66C4C" w:rsidRPr="00F66C4C" w:rsidRDefault="00F66C4C" w:rsidP="00F66C4C">
            <w:pPr>
              <w:widowControl w:val="0"/>
              <w:numPr>
                <w:ilvl w:val="0"/>
                <w:numId w:val="301"/>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956 000руб.;</w:t>
            </w:r>
          </w:p>
          <w:p w:rsidR="00F66C4C" w:rsidRPr="00F66C4C" w:rsidRDefault="00F66C4C" w:rsidP="00F66C4C">
            <w:pPr>
              <w:widowControl w:val="0"/>
              <w:numPr>
                <w:ilvl w:val="0"/>
                <w:numId w:val="301"/>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66 000руб.</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метод оценки используемых МПЗ определяется:</w:t>
            </w:r>
          </w:p>
          <w:p w:rsidR="00F66C4C" w:rsidRPr="00F66C4C" w:rsidRDefault="00F66C4C" w:rsidP="00F66C4C">
            <w:pPr>
              <w:widowControl w:val="0"/>
              <w:numPr>
                <w:ilvl w:val="0"/>
                <w:numId w:val="302"/>
              </w:numPr>
              <w:tabs>
                <w:tab w:val="left" w:pos="175"/>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 xml:space="preserve">положением по ведению бухгалтерского учета и отчетности в  РФ; </w:t>
            </w:r>
          </w:p>
          <w:p w:rsidR="00F66C4C" w:rsidRPr="00F66C4C" w:rsidRDefault="00F66C4C" w:rsidP="00F66C4C">
            <w:pPr>
              <w:widowControl w:val="0"/>
              <w:numPr>
                <w:ilvl w:val="0"/>
                <w:numId w:val="302"/>
              </w:numPr>
              <w:tabs>
                <w:tab w:val="left" w:pos="175"/>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ПБУ 5/01;</w:t>
            </w:r>
          </w:p>
          <w:p w:rsidR="00F66C4C" w:rsidRPr="00F66C4C" w:rsidRDefault="00F66C4C" w:rsidP="00F66C4C">
            <w:pPr>
              <w:widowControl w:val="0"/>
              <w:numPr>
                <w:ilvl w:val="0"/>
                <w:numId w:val="302"/>
              </w:numPr>
              <w:tabs>
                <w:tab w:val="left" w:pos="175"/>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Методическими указаниями и ПБУ 5/01;</w:t>
            </w:r>
          </w:p>
          <w:p w:rsidR="00F66C4C" w:rsidRPr="00F66C4C" w:rsidRDefault="00F66C4C" w:rsidP="00F66C4C">
            <w:pPr>
              <w:widowControl w:val="0"/>
              <w:numPr>
                <w:ilvl w:val="0"/>
                <w:numId w:val="302"/>
              </w:numPr>
              <w:tabs>
                <w:tab w:val="left" w:pos="175"/>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организациями самостоятельно в своей Учетной политике.</w:t>
            </w:r>
          </w:p>
        </w:tc>
      </w:tr>
      <w:tr w:rsidR="00F66C4C" w:rsidRPr="0011204A"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Аудитор, должен иметь в виду, что выбранный метод оценки материально-производственных запасов организация может применяться; </w:t>
            </w:r>
          </w:p>
          <w:p w:rsidR="00F66C4C" w:rsidRPr="00F66C4C" w:rsidRDefault="00F66C4C" w:rsidP="00F66C4C">
            <w:pPr>
              <w:widowControl w:val="0"/>
              <w:numPr>
                <w:ilvl w:val="0"/>
                <w:numId w:val="303"/>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в течение года, но не менее срока хранения материалов соответствующей группы на складах;</w:t>
            </w:r>
          </w:p>
          <w:p w:rsidR="00F66C4C" w:rsidRPr="00F66C4C" w:rsidRDefault="00F66C4C" w:rsidP="00F66C4C">
            <w:pPr>
              <w:widowControl w:val="0"/>
              <w:numPr>
                <w:ilvl w:val="0"/>
                <w:numId w:val="303"/>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в течение года по каждому отдельному виду материалов;</w:t>
            </w:r>
          </w:p>
          <w:p w:rsidR="00F66C4C" w:rsidRPr="00F66C4C" w:rsidRDefault="00F66C4C" w:rsidP="00F66C4C">
            <w:pPr>
              <w:widowControl w:val="0"/>
              <w:numPr>
                <w:ilvl w:val="0"/>
                <w:numId w:val="303"/>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в течение года по всей номенклатуре материалов;</w:t>
            </w:r>
          </w:p>
          <w:p w:rsidR="00F66C4C" w:rsidRPr="00F66C4C" w:rsidRDefault="00F66C4C" w:rsidP="00F66C4C">
            <w:pPr>
              <w:widowControl w:val="0"/>
              <w:numPr>
                <w:ilvl w:val="0"/>
                <w:numId w:val="303"/>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в течение всего срока деятельности организации.</w:t>
            </w:r>
          </w:p>
        </w:tc>
      </w:tr>
      <w:tr w:rsidR="00F66C4C" w:rsidRPr="0011204A"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Аудитор, должен иметь в виду, что один из способов оценки МПЗ при их отпуске в производство и ином выбытии </w:t>
            </w:r>
            <w:proofErr w:type="gramStart"/>
            <w:r w:rsidRPr="00F66C4C">
              <w:rPr>
                <w:rFonts w:ascii="Times New Roman" w:eastAsia="Times New Roman" w:hAnsi="Times New Roman" w:cs="Times New Roman"/>
                <w:b/>
                <w:snapToGrid w:val="0"/>
                <w:sz w:val="20"/>
                <w:szCs w:val="24"/>
                <w:lang w:val="ru-RU" w:eastAsia="ru-RU"/>
              </w:rPr>
              <w:t xml:space="preserve">( </w:t>
            </w:r>
            <w:proofErr w:type="gramEnd"/>
            <w:r w:rsidRPr="00F66C4C">
              <w:rPr>
                <w:rFonts w:ascii="Times New Roman" w:eastAsia="Times New Roman" w:hAnsi="Times New Roman" w:cs="Times New Roman"/>
                <w:b/>
                <w:snapToGrid w:val="0"/>
                <w:sz w:val="20"/>
                <w:szCs w:val="24"/>
                <w:lang w:val="ru-RU" w:eastAsia="ru-RU"/>
              </w:rPr>
              <w:t>по себестоимости каждой единицы, по средней себестоимости, ФИФО) может применяться в отчетном году в отношении:</w:t>
            </w:r>
          </w:p>
          <w:p w:rsidR="00F66C4C" w:rsidRPr="00F66C4C" w:rsidRDefault="00F66C4C" w:rsidP="00F66C4C">
            <w:pPr>
              <w:widowControl w:val="0"/>
              <w:numPr>
                <w:ilvl w:val="0"/>
                <w:numId w:val="304"/>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только всей совокупности материально-производственных запасов организации в соответствии с учетной политикой организации;</w:t>
            </w:r>
          </w:p>
          <w:p w:rsidR="00F66C4C" w:rsidRPr="00F66C4C" w:rsidRDefault="00F66C4C" w:rsidP="00F66C4C">
            <w:pPr>
              <w:widowControl w:val="0"/>
              <w:numPr>
                <w:ilvl w:val="0"/>
                <w:numId w:val="304"/>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отдельных групп (видов) материально-производственных запасов в соответствии с учетной политики организации.</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проданные материалы списываются бухгалтерской записью:</w:t>
            </w:r>
          </w:p>
          <w:p w:rsidR="00F66C4C" w:rsidRPr="00F66C4C" w:rsidRDefault="00F66C4C" w:rsidP="00F66C4C">
            <w:pPr>
              <w:widowControl w:val="0"/>
              <w:numPr>
                <w:ilvl w:val="2"/>
                <w:numId w:val="333"/>
              </w:numPr>
              <w:shd w:val="clear" w:color="auto" w:fill="FFFFFF"/>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 xml:space="preserve">Д-т сч.90  К-т сч. 10 </w:t>
            </w:r>
          </w:p>
          <w:p w:rsidR="00F66C4C" w:rsidRPr="00F66C4C" w:rsidRDefault="00F66C4C" w:rsidP="00F66C4C">
            <w:pPr>
              <w:widowControl w:val="0"/>
              <w:numPr>
                <w:ilvl w:val="2"/>
                <w:numId w:val="333"/>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 xml:space="preserve">Д-т сч. 91  К-т сч, 10 </w:t>
            </w:r>
          </w:p>
          <w:p w:rsidR="00F66C4C" w:rsidRPr="00F66C4C" w:rsidRDefault="00F66C4C" w:rsidP="00F66C4C">
            <w:pPr>
              <w:widowControl w:val="0"/>
              <w:numPr>
                <w:ilvl w:val="2"/>
                <w:numId w:val="333"/>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 xml:space="preserve">Д-т сч. 44 К-т сч. 10 </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lastRenderedPageBreak/>
              <w:t>Аудитор, должен иметь в виду, что стоимость материалов, списанных на осуществление затрат, связанных с проведением горно-подготовительных работ и рекультивацией земель, отражается бухгалтерской записью:</w:t>
            </w:r>
          </w:p>
          <w:p w:rsidR="00F66C4C" w:rsidRPr="00F66C4C" w:rsidRDefault="00F66C4C" w:rsidP="00F66C4C">
            <w:pPr>
              <w:widowControl w:val="0"/>
              <w:numPr>
                <w:ilvl w:val="0"/>
                <w:numId w:val="305"/>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26(44) К-т 10;</w:t>
            </w:r>
          </w:p>
          <w:p w:rsidR="00F66C4C" w:rsidRPr="00F66C4C" w:rsidRDefault="00F66C4C" w:rsidP="00F66C4C">
            <w:pPr>
              <w:widowControl w:val="0"/>
              <w:numPr>
                <w:ilvl w:val="0"/>
                <w:numId w:val="305"/>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91 К-т 10;</w:t>
            </w:r>
          </w:p>
          <w:p w:rsidR="00F66C4C" w:rsidRPr="00F66C4C" w:rsidRDefault="00F66C4C" w:rsidP="00F66C4C">
            <w:pPr>
              <w:widowControl w:val="0"/>
              <w:numPr>
                <w:ilvl w:val="0"/>
                <w:numId w:val="305"/>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97 К-т 10.</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Со склада организации структурному подразделению были выданы материалы на основании оформленного в установленном порядке требования-накладной, в котором не указано назначение выдачи материалов. Какие записи по отражению этой операции будут признаны верными аудитором?:</w:t>
            </w:r>
          </w:p>
          <w:p w:rsidR="00F66C4C" w:rsidRPr="00F66C4C" w:rsidRDefault="00F66C4C" w:rsidP="00F66C4C">
            <w:pPr>
              <w:widowControl w:val="0"/>
              <w:numPr>
                <w:ilvl w:val="0"/>
                <w:numId w:val="306"/>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сч. 76</w:t>
            </w:r>
            <w:r w:rsidRPr="00F66C4C">
              <w:rPr>
                <w:rFonts w:ascii="Times New Roman" w:eastAsia="Times New Roman" w:hAnsi="Times New Roman" w:cs="Times New Roman"/>
                <w:b/>
                <w:snapToGrid w:val="0"/>
                <w:sz w:val="20"/>
                <w:szCs w:val="24"/>
                <w:lang w:val="ru-RU" w:eastAsia="ru-RU"/>
              </w:rPr>
              <w:tab/>
              <w:t xml:space="preserve"> Кт сч. 10;</w:t>
            </w:r>
          </w:p>
          <w:p w:rsidR="00F66C4C" w:rsidRPr="00F66C4C" w:rsidRDefault="00F66C4C" w:rsidP="00F66C4C">
            <w:pPr>
              <w:widowControl w:val="0"/>
              <w:numPr>
                <w:ilvl w:val="0"/>
                <w:numId w:val="306"/>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сч. 10</w:t>
            </w:r>
            <w:r w:rsidRPr="00F66C4C">
              <w:rPr>
                <w:rFonts w:ascii="Times New Roman" w:eastAsia="Times New Roman" w:hAnsi="Times New Roman" w:cs="Times New Roman"/>
                <w:b/>
                <w:snapToGrid w:val="0"/>
                <w:sz w:val="20"/>
                <w:szCs w:val="24"/>
                <w:lang w:val="ru-RU" w:eastAsia="ru-RU"/>
              </w:rPr>
              <w:tab/>
              <w:t xml:space="preserve"> Кт сч. 10;</w:t>
            </w:r>
          </w:p>
          <w:p w:rsidR="00F66C4C" w:rsidRPr="00F66C4C" w:rsidRDefault="00F66C4C" w:rsidP="00F66C4C">
            <w:pPr>
              <w:widowControl w:val="0"/>
              <w:numPr>
                <w:ilvl w:val="0"/>
                <w:numId w:val="306"/>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сч. 20</w:t>
            </w:r>
            <w:r w:rsidRPr="00F66C4C">
              <w:rPr>
                <w:rFonts w:ascii="Times New Roman" w:eastAsia="Times New Roman" w:hAnsi="Times New Roman" w:cs="Times New Roman"/>
                <w:b/>
                <w:snapToGrid w:val="0"/>
                <w:sz w:val="20"/>
                <w:szCs w:val="24"/>
                <w:lang w:val="ru-RU" w:eastAsia="ru-RU"/>
              </w:rPr>
              <w:tab/>
              <w:t xml:space="preserve"> Кт сч. 10.</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при продаже на сторону излишних материалов, числящихся в учете по учетным ценам, сумма отклонений между фактической стоимостью приобретения и учетной ценой указанных материалов списывается со счета 16 "Отклонение в стоимости материальных ценностей" на счет</w:t>
            </w:r>
          </w:p>
          <w:p w:rsidR="00F66C4C" w:rsidRPr="00F66C4C" w:rsidRDefault="00F66C4C" w:rsidP="00F66C4C">
            <w:pPr>
              <w:widowControl w:val="0"/>
              <w:numPr>
                <w:ilvl w:val="0"/>
                <w:numId w:val="307"/>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20 "Основное производство";</w:t>
            </w:r>
          </w:p>
          <w:p w:rsidR="00F66C4C" w:rsidRPr="00F66C4C" w:rsidRDefault="00F66C4C" w:rsidP="00F66C4C">
            <w:pPr>
              <w:widowControl w:val="0"/>
              <w:numPr>
                <w:ilvl w:val="0"/>
                <w:numId w:val="307"/>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90 "Продажи";</w:t>
            </w:r>
          </w:p>
          <w:p w:rsidR="00F66C4C" w:rsidRPr="00F66C4C" w:rsidRDefault="00F66C4C" w:rsidP="00F66C4C">
            <w:pPr>
              <w:widowControl w:val="0"/>
              <w:numPr>
                <w:ilvl w:val="0"/>
                <w:numId w:val="307"/>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91 "Прочие доходы и расходы".</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Как отражается на счетах бухгалтерского учета операция:</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списаны материалы, связанные с отгрузкой продукции</w:t>
            </w:r>
          </w:p>
          <w:p w:rsidR="00F66C4C" w:rsidRPr="00F66C4C" w:rsidRDefault="00F66C4C" w:rsidP="00F66C4C">
            <w:pPr>
              <w:widowControl w:val="0"/>
              <w:numPr>
                <w:ilvl w:val="0"/>
                <w:numId w:val="308"/>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 10       Кт 76;</w:t>
            </w:r>
          </w:p>
          <w:p w:rsidR="00F66C4C" w:rsidRPr="00F66C4C" w:rsidRDefault="00F66C4C" w:rsidP="00F66C4C">
            <w:pPr>
              <w:widowControl w:val="0"/>
              <w:numPr>
                <w:ilvl w:val="0"/>
                <w:numId w:val="308"/>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 45       Кт 10;</w:t>
            </w:r>
          </w:p>
          <w:p w:rsidR="00F66C4C" w:rsidRPr="00F66C4C" w:rsidRDefault="00F66C4C" w:rsidP="00F66C4C">
            <w:pPr>
              <w:widowControl w:val="0"/>
              <w:numPr>
                <w:ilvl w:val="0"/>
                <w:numId w:val="308"/>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 76       Кт 10;</w:t>
            </w:r>
          </w:p>
          <w:p w:rsidR="00F66C4C" w:rsidRPr="00F66C4C" w:rsidRDefault="00F66C4C" w:rsidP="00F66C4C">
            <w:pPr>
              <w:widowControl w:val="0"/>
              <w:numPr>
                <w:ilvl w:val="0"/>
                <w:numId w:val="308"/>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 10       Кт 79.</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За счет средств целевого финансирования коммерческая организация приобрела материалы. Их использование для производственных нужд организации должно быть отражено  записью:</w:t>
            </w:r>
          </w:p>
          <w:p w:rsidR="00F66C4C" w:rsidRPr="00F66C4C" w:rsidRDefault="00F66C4C" w:rsidP="00F66C4C">
            <w:pPr>
              <w:widowControl w:val="0"/>
              <w:numPr>
                <w:ilvl w:val="0"/>
                <w:numId w:val="345"/>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дебет счета 86 кредит счета 98</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дебет счета 20 кредит счета 10;</w:t>
            </w:r>
          </w:p>
          <w:p w:rsidR="00F66C4C" w:rsidRPr="00F66C4C" w:rsidRDefault="00F66C4C" w:rsidP="00F66C4C">
            <w:pPr>
              <w:widowControl w:val="0"/>
              <w:numPr>
                <w:ilvl w:val="0"/>
                <w:numId w:val="345"/>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дебет счета 86 кредит счета 10;</w:t>
            </w:r>
          </w:p>
          <w:p w:rsidR="00F66C4C" w:rsidRPr="00F66C4C" w:rsidRDefault="00F66C4C" w:rsidP="00F66C4C">
            <w:pPr>
              <w:widowControl w:val="0"/>
              <w:numPr>
                <w:ilvl w:val="0"/>
                <w:numId w:val="345"/>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дебет счета 83 кредит счета 10</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дебет счета 86 кредит счета 83</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прибыль от продажи материалов отражается записью:</w:t>
            </w:r>
          </w:p>
          <w:p w:rsidR="00F66C4C" w:rsidRPr="00F66C4C" w:rsidRDefault="00F66C4C" w:rsidP="00F66C4C">
            <w:pPr>
              <w:widowControl w:val="0"/>
              <w:numPr>
                <w:ilvl w:val="0"/>
                <w:numId w:val="309"/>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90-9 Кт сч. 99;</w:t>
            </w:r>
          </w:p>
          <w:p w:rsidR="00F66C4C" w:rsidRPr="00F66C4C" w:rsidRDefault="00F66C4C" w:rsidP="00F66C4C">
            <w:pPr>
              <w:widowControl w:val="0"/>
              <w:numPr>
                <w:ilvl w:val="0"/>
                <w:numId w:val="309"/>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91-9 Кт сч. 99;</w:t>
            </w:r>
          </w:p>
          <w:p w:rsidR="00F66C4C" w:rsidRPr="00F66C4C" w:rsidRDefault="00F66C4C" w:rsidP="00F66C4C">
            <w:pPr>
              <w:widowControl w:val="0"/>
              <w:numPr>
                <w:ilvl w:val="0"/>
                <w:numId w:val="309"/>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51 Кт сч. 91-1;</w:t>
            </w:r>
          </w:p>
          <w:p w:rsidR="00F66C4C" w:rsidRPr="00F66C4C" w:rsidRDefault="00F66C4C" w:rsidP="00F66C4C">
            <w:pPr>
              <w:widowControl w:val="0"/>
              <w:numPr>
                <w:ilvl w:val="0"/>
                <w:numId w:val="309"/>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91-9 Кт сч. 94.</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расходы по продаже материалов учитываются на счете:</w:t>
            </w:r>
          </w:p>
          <w:p w:rsidR="00F66C4C" w:rsidRPr="00F66C4C" w:rsidRDefault="00F66C4C" w:rsidP="00F66C4C">
            <w:pPr>
              <w:widowControl w:val="0"/>
              <w:numPr>
                <w:ilvl w:val="0"/>
                <w:numId w:val="349"/>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91 «Прочие доходы и расходы»;</w:t>
            </w:r>
          </w:p>
          <w:p w:rsidR="00F66C4C" w:rsidRPr="00F66C4C" w:rsidRDefault="00F66C4C" w:rsidP="00F66C4C">
            <w:pPr>
              <w:widowControl w:val="0"/>
              <w:numPr>
                <w:ilvl w:val="0"/>
                <w:numId w:val="349"/>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90 «Продажи»</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Аудитор, должен иметь в виду, что в бухгалтерском учете безвозмездная передача материалов отражается проводкой:</w:t>
            </w:r>
          </w:p>
          <w:p w:rsidR="00F66C4C" w:rsidRPr="00F66C4C" w:rsidRDefault="00F66C4C" w:rsidP="00F66C4C">
            <w:pPr>
              <w:widowControl w:val="0"/>
              <w:numPr>
                <w:ilvl w:val="0"/>
                <w:numId w:val="310"/>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84 Кт сч. 10;</w:t>
            </w:r>
          </w:p>
          <w:p w:rsidR="00F66C4C" w:rsidRPr="00F66C4C" w:rsidRDefault="00F66C4C" w:rsidP="00F66C4C">
            <w:pPr>
              <w:widowControl w:val="0"/>
              <w:numPr>
                <w:ilvl w:val="0"/>
                <w:numId w:val="310"/>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90 Кт сч. 10;</w:t>
            </w:r>
          </w:p>
          <w:p w:rsidR="00F66C4C" w:rsidRPr="00F66C4C" w:rsidRDefault="00F66C4C" w:rsidP="00F66C4C">
            <w:pPr>
              <w:widowControl w:val="0"/>
              <w:numPr>
                <w:ilvl w:val="0"/>
                <w:numId w:val="310"/>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83 Кт сч. 10;</w:t>
            </w:r>
          </w:p>
          <w:p w:rsidR="00F66C4C" w:rsidRPr="00F66C4C" w:rsidRDefault="00F66C4C" w:rsidP="00F66C4C">
            <w:pPr>
              <w:widowControl w:val="0"/>
              <w:numPr>
                <w:ilvl w:val="0"/>
                <w:numId w:val="310"/>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91 Кт сч. 10.</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материалы, израсходованные на ликвидацию последствий стихийного бедствия, списывают на счет:</w:t>
            </w:r>
          </w:p>
          <w:p w:rsidR="00F66C4C" w:rsidRPr="00F66C4C" w:rsidRDefault="00F66C4C" w:rsidP="00F66C4C">
            <w:pPr>
              <w:widowControl w:val="0"/>
              <w:numPr>
                <w:ilvl w:val="0"/>
                <w:numId w:val="311"/>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 xml:space="preserve">91 «Прочие доходы и расходы»; </w:t>
            </w:r>
          </w:p>
          <w:p w:rsidR="00F66C4C" w:rsidRPr="00F66C4C" w:rsidRDefault="00F66C4C" w:rsidP="00F66C4C">
            <w:pPr>
              <w:widowControl w:val="0"/>
              <w:numPr>
                <w:ilvl w:val="0"/>
                <w:numId w:val="311"/>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99 «Прибыли и убытки»;</w:t>
            </w:r>
          </w:p>
          <w:p w:rsidR="00F66C4C" w:rsidRPr="00F66C4C" w:rsidRDefault="00F66C4C" w:rsidP="00F66C4C">
            <w:pPr>
              <w:widowControl w:val="0"/>
              <w:numPr>
                <w:ilvl w:val="0"/>
                <w:numId w:val="311"/>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26 «Общехозяйственные расходы».</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выявленные при инвентаризации излишки материальных ценностей (неучтенные материальные ценности)  принимаются к учету:</w:t>
            </w:r>
          </w:p>
          <w:p w:rsidR="00F66C4C" w:rsidRPr="00F66C4C" w:rsidRDefault="00F66C4C" w:rsidP="00F66C4C">
            <w:pPr>
              <w:widowControl w:val="0"/>
              <w:numPr>
                <w:ilvl w:val="0"/>
                <w:numId w:val="312"/>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цене аналогичных активов, имеющихся в организации;</w:t>
            </w:r>
          </w:p>
          <w:p w:rsidR="00F66C4C" w:rsidRPr="00F66C4C" w:rsidRDefault="00F66C4C" w:rsidP="00F66C4C">
            <w:pPr>
              <w:widowControl w:val="0"/>
              <w:numPr>
                <w:ilvl w:val="0"/>
                <w:numId w:val="312"/>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их рыночной стоимости;</w:t>
            </w:r>
          </w:p>
          <w:p w:rsidR="00F66C4C" w:rsidRPr="00F66C4C" w:rsidRDefault="00F66C4C" w:rsidP="00F66C4C">
            <w:pPr>
              <w:widowControl w:val="0"/>
              <w:numPr>
                <w:ilvl w:val="0"/>
                <w:numId w:val="312"/>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по цене возможного использования.</w:t>
            </w:r>
          </w:p>
        </w:tc>
      </w:tr>
      <w:tr w:rsidR="00F66C4C" w:rsidRPr="0011204A"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выявленный излишек материалов приходуется:</w:t>
            </w:r>
          </w:p>
          <w:p w:rsidR="00F66C4C" w:rsidRPr="00F66C4C" w:rsidRDefault="00F66C4C" w:rsidP="00F66C4C">
            <w:pPr>
              <w:widowControl w:val="0"/>
              <w:numPr>
                <w:ilvl w:val="0"/>
                <w:numId w:val="313"/>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 xml:space="preserve">по рыночной цене;  </w:t>
            </w:r>
          </w:p>
          <w:p w:rsidR="00F66C4C" w:rsidRPr="00F66C4C" w:rsidRDefault="00F66C4C" w:rsidP="00F66C4C">
            <w:pPr>
              <w:widowControl w:val="0"/>
              <w:numPr>
                <w:ilvl w:val="0"/>
                <w:numId w:val="313"/>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средней себестоимости;</w:t>
            </w:r>
          </w:p>
          <w:p w:rsidR="00F66C4C" w:rsidRPr="00F66C4C" w:rsidRDefault="00F66C4C" w:rsidP="00F66C4C">
            <w:pPr>
              <w:widowControl w:val="0"/>
              <w:numPr>
                <w:ilvl w:val="0"/>
                <w:numId w:val="313"/>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себестоимости единицы запасов;</w:t>
            </w:r>
          </w:p>
          <w:p w:rsidR="00F66C4C" w:rsidRPr="00F66C4C" w:rsidRDefault="00F66C4C" w:rsidP="00F66C4C">
            <w:pPr>
              <w:widowControl w:val="0"/>
              <w:numPr>
                <w:ilvl w:val="0"/>
                <w:numId w:val="313"/>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себестоимости первых по времени приобретений.</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стоимость излишков МПЗ, выявленных при инвентаризации на складах, отражается:</w:t>
            </w:r>
          </w:p>
          <w:p w:rsidR="00F66C4C" w:rsidRPr="00F66C4C" w:rsidRDefault="00F66C4C" w:rsidP="00F66C4C">
            <w:pPr>
              <w:widowControl w:val="0"/>
              <w:numPr>
                <w:ilvl w:val="0"/>
                <w:numId w:val="314"/>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10 Кт сч. 26;</w:t>
            </w:r>
          </w:p>
          <w:p w:rsidR="00F66C4C" w:rsidRPr="00F66C4C" w:rsidRDefault="00F66C4C" w:rsidP="00F66C4C">
            <w:pPr>
              <w:widowControl w:val="0"/>
              <w:numPr>
                <w:ilvl w:val="0"/>
                <w:numId w:val="314"/>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10 Кт сч. 20;</w:t>
            </w:r>
          </w:p>
          <w:p w:rsidR="00F66C4C" w:rsidRPr="00F66C4C" w:rsidRDefault="00F66C4C" w:rsidP="00F66C4C">
            <w:pPr>
              <w:widowControl w:val="0"/>
              <w:numPr>
                <w:ilvl w:val="0"/>
                <w:numId w:val="314"/>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10 Кт сч. 91;</w:t>
            </w:r>
          </w:p>
          <w:p w:rsidR="00F66C4C" w:rsidRPr="00F66C4C" w:rsidRDefault="00F66C4C" w:rsidP="00F66C4C">
            <w:pPr>
              <w:widowControl w:val="0"/>
              <w:numPr>
                <w:ilvl w:val="0"/>
                <w:numId w:val="314"/>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lastRenderedPageBreak/>
              <w:t>Дт сч. 26  Кт сч. 10.</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lastRenderedPageBreak/>
              <w:t xml:space="preserve"> Аудитор, должен иметь в виду, что излишки ценностей, выявленные в ходе инвентаризации, относятся на:</w:t>
            </w:r>
          </w:p>
          <w:p w:rsidR="00F66C4C" w:rsidRPr="00F66C4C" w:rsidRDefault="00F66C4C" w:rsidP="00F66C4C">
            <w:pPr>
              <w:widowControl w:val="0"/>
              <w:numPr>
                <w:ilvl w:val="0"/>
                <w:numId w:val="315"/>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прочие доходы;</w:t>
            </w:r>
          </w:p>
          <w:p w:rsidR="00F66C4C" w:rsidRPr="00F66C4C" w:rsidRDefault="00F66C4C" w:rsidP="00F66C4C">
            <w:pPr>
              <w:widowControl w:val="0"/>
              <w:numPr>
                <w:ilvl w:val="0"/>
                <w:numId w:val="315"/>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прочие расходы;</w:t>
            </w:r>
          </w:p>
          <w:p w:rsidR="00F66C4C" w:rsidRPr="00F66C4C" w:rsidRDefault="00F66C4C" w:rsidP="00F66C4C">
            <w:pPr>
              <w:widowControl w:val="0"/>
              <w:numPr>
                <w:ilvl w:val="0"/>
                <w:numId w:val="315"/>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уставный капитал;</w:t>
            </w:r>
          </w:p>
          <w:p w:rsidR="00F66C4C" w:rsidRPr="00F66C4C" w:rsidRDefault="00F66C4C" w:rsidP="00F66C4C">
            <w:pPr>
              <w:widowControl w:val="0"/>
              <w:numPr>
                <w:ilvl w:val="0"/>
                <w:numId w:val="315"/>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финансовый результат.</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недостача материально-производственных запасов учитывается по кредиту счёта:</w:t>
            </w:r>
          </w:p>
          <w:p w:rsidR="00F66C4C" w:rsidRPr="00F66C4C" w:rsidRDefault="00F66C4C" w:rsidP="00F66C4C">
            <w:pPr>
              <w:widowControl w:val="0"/>
              <w:numPr>
                <w:ilvl w:val="0"/>
                <w:numId w:val="316"/>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15;</w:t>
            </w:r>
          </w:p>
          <w:p w:rsidR="00F66C4C" w:rsidRPr="00F66C4C" w:rsidRDefault="00F66C4C" w:rsidP="00F66C4C">
            <w:pPr>
              <w:widowControl w:val="0"/>
              <w:numPr>
                <w:ilvl w:val="0"/>
                <w:numId w:val="316"/>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10;</w:t>
            </w:r>
          </w:p>
          <w:p w:rsidR="00F66C4C" w:rsidRPr="00F66C4C" w:rsidRDefault="00F66C4C" w:rsidP="00F66C4C">
            <w:pPr>
              <w:widowControl w:val="0"/>
              <w:numPr>
                <w:ilvl w:val="0"/>
                <w:numId w:val="316"/>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94.</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недостачи материалов на складе, выявленные в ходе инвентаризации, отражаются записью:</w:t>
            </w:r>
          </w:p>
          <w:p w:rsidR="00F66C4C" w:rsidRPr="00F66C4C" w:rsidRDefault="00F66C4C" w:rsidP="00F66C4C">
            <w:pPr>
              <w:widowControl w:val="0"/>
              <w:numPr>
                <w:ilvl w:val="0"/>
                <w:numId w:val="317"/>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94       Кт 10;</w:t>
            </w:r>
          </w:p>
          <w:p w:rsidR="00F66C4C" w:rsidRPr="00F66C4C" w:rsidRDefault="00F66C4C" w:rsidP="00F66C4C">
            <w:pPr>
              <w:widowControl w:val="0"/>
              <w:numPr>
                <w:ilvl w:val="0"/>
                <w:numId w:val="317"/>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10       Кт 94;</w:t>
            </w:r>
          </w:p>
          <w:p w:rsidR="00F66C4C" w:rsidRPr="00F66C4C" w:rsidRDefault="00F66C4C" w:rsidP="00F66C4C">
            <w:pPr>
              <w:widowControl w:val="0"/>
              <w:numPr>
                <w:ilvl w:val="0"/>
                <w:numId w:val="317"/>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94       Кт 26;</w:t>
            </w:r>
          </w:p>
          <w:p w:rsidR="00F66C4C" w:rsidRPr="00F66C4C" w:rsidRDefault="00F66C4C" w:rsidP="00F66C4C">
            <w:pPr>
              <w:widowControl w:val="0"/>
              <w:numPr>
                <w:ilvl w:val="0"/>
                <w:numId w:val="317"/>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91       Кт 94.</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недостачу материалов сверх норм убыли при отсутствии конкретных виновников списываются со счета 94 «Недостатки и потери от порчи ценностей» в дебет счета:</w:t>
            </w:r>
          </w:p>
          <w:p w:rsidR="00F66C4C" w:rsidRPr="00F66C4C" w:rsidRDefault="00F66C4C" w:rsidP="00F66C4C">
            <w:pPr>
              <w:widowControl w:val="0"/>
              <w:numPr>
                <w:ilvl w:val="0"/>
                <w:numId w:val="335"/>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14</w:t>
            </w:r>
          </w:p>
          <w:p w:rsidR="00F66C4C" w:rsidRPr="00F66C4C" w:rsidRDefault="00F66C4C" w:rsidP="00F66C4C">
            <w:pPr>
              <w:widowControl w:val="0"/>
              <w:numPr>
                <w:ilvl w:val="0"/>
                <w:numId w:val="335"/>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26</w:t>
            </w:r>
          </w:p>
          <w:p w:rsidR="00F66C4C" w:rsidRPr="00F66C4C" w:rsidRDefault="00F66C4C" w:rsidP="00F66C4C">
            <w:pPr>
              <w:widowControl w:val="0"/>
              <w:numPr>
                <w:ilvl w:val="0"/>
                <w:numId w:val="335"/>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99</w:t>
            </w:r>
          </w:p>
          <w:p w:rsidR="00F66C4C" w:rsidRPr="00F66C4C" w:rsidRDefault="00F66C4C" w:rsidP="00F66C4C">
            <w:pPr>
              <w:widowControl w:val="0"/>
              <w:numPr>
                <w:ilvl w:val="0"/>
                <w:numId w:val="335"/>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91</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Какими бухгалтерскими записями на счетах бухгалтерского учета отражается:</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списаны отклонения в стоимости недостающих материалов</w:t>
            </w:r>
          </w:p>
          <w:p w:rsidR="00F66C4C" w:rsidRPr="00F66C4C" w:rsidRDefault="00F66C4C" w:rsidP="00F66C4C">
            <w:pPr>
              <w:widowControl w:val="0"/>
              <w:numPr>
                <w:ilvl w:val="0"/>
                <w:numId w:val="318"/>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21       Кт 94;</w:t>
            </w:r>
          </w:p>
          <w:p w:rsidR="00F66C4C" w:rsidRPr="00F66C4C" w:rsidRDefault="00F66C4C" w:rsidP="00F66C4C">
            <w:pPr>
              <w:widowControl w:val="0"/>
              <w:numPr>
                <w:ilvl w:val="0"/>
                <w:numId w:val="318"/>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19       Кт 94;</w:t>
            </w:r>
          </w:p>
          <w:p w:rsidR="00F66C4C" w:rsidRPr="00F66C4C" w:rsidRDefault="00F66C4C" w:rsidP="00F66C4C">
            <w:pPr>
              <w:widowControl w:val="0"/>
              <w:numPr>
                <w:ilvl w:val="0"/>
                <w:numId w:val="318"/>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94       Кт 20;</w:t>
            </w:r>
          </w:p>
          <w:p w:rsidR="00F66C4C" w:rsidRPr="00F66C4C" w:rsidRDefault="00F66C4C" w:rsidP="00F66C4C">
            <w:pPr>
              <w:widowControl w:val="0"/>
              <w:numPr>
                <w:ilvl w:val="0"/>
                <w:numId w:val="318"/>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94       Кт 16.</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отклонение между фактической себестоимостью и учетной ценой, относящиеся к недостающим (похищенным) материально-производственным запасам, списываются (сторнируются) в дебет счета:</w:t>
            </w:r>
          </w:p>
          <w:p w:rsidR="00F66C4C" w:rsidRPr="00F66C4C" w:rsidRDefault="00F66C4C" w:rsidP="00F66C4C">
            <w:pPr>
              <w:widowControl w:val="0"/>
              <w:numPr>
                <w:ilvl w:val="0"/>
                <w:numId w:val="319"/>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94;</w:t>
            </w:r>
          </w:p>
          <w:p w:rsidR="00F66C4C" w:rsidRPr="00F66C4C" w:rsidRDefault="00F66C4C" w:rsidP="00F66C4C">
            <w:pPr>
              <w:widowControl w:val="0"/>
              <w:numPr>
                <w:ilvl w:val="0"/>
                <w:numId w:val="319"/>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91;</w:t>
            </w:r>
          </w:p>
          <w:p w:rsidR="00F66C4C" w:rsidRPr="00F66C4C" w:rsidRDefault="00F66C4C" w:rsidP="00F66C4C">
            <w:pPr>
              <w:widowControl w:val="0"/>
              <w:numPr>
                <w:ilvl w:val="0"/>
                <w:numId w:val="319"/>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99;</w:t>
            </w:r>
          </w:p>
          <w:p w:rsidR="00F66C4C" w:rsidRPr="00F66C4C" w:rsidRDefault="00F66C4C" w:rsidP="00F66C4C">
            <w:pPr>
              <w:widowControl w:val="0"/>
              <w:numPr>
                <w:ilvl w:val="0"/>
                <w:numId w:val="319"/>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84.</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Какова корреспонденция счетов при следующей операции:</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недостачи в пределах норм естественной убыли (в пределах установленных в договоре величин) списаны на себестоимость продукции (работ, услуг) вспомогательных производств</w:t>
            </w:r>
          </w:p>
          <w:p w:rsidR="00F66C4C" w:rsidRPr="00F66C4C" w:rsidRDefault="00F66C4C" w:rsidP="00F66C4C">
            <w:pPr>
              <w:widowControl w:val="0"/>
              <w:numPr>
                <w:ilvl w:val="0"/>
                <w:numId w:val="32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26       Кт 94;</w:t>
            </w:r>
          </w:p>
          <w:p w:rsidR="00F66C4C" w:rsidRPr="00F66C4C" w:rsidRDefault="00F66C4C" w:rsidP="00F66C4C">
            <w:pPr>
              <w:widowControl w:val="0"/>
              <w:numPr>
                <w:ilvl w:val="0"/>
                <w:numId w:val="32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94       Кт 25;</w:t>
            </w:r>
          </w:p>
          <w:p w:rsidR="00F66C4C" w:rsidRPr="00F66C4C" w:rsidRDefault="00F66C4C" w:rsidP="00F66C4C">
            <w:pPr>
              <w:widowControl w:val="0"/>
              <w:numPr>
                <w:ilvl w:val="0"/>
                <w:numId w:val="32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23       Кт 94;</w:t>
            </w:r>
          </w:p>
          <w:p w:rsidR="00F66C4C" w:rsidRPr="00F66C4C" w:rsidRDefault="00F66C4C" w:rsidP="00F66C4C">
            <w:pPr>
              <w:widowControl w:val="0"/>
              <w:numPr>
                <w:ilvl w:val="0"/>
                <w:numId w:val="32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94       Кт 29.</w:t>
            </w:r>
          </w:p>
        </w:tc>
      </w:tr>
      <w:tr w:rsidR="00F66C4C" w:rsidRPr="00F66C4C"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недостачи товарно-материальных ценностей, во взыскании которых оказано судом вследствие необоснованности исков списывают на счет:</w:t>
            </w:r>
          </w:p>
          <w:p w:rsidR="00F66C4C" w:rsidRPr="00F66C4C" w:rsidRDefault="00F66C4C" w:rsidP="00F66C4C">
            <w:pPr>
              <w:widowControl w:val="0"/>
              <w:numPr>
                <w:ilvl w:val="0"/>
                <w:numId w:val="321"/>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 xml:space="preserve">99 «Прибыли и убытки»; </w:t>
            </w:r>
          </w:p>
          <w:p w:rsidR="00F66C4C" w:rsidRPr="00F66C4C" w:rsidRDefault="00F66C4C" w:rsidP="00F66C4C">
            <w:pPr>
              <w:widowControl w:val="0"/>
              <w:numPr>
                <w:ilvl w:val="0"/>
                <w:numId w:val="321"/>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 xml:space="preserve">91 «Прочие доходы и расходы»; </w:t>
            </w:r>
          </w:p>
          <w:p w:rsidR="00F66C4C" w:rsidRPr="00F66C4C" w:rsidRDefault="00F66C4C" w:rsidP="00F66C4C">
            <w:pPr>
              <w:widowControl w:val="0"/>
              <w:numPr>
                <w:ilvl w:val="0"/>
                <w:numId w:val="321"/>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97 «Расходы будущих периодов».</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Что означают бухгалтерские записи на счетах бухгалтерского учета:</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Дебет счета 29      Кредит счета 94</w:t>
            </w:r>
          </w:p>
          <w:p w:rsidR="00F66C4C" w:rsidRPr="00F66C4C" w:rsidRDefault="00F66C4C" w:rsidP="00F66C4C">
            <w:pPr>
              <w:widowControl w:val="0"/>
              <w:numPr>
                <w:ilvl w:val="0"/>
                <w:numId w:val="322"/>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начислены отчисления в резервы, создаваемые за счет обслуживающих производств и хозяйств;</w:t>
            </w:r>
          </w:p>
          <w:p w:rsidR="00F66C4C" w:rsidRPr="00F66C4C" w:rsidRDefault="00F66C4C" w:rsidP="00F66C4C">
            <w:pPr>
              <w:widowControl w:val="0"/>
              <w:numPr>
                <w:ilvl w:val="0"/>
                <w:numId w:val="322"/>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суммы недостачи материальных ценностей отнесены на увеличение расходов обслуживающих производств и хозяйств;</w:t>
            </w:r>
          </w:p>
          <w:p w:rsidR="00F66C4C" w:rsidRPr="00F66C4C" w:rsidRDefault="00F66C4C" w:rsidP="00F66C4C">
            <w:pPr>
              <w:widowControl w:val="0"/>
              <w:numPr>
                <w:ilvl w:val="0"/>
                <w:numId w:val="322"/>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на увеличение расходов обслуживающих производств и хозяйств списана часть расходов будущих периодов;</w:t>
            </w:r>
          </w:p>
          <w:p w:rsidR="00F66C4C" w:rsidRPr="00F66C4C" w:rsidRDefault="00F66C4C" w:rsidP="00F66C4C">
            <w:pPr>
              <w:widowControl w:val="0"/>
              <w:numPr>
                <w:ilvl w:val="0"/>
                <w:numId w:val="322"/>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восстановлена стоимость материалов, излишне списанных на расходы обслуживающих производств и хозяйств.</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Аудитор, должен иметь в виду, что убытки от недостачи и его порчи сверх норм естественной убыли, если виновные лица не установлены или суд отказал во взыскании убытков с них, списываются </w:t>
            </w:r>
            <w:proofErr w:type="gramStart"/>
            <w:r w:rsidRPr="00F66C4C">
              <w:rPr>
                <w:rFonts w:ascii="Times New Roman" w:eastAsia="Times New Roman" w:hAnsi="Times New Roman" w:cs="Times New Roman"/>
                <w:b/>
                <w:snapToGrid w:val="0"/>
                <w:sz w:val="20"/>
                <w:szCs w:val="24"/>
                <w:lang w:val="ru-RU" w:eastAsia="ru-RU"/>
              </w:rPr>
              <w:t>на</w:t>
            </w:r>
            <w:proofErr w:type="gramEnd"/>
            <w:r w:rsidRPr="00F66C4C">
              <w:rPr>
                <w:rFonts w:ascii="Times New Roman" w:eastAsia="Times New Roman" w:hAnsi="Times New Roman" w:cs="Times New Roman"/>
                <w:b/>
                <w:snapToGrid w:val="0"/>
                <w:sz w:val="20"/>
                <w:szCs w:val="24"/>
                <w:lang w:val="ru-RU" w:eastAsia="ru-RU"/>
              </w:rPr>
              <w:t>:</w:t>
            </w:r>
          </w:p>
          <w:p w:rsidR="00F66C4C" w:rsidRPr="00F66C4C" w:rsidRDefault="00F66C4C" w:rsidP="00F66C4C">
            <w:pPr>
              <w:widowControl w:val="0"/>
              <w:numPr>
                <w:ilvl w:val="0"/>
                <w:numId w:val="353"/>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прибыль, остающуюся в распоряжении предприятия;</w:t>
            </w:r>
          </w:p>
          <w:p w:rsidR="00F66C4C" w:rsidRPr="00F66C4C" w:rsidRDefault="00F66C4C" w:rsidP="00F66C4C">
            <w:pPr>
              <w:widowControl w:val="0"/>
              <w:numPr>
                <w:ilvl w:val="0"/>
                <w:numId w:val="353"/>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издержки производства и обращения;</w:t>
            </w:r>
          </w:p>
          <w:p w:rsidR="00F66C4C" w:rsidRPr="00F66C4C" w:rsidRDefault="00F66C4C" w:rsidP="00F66C4C">
            <w:pPr>
              <w:widowControl w:val="0"/>
              <w:numPr>
                <w:ilvl w:val="0"/>
                <w:numId w:val="353"/>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финансовые результаты</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сумма недостачи оплаченных товарно-материальных ценностей, выявленная при их приёмке на склад, отражается проводкой:</w:t>
            </w:r>
          </w:p>
          <w:p w:rsidR="00F66C4C" w:rsidRPr="00F66C4C" w:rsidRDefault="00F66C4C" w:rsidP="00F66C4C">
            <w:pPr>
              <w:widowControl w:val="0"/>
              <w:numPr>
                <w:ilvl w:val="0"/>
                <w:numId w:val="323"/>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 сч. 94</w:t>
            </w:r>
            <w:r w:rsidRPr="00F66C4C">
              <w:rPr>
                <w:rFonts w:ascii="Times New Roman" w:eastAsia="Times New Roman" w:hAnsi="Times New Roman" w:cs="Times New Roman"/>
                <w:b/>
                <w:snapToGrid w:val="0"/>
                <w:sz w:val="20"/>
                <w:szCs w:val="24"/>
                <w:lang w:val="ru-RU" w:eastAsia="ru-RU"/>
              </w:rPr>
              <w:tab/>
              <w:t xml:space="preserve"> Кт сч. 60;</w:t>
            </w:r>
          </w:p>
          <w:p w:rsidR="00F66C4C" w:rsidRPr="00F66C4C" w:rsidRDefault="00F66C4C" w:rsidP="00F66C4C">
            <w:pPr>
              <w:widowControl w:val="0"/>
              <w:numPr>
                <w:ilvl w:val="0"/>
                <w:numId w:val="323"/>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 сч. 76</w:t>
            </w:r>
            <w:r w:rsidRPr="00F66C4C">
              <w:rPr>
                <w:rFonts w:ascii="Times New Roman" w:eastAsia="Times New Roman" w:hAnsi="Times New Roman" w:cs="Times New Roman"/>
                <w:b/>
                <w:snapToGrid w:val="0"/>
                <w:sz w:val="20"/>
                <w:szCs w:val="24"/>
                <w:lang w:val="ru-RU" w:eastAsia="ru-RU"/>
              </w:rPr>
              <w:tab/>
              <w:t xml:space="preserve"> Кт сч. 60;</w:t>
            </w:r>
          </w:p>
          <w:p w:rsidR="00F66C4C" w:rsidRPr="00F66C4C" w:rsidRDefault="00F66C4C" w:rsidP="00F66C4C">
            <w:pPr>
              <w:widowControl w:val="0"/>
              <w:numPr>
                <w:ilvl w:val="0"/>
                <w:numId w:val="323"/>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Дт сч. 60</w:t>
            </w:r>
            <w:r w:rsidRPr="00F66C4C">
              <w:rPr>
                <w:rFonts w:ascii="Times New Roman" w:eastAsia="Times New Roman" w:hAnsi="Times New Roman" w:cs="Times New Roman"/>
                <w:b/>
                <w:snapToGrid w:val="0"/>
                <w:sz w:val="20"/>
                <w:szCs w:val="24"/>
                <w:lang w:val="ru-RU" w:eastAsia="ru-RU"/>
              </w:rPr>
              <w:tab/>
              <w:t xml:space="preserve"> Кт сч. 10.</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lastRenderedPageBreak/>
              <w:t>Какая бухгалтерская запись составляется на недостачу материалов (сверх норм естественной убыли в пути), выявленную при приемке грузов от транспортной организации:</w:t>
            </w:r>
          </w:p>
          <w:p w:rsidR="00F66C4C" w:rsidRPr="00F66C4C" w:rsidRDefault="00F66C4C" w:rsidP="00F66C4C">
            <w:pPr>
              <w:widowControl w:val="0"/>
              <w:numPr>
                <w:ilvl w:val="0"/>
                <w:numId w:val="350"/>
              </w:numPr>
              <w:spacing w:after="0" w:line="240" w:lineRule="auto"/>
              <w:ind w:left="176"/>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счета 94 «Недостачи и потери от порчи ценностей»</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К-т счета 60 «Расчеты с поставщиками и подрядчиками»;</w:t>
            </w:r>
          </w:p>
          <w:p w:rsidR="00F66C4C" w:rsidRPr="00F66C4C" w:rsidRDefault="00F66C4C" w:rsidP="00F66C4C">
            <w:pPr>
              <w:widowControl w:val="0"/>
              <w:numPr>
                <w:ilvl w:val="0"/>
                <w:numId w:val="350"/>
              </w:numPr>
              <w:spacing w:after="0" w:line="240" w:lineRule="auto"/>
              <w:ind w:left="176"/>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счета 76-2 «Расчеты с разными дебиторами и кредиторами»</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К-т счета 10 «Материалы»;</w:t>
            </w:r>
          </w:p>
          <w:p w:rsidR="00F66C4C" w:rsidRPr="00F66C4C" w:rsidRDefault="00F66C4C" w:rsidP="00F66C4C">
            <w:pPr>
              <w:widowControl w:val="0"/>
              <w:numPr>
                <w:ilvl w:val="0"/>
                <w:numId w:val="350"/>
              </w:numPr>
              <w:spacing w:after="0" w:line="240" w:lineRule="auto"/>
              <w:ind w:left="176"/>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счета 10 «Материалы»</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К-т счета 76 «Расчеты с разными дебиторами и кредиторами»</w:t>
            </w:r>
          </w:p>
          <w:p w:rsidR="00F66C4C" w:rsidRPr="00F66C4C" w:rsidRDefault="00F66C4C" w:rsidP="00F66C4C">
            <w:pPr>
              <w:widowControl w:val="0"/>
              <w:numPr>
                <w:ilvl w:val="0"/>
                <w:numId w:val="350"/>
              </w:numPr>
              <w:spacing w:after="0" w:line="240" w:lineRule="auto"/>
              <w:ind w:left="176"/>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счета 76 «Расчеты с разными дебиторами и кредиторами»</w:t>
            </w:r>
          </w:p>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К-т счета 60 «Расчеты с поставщиками и подрядчиками»</w:t>
            </w:r>
          </w:p>
        </w:tc>
      </w:tr>
      <w:tr w:rsidR="00F66C4C" w:rsidRPr="00F66C4C"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proofErr w:type="gramStart"/>
            <w:r w:rsidRPr="00F66C4C">
              <w:rPr>
                <w:rFonts w:ascii="Times New Roman" w:eastAsia="Times New Roman" w:hAnsi="Times New Roman" w:cs="Times New Roman"/>
                <w:b/>
                <w:snapToGrid w:val="0"/>
                <w:sz w:val="20"/>
                <w:szCs w:val="24"/>
                <w:lang w:val="ru-RU" w:eastAsia="ru-RU"/>
              </w:rPr>
              <w:t>Аудитор, должен иметь в виду, что суммы претензий к поставщикам, транспортным и другим организациям за недостачи груза (материалов в пути сверх предусмотренных в договоре  величин отражаются бухгалтерской записью:</w:t>
            </w:r>
            <w:proofErr w:type="gramEnd"/>
          </w:p>
          <w:p w:rsidR="00F66C4C" w:rsidRPr="00F66C4C" w:rsidRDefault="00F66C4C" w:rsidP="00F66C4C">
            <w:pPr>
              <w:widowControl w:val="0"/>
              <w:numPr>
                <w:ilvl w:val="0"/>
                <w:numId w:val="351"/>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дебет счета 76 кредит счета 60;</w:t>
            </w:r>
          </w:p>
          <w:p w:rsidR="00F66C4C" w:rsidRPr="00F66C4C" w:rsidRDefault="00F66C4C" w:rsidP="00F66C4C">
            <w:pPr>
              <w:widowControl w:val="0"/>
              <w:numPr>
                <w:ilvl w:val="0"/>
                <w:numId w:val="351"/>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дебет счета 91 кредит счета 60;</w:t>
            </w:r>
          </w:p>
          <w:p w:rsidR="00F66C4C" w:rsidRPr="00F66C4C" w:rsidRDefault="00F66C4C" w:rsidP="00F66C4C">
            <w:pPr>
              <w:widowControl w:val="0"/>
              <w:numPr>
                <w:ilvl w:val="0"/>
                <w:numId w:val="351"/>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дебет счета 60 кредит счета 60</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Может ли организация самостоятельно переоценивать материалы в связи с инфляцией и отражать результаты переоценки в бухгалтерском учёте?</w:t>
            </w:r>
          </w:p>
          <w:p w:rsidR="00F66C4C" w:rsidRPr="00F66C4C" w:rsidRDefault="00F66C4C" w:rsidP="00F66C4C">
            <w:pPr>
              <w:widowControl w:val="0"/>
              <w:numPr>
                <w:ilvl w:val="0"/>
                <w:numId w:val="324"/>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да;</w:t>
            </w:r>
          </w:p>
          <w:p w:rsidR="00F66C4C" w:rsidRPr="00F66C4C" w:rsidRDefault="00F66C4C" w:rsidP="00F66C4C">
            <w:pPr>
              <w:widowControl w:val="0"/>
              <w:numPr>
                <w:ilvl w:val="0"/>
                <w:numId w:val="324"/>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нет.</w:t>
            </w:r>
          </w:p>
        </w:tc>
      </w:tr>
      <w:tr w:rsidR="00F66C4C" w:rsidRPr="0011204A"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на конец отчётного года фактическая себестоимость материально-производственных запасов (МПЗ) организации превысила их текущую рыночную стоимость, при этом организация:</w:t>
            </w:r>
          </w:p>
          <w:p w:rsidR="00F66C4C" w:rsidRPr="00F66C4C" w:rsidRDefault="00F66C4C" w:rsidP="00F66C4C">
            <w:pPr>
              <w:widowControl w:val="0"/>
              <w:numPr>
                <w:ilvl w:val="0"/>
                <w:numId w:val="325"/>
              </w:numPr>
              <w:spacing w:after="0" w:line="240" w:lineRule="auto"/>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обязана формировать резерв под снижение стоимости МПЗ;</w:t>
            </w:r>
          </w:p>
          <w:p w:rsidR="00F66C4C" w:rsidRPr="00F66C4C" w:rsidRDefault="00F66C4C" w:rsidP="00F66C4C">
            <w:pPr>
              <w:widowControl w:val="0"/>
              <w:numPr>
                <w:ilvl w:val="0"/>
                <w:numId w:val="325"/>
              </w:numPr>
              <w:spacing w:after="0" w:line="240" w:lineRule="auto"/>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может сформировать резерв под снижение стоимости МПЗ, если это предусмотрено учётной политикой организации;</w:t>
            </w:r>
          </w:p>
          <w:p w:rsidR="00F66C4C" w:rsidRPr="00F66C4C" w:rsidRDefault="00F66C4C" w:rsidP="00F66C4C">
            <w:pPr>
              <w:widowControl w:val="0"/>
              <w:numPr>
                <w:ilvl w:val="0"/>
                <w:numId w:val="325"/>
              </w:numPr>
              <w:spacing w:after="0" w:line="240" w:lineRule="auto"/>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не должна формировать резерв под снижение стоимости МПЗ.</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На каких счетах отражается отрицательный результат переоценки материальных ценностей:</w:t>
            </w:r>
          </w:p>
          <w:p w:rsidR="00F66C4C" w:rsidRPr="00F66C4C" w:rsidRDefault="00F66C4C" w:rsidP="00F66C4C">
            <w:pPr>
              <w:widowControl w:val="0"/>
              <w:numPr>
                <w:ilvl w:val="0"/>
                <w:numId w:val="326"/>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Счёт 14 «Резервы под снижение стоимости материальных ценностей»;</w:t>
            </w:r>
          </w:p>
          <w:p w:rsidR="00F66C4C" w:rsidRPr="00F66C4C" w:rsidRDefault="00F66C4C" w:rsidP="00F66C4C">
            <w:pPr>
              <w:widowControl w:val="0"/>
              <w:numPr>
                <w:ilvl w:val="0"/>
                <w:numId w:val="326"/>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Счёт 91 «Прочие доходы и расходы»;</w:t>
            </w:r>
          </w:p>
          <w:p w:rsidR="00F66C4C" w:rsidRPr="00F66C4C" w:rsidRDefault="00F66C4C" w:rsidP="00F66C4C">
            <w:pPr>
              <w:widowControl w:val="0"/>
              <w:numPr>
                <w:ilvl w:val="0"/>
                <w:numId w:val="326"/>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Счёт 10 «Материалы».</w:t>
            </w:r>
          </w:p>
        </w:tc>
      </w:tr>
      <w:tr w:rsidR="00F66C4C" w:rsidRPr="00F66C4C"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образование резервов под снижение стоимости материальных ценностей оформляют бухгалтерской записью:</w:t>
            </w:r>
          </w:p>
          <w:p w:rsidR="00F66C4C" w:rsidRPr="00F66C4C" w:rsidRDefault="00F66C4C" w:rsidP="00F66C4C">
            <w:pPr>
              <w:widowControl w:val="0"/>
              <w:numPr>
                <w:ilvl w:val="0"/>
                <w:numId w:val="327"/>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Д-т 91 К-т 14;</w:t>
            </w:r>
          </w:p>
          <w:p w:rsidR="00F66C4C" w:rsidRPr="00F66C4C" w:rsidRDefault="00F66C4C" w:rsidP="00F66C4C">
            <w:pPr>
              <w:widowControl w:val="0"/>
              <w:numPr>
                <w:ilvl w:val="0"/>
                <w:numId w:val="327"/>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99 К-т 14;</w:t>
            </w:r>
          </w:p>
          <w:p w:rsidR="00F66C4C" w:rsidRPr="00F66C4C" w:rsidRDefault="00F66C4C" w:rsidP="00F66C4C">
            <w:pPr>
              <w:widowControl w:val="0"/>
              <w:numPr>
                <w:ilvl w:val="0"/>
                <w:numId w:val="327"/>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20 (44) К-т 14.</w:t>
            </w:r>
          </w:p>
        </w:tc>
      </w:tr>
      <w:tr w:rsidR="00F66C4C" w:rsidRPr="0011204A"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в бухгалтерском учете снижение стоимости материально-производственных запасов в результате потери эксплуатационных качеств отражается проводкой:</w:t>
            </w:r>
          </w:p>
          <w:p w:rsidR="00F66C4C" w:rsidRPr="00F66C4C" w:rsidRDefault="00F66C4C" w:rsidP="00F66C4C">
            <w:pPr>
              <w:widowControl w:val="0"/>
              <w:numPr>
                <w:ilvl w:val="0"/>
                <w:numId w:val="328"/>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91 Кт сч. 10;</w:t>
            </w:r>
          </w:p>
          <w:p w:rsidR="00F66C4C" w:rsidRPr="00F66C4C" w:rsidRDefault="00F66C4C" w:rsidP="00F66C4C">
            <w:pPr>
              <w:widowControl w:val="0"/>
              <w:numPr>
                <w:ilvl w:val="0"/>
                <w:numId w:val="328"/>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Дт сч 14 Кт сч.  10;</w:t>
            </w:r>
          </w:p>
          <w:p w:rsidR="00F66C4C" w:rsidRPr="00F66C4C" w:rsidRDefault="00F66C4C" w:rsidP="00F66C4C">
            <w:pPr>
              <w:widowControl w:val="0"/>
              <w:numPr>
                <w:ilvl w:val="0"/>
                <w:numId w:val="328"/>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в системном учете не отражается.</w:t>
            </w:r>
          </w:p>
        </w:tc>
      </w:tr>
      <w:tr w:rsidR="00F66C4C" w:rsidRPr="0011204A" w:rsidTr="00F430B9">
        <w:tc>
          <w:tcPr>
            <w:tcW w:w="10008" w:type="dxa"/>
          </w:tcPr>
          <w:p w:rsidR="00F66C4C" w:rsidRPr="00F66C4C" w:rsidRDefault="00F66C4C" w:rsidP="00F66C4C">
            <w:pPr>
              <w:spacing w:after="0" w:line="240" w:lineRule="auto"/>
              <w:ind w:left="283"/>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оценка материально-производственных запасов на конец отчетного периода (кроме товаров, учитываемых по продажной стоимости) производится:</w:t>
            </w:r>
          </w:p>
          <w:p w:rsidR="00F66C4C" w:rsidRPr="00F66C4C" w:rsidRDefault="00F66C4C" w:rsidP="00F66C4C">
            <w:pPr>
              <w:widowControl w:val="0"/>
              <w:numPr>
                <w:ilvl w:val="0"/>
                <w:numId w:val="352"/>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в зависимости от принятого метода оценки запасов при их выбытии;</w:t>
            </w:r>
          </w:p>
          <w:p w:rsidR="00F66C4C" w:rsidRPr="00F66C4C" w:rsidRDefault="00F66C4C" w:rsidP="00F66C4C">
            <w:pPr>
              <w:widowControl w:val="0"/>
              <w:numPr>
                <w:ilvl w:val="0"/>
                <w:numId w:val="352"/>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средней себестоимости;</w:t>
            </w:r>
          </w:p>
          <w:p w:rsidR="00F66C4C" w:rsidRPr="00F66C4C" w:rsidRDefault="00F66C4C" w:rsidP="00F66C4C">
            <w:pPr>
              <w:widowControl w:val="0"/>
              <w:numPr>
                <w:ilvl w:val="0"/>
                <w:numId w:val="352"/>
              </w:numPr>
              <w:spacing w:after="0" w:line="240" w:lineRule="auto"/>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по себестоимости каждой единицы запасов</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при составлении бухгалтерской отчетности стоимость приобретенных за иностранную валюту материально-производственных запасов принимается в оценке в рублях по курсу ЦБ России:</w:t>
            </w:r>
          </w:p>
          <w:p w:rsidR="00F66C4C" w:rsidRPr="00F66C4C" w:rsidRDefault="00F66C4C" w:rsidP="00F66C4C">
            <w:pPr>
              <w:widowControl w:val="0"/>
              <w:numPr>
                <w:ilvl w:val="0"/>
                <w:numId w:val="332"/>
              </w:numPr>
              <w:tabs>
                <w:tab w:val="left" w:pos="317"/>
              </w:tabs>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на дату принятия материально-производственных запасов к учету;</w:t>
            </w:r>
          </w:p>
          <w:p w:rsidR="00F66C4C" w:rsidRPr="00F66C4C" w:rsidRDefault="00F66C4C" w:rsidP="00F66C4C">
            <w:pPr>
              <w:widowControl w:val="0"/>
              <w:numPr>
                <w:ilvl w:val="0"/>
                <w:numId w:val="332"/>
              </w:numPr>
              <w:tabs>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 xml:space="preserve">на отчетную дату составления бухгалтерской отчетности; </w:t>
            </w:r>
          </w:p>
          <w:p w:rsidR="00F66C4C" w:rsidRPr="00F66C4C" w:rsidRDefault="00F66C4C" w:rsidP="00F66C4C">
            <w:pPr>
              <w:widowControl w:val="0"/>
              <w:numPr>
                <w:ilvl w:val="0"/>
                <w:numId w:val="332"/>
              </w:numPr>
              <w:tabs>
                <w:tab w:val="left" w:pos="317"/>
              </w:tabs>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на дату изменения курсов иностранных валют по отношению к рублю.</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Аудитор, должен иметь в виду, что разница между фактической себестоимостью и ценой возможной продажи материально-производственных запасов отражается в отчетности в случаях:</w:t>
            </w:r>
          </w:p>
          <w:p w:rsidR="00F66C4C" w:rsidRPr="00F66C4C" w:rsidRDefault="00F66C4C" w:rsidP="00F66C4C">
            <w:pPr>
              <w:widowControl w:val="0"/>
              <w:numPr>
                <w:ilvl w:val="0"/>
                <w:numId w:val="329"/>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наличия на конец отчетного года запасов в оценке ниже стоимости их возможной продажи, наличия на конец отчетного года запасов в оценке, превышающей стоимость их возможной продажи, нанесения ущерба ценностям, полного или частичного устаревания ценностей;</w:t>
            </w:r>
          </w:p>
          <w:p w:rsidR="00F66C4C" w:rsidRPr="00F66C4C" w:rsidRDefault="00F66C4C" w:rsidP="00F66C4C">
            <w:pPr>
              <w:widowControl w:val="0"/>
              <w:numPr>
                <w:ilvl w:val="0"/>
                <w:numId w:val="329"/>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наличия на конец отчетного года запасов в оценке, превышающей стоимость их возможной продажи, уменьшения продажных цен, нанесения ущерба ценностям, полного или частичного устаревания ценностей;</w:t>
            </w:r>
          </w:p>
          <w:p w:rsidR="00F66C4C" w:rsidRPr="00F66C4C" w:rsidRDefault="00F66C4C" w:rsidP="00F66C4C">
            <w:pPr>
              <w:widowControl w:val="0"/>
              <w:numPr>
                <w:ilvl w:val="0"/>
                <w:numId w:val="329"/>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повышения продажных цен, уменьшения продажных цен, нанесения ущерба ценностям, полного или частичного устаревания ценностей;</w:t>
            </w:r>
          </w:p>
          <w:p w:rsidR="00F66C4C" w:rsidRPr="00F66C4C" w:rsidRDefault="00F66C4C" w:rsidP="00F66C4C">
            <w:pPr>
              <w:widowControl w:val="0"/>
              <w:numPr>
                <w:ilvl w:val="0"/>
                <w:numId w:val="329"/>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наличия на конец отчетного года запасов в оценке ниже стоимости их возможной продажи, повышения продажных цен, уменьшения продажных цен, полного или частичного устаревания ценностей;</w:t>
            </w:r>
          </w:p>
          <w:p w:rsidR="00F66C4C" w:rsidRPr="00F66C4C" w:rsidRDefault="00F66C4C" w:rsidP="00F66C4C">
            <w:pPr>
              <w:widowControl w:val="0"/>
              <w:numPr>
                <w:ilvl w:val="0"/>
                <w:numId w:val="329"/>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наличия на конец отчетного года запасов в оценке, превышающей стоимость их возможной </w:t>
            </w:r>
            <w:r w:rsidRPr="00F66C4C">
              <w:rPr>
                <w:rFonts w:ascii="Times New Roman" w:eastAsia="Times New Roman" w:hAnsi="Times New Roman" w:cs="Times New Roman"/>
                <w:b/>
                <w:snapToGrid w:val="0"/>
                <w:sz w:val="20"/>
                <w:szCs w:val="24"/>
                <w:lang w:val="ru-RU" w:eastAsia="ru-RU"/>
              </w:rPr>
              <w:lastRenderedPageBreak/>
              <w:t>продажи, повышения продажных цен, нанесения ущерба ценностям, полного или частичного устаревания ценностей.</w:t>
            </w:r>
          </w:p>
        </w:tc>
      </w:tr>
      <w:tr w:rsidR="00F66C4C" w:rsidRPr="0011204A" w:rsidTr="00F430B9">
        <w:tc>
          <w:tcPr>
            <w:tcW w:w="10008" w:type="dxa"/>
          </w:tcPr>
          <w:p w:rsidR="00F66C4C" w:rsidRPr="00F66C4C" w:rsidRDefault="00F66C4C" w:rsidP="00F66C4C">
            <w:pPr>
              <w:spacing w:after="0" w:line="240" w:lineRule="auto"/>
              <w:ind w:left="283"/>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lastRenderedPageBreak/>
              <w:t>Аудитор, должен иметь в виду, что в бухгалтерской отчётности организации подлежит обязательному раскрытию следующая информация о материально-производственных запасах (МПЗ):</w:t>
            </w:r>
          </w:p>
          <w:p w:rsidR="00F66C4C" w:rsidRPr="00F66C4C" w:rsidRDefault="00F66C4C" w:rsidP="00F66C4C">
            <w:pPr>
              <w:widowControl w:val="0"/>
              <w:numPr>
                <w:ilvl w:val="0"/>
                <w:numId w:val="330"/>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о стоимости морально-устаревших МПЗ;</w:t>
            </w:r>
          </w:p>
          <w:p w:rsidR="00F66C4C" w:rsidRPr="00F66C4C" w:rsidRDefault="00F66C4C" w:rsidP="00F66C4C">
            <w:pPr>
              <w:widowControl w:val="0"/>
              <w:numPr>
                <w:ilvl w:val="0"/>
                <w:numId w:val="330"/>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о доле МПЗ, используемых во вспомогательном производстве;</w:t>
            </w:r>
          </w:p>
          <w:p w:rsidR="00F66C4C" w:rsidRPr="00F66C4C" w:rsidRDefault="00F66C4C" w:rsidP="00F66C4C">
            <w:pPr>
              <w:widowControl w:val="0"/>
              <w:numPr>
                <w:ilvl w:val="0"/>
                <w:numId w:val="330"/>
              </w:numPr>
              <w:spacing w:after="0" w:line="240" w:lineRule="auto"/>
              <w:jc w:val="both"/>
              <w:rPr>
                <w:rFonts w:ascii="Times New Roman" w:eastAsia="Calibri" w:hAnsi="Times New Roman" w:cs="Times New Roman"/>
                <w:b/>
                <w:snapToGrid w:val="0"/>
                <w:sz w:val="20"/>
                <w:szCs w:val="24"/>
                <w:lang w:val="ru-RU" w:eastAsia="ru-RU"/>
              </w:rPr>
            </w:pPr>
            <w:r w:rsidRPr="00F66C4C">
              <w:rPr>
                <w:rFonts w:ascii="Times New Roman" w:eastAsia="Calibri" w:hAnsi="Times New Roman" w:cs="Times New Roman"/>
                <w:b/>
                <w:snapToGrid w:val="0"/>
                <w:sz w:val="20"/>
                <w:szCs w:val="24"/>
                <w:lang w:val="ru-RU" w:eastAsia="ru-RU"/>
              </w:rPr>
              <w:t>о способах оценки МПЗ по их группам.</w:t>
            </w:r>
          </w:p>
        </w:tc>
      </w:tr>
      <w:tr w:rsidR="00F66C4C" w:rsidRPr="0011204A" w:rsidTr="00F430B9">
        <w:tc>
          <w:tcPr>
            <w:tcW w:w="10008" w:type="dxa"/>
          </w:tcPr>
          <w:p w:rsidR="00F66C4C" w:rsidRPr="00F66C4C" w:rsidRDefault="00F66C4C" w:rsidP="00F66C4C">
            <w:p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 xml:space="preserve"> Аудитор, должен иметь в виду, что в отчетности организации раскрывается информация о материально-производственных запасах:</w:t>
            </w:r>
          </w:p>
          <w:p w:rsidR="00F66C4C" w:rsidRPr="00F66C4C" w:rsidRDefault="00F66C4C" w:rsidP="00F66C4C">
            <w:pPr>
              <w:widowControl w:val="0"/>
              <w:numPr>
                <w:ilvl w:val="0"/>
                <w:numId w:val="331"/>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о способах оценки, о последствиях изменений способов оценки, о методах контроля за их использованием;</w:t>
            </w:r>
          </w:p>
          <w:p w:rsidR="00F66C4C" w:rsidRPr="00F66C4C" w:rsidRDefault="00F66C4C" w:rsidP="00F66C4C">
            <w:pPr>
              <w:widowControl w:val="0"/>
              <w:numPr>
                <w:ilvl w:val="0"/>
                <w:numId w:val="331"/>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о составе поставщиков, о последствиях изменений способов оценки, о методах контроля за их использованием;</w:t>
            </w:r>
          </w:p>
          <w:p w:rsidR="00F66C4C" w:rsidRPr="00F66C4C" w:rsidRDefault="00F66C4C" w:rsidP="00F66C4C">
            <w:pPr>
              <w:widowControl w:val="0"/>
              <w:numPr>
                <w:ilvl w:val="0"/>
                <w:numId w:val="331"/>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о способах оценки, о последствиях изменений способов оценки, о стоимости материально-производственных запасов, переданных в залог;</w:t>
            </w:r>
          </w:p>
          <w:p w:rsidR="00F66C4C" w:rsidRPr="00F66C4C" w:rsidRDefault="00F66C4C" w:rsidP="00F66C4C">
            <w:pPr>
              <w:widowControl w:val="0"/>
              <w:numPr>
                <w:ilvl w:val="0"/>
                <w:numId w:val="331"/>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о составе поставщиков, о стоимости материально-производственных запасов, переданных в залог, о методах контроля за их использованием;</w:t>
            </w:r>
          </w:p>
          <w:p w:rsidR="00F66C4C" w:rsidRPr="00F66C4C" w:rsidRDefault="00F66C4C" w:rsidP="00F66C4C">
            <w:pPr>
              <w:widowControl w:val="0"/>
              <w:numPr>
                <w:ilvl w:val="0"/>
                <w:numId w:val="331"/>
              </w:numPr>
              <w:spacing w:after="0" w:line="240" w:lineRule="auto"/>
              <w:jc w:val="both"/>
              <w:rPr>
                <w:rFonts w:ascii="Times New Roman" w:eastAsia="Times New Roman" w:hAnsi="Times New Roman" w:cs="Times New Roman"/>
                <w:b/>
                <w:snapToGrid w:val="0"/>
                <w:sz w:val="20"/>
                <w:szCs w:val="24"/>
                <w:lang w:val="ru-RU" w:eastAsia="ru-RU"/>
              </w:rPr>
            </w:pPr>
            <w:r w:rsidRPr="00F66C4C">
              <w:rPr>
                <w:rFonts w:ascii="Times New Roman" w:eastAsia="Times New Roman" w:hAnsi="Times New Roman" w:cs="Times New Roman"/>
                <w:b/>
                <w:snapToGrid w:val="0"/>
                <w:sz w:val="20"/>
                <w:szCs w:val="24"/>
                <w:lang w:val="ru-RU" w:eastAsia="ru-RU"/>
              </w:rPr>
              <w:t>о способах оценки, о составе поставщиков, о стоимости материально-производственных запасов, переданных в залог.</w:t>
            </w:r>
          </w:p>
        </w:tc>
      </w:tr>
    </w:tbl>
    <w:p w:rsidR="00F66C4C" w:rsidRPr="00F66C4C" w:rsidRDefault="00F66C4C" w:rsidP="00F66C4C">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66C4C" w:rsidRPr="0011204A" w:rsidTr="00F430B9">
        <w:tc>
          <w:tcPr>
            <w:tcW w:w="10065" w:type="dxa"/>
            <w:tcBorders>
              <w:top w:val="nil"/>
              <w:left w:val="nil"/>
              <w:right w:val="nil"/>
            </w:tcBorders>
          </w:tcPr>
          <w:p w:rsidR="00F66C4C" w:rsidRPr="00F66C4C" w:rsidRDefault="00F66C4C" w:rsidP="00F66C4C">
            <w:pPr>
              <w:spacing w:after="120" w:line="240" w:lineRule="auto"/>
              <w:rPr>
                <w:rFonts w:ascii="Times New Roman" w:eastAsia="Times New Roman" w:hAnsi="Times New Roman" w:cs="Times New Roman"/>
                <w:b/>
                <w:bCs/>
                <w:sz w:val="24"/>
                <w:szCs w:val="24"/>
                <w:lang w:val="ru-RU" w:eastAsia="ru-RU"/>
              </w:rPr>
            </w:pPr>
            <w:r w:rsidRPr="00F66C4C">
              <w:rPr>
                <w:rFonts w:ascii="Times New Roman" w:eastAsia="Times New Roman" w:hAnsi="Times New Roman" w:cs="Times New Roman"/>
                <w:b/>
                <w:bCs/>
                <w:sz w:val="24"/>
                <w:szCs w:val="24"/>
                <w:lang w:val="ru-RU" w:eastAsia="ru-RU"/>
              </w:rPr>
              <w:t>Тема № 9 Учет выпуска готовой продукции</w:t>
            </w:r>
          </w:p>
        </w:tc>
      </w:tr>
      <w:tr w:rsidR="00F66C4C" w:rsidRPr="00F66C4C" w:rsidTr="00F430B9">
        <w:tc>
          <w:tcPr>
            <w:tcW w:w="10065" w:type="dxa"/>
          </w:tcPr>
          <w:p w:rsidR="00F66C4C" w:rsidRPr="00F66C4C" w:rsidRDefault="00F66C4C" w:rsidP="00F66C4C">
            <w:pPr>
              <w:spacing w:after="120" w:line="240" w:lineRule="auto"/>
              <w:rPr>
                <w:rFonts w:ascii="Times New Roman" w:eastAsia="Times New Roman" w:hAnsi="Times New Roman" w:cs="Times New Roman"/>
                <w:sz w:val="20"/>
                <w:szCs w:val="24"/>
                <w:lang w:val="ru-RU" w:eastAsia="ru-RU"/>
              </w:rPr>
            </w:pPr>
            <w:r w:rsidRPr="00F66C4C">
              <w:rPr>
                <w:rFonts w:ascii="Times New Roman" w:eastAsia="Times New Roman" w:hAnsi="Times New Roman" w:cs="Times New Roman"/>
                <w:bCs/>
                <w:sz w:val="20"/>
                <w:szCs w:val="24"/>
                <w:lang w:val="ru-RU" w:eastAsia="ru-RU"/>
              </w:rPr>
              <w:t>Аудитор должен иметь в виду, что в</w:t>
            </w:r>
            <w:r w:rsidRPr="00F66C4C">
              <w:rPr>
                <w:rFonts w:ascii="Times New Roman" w:eastAsia="Times New Roman" w:hAnsi="Times New Roman" w:cs="Times New Roman"/>
                <w:sz w:val="20"/>
                <w:szCs w:val="24"/>
                <w:lang w:val="ru-RU" w:eastAsia="ru-RU"/>
              </w:rPr>
              <w:t xml:space="preserve"> учете оценка продукции (товаров), произведенных самой организацией, осуществляется:</w:t>
            </w:r>
          </w:p>
          <w:p w:rsidR="00F66C4C" w:rsidRPr="00F66C4C" w:rsidRDefault="00F66C4C" w:rsidP="00F66C4C">
            <w:pPr>
              <w:widowControl w:val="0"/>
              <w:numPr>
                <w:ilvl w:val="0"/>
                <w:numId w:val="355"/>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стоимости ее изготовления;</w:t>
            </w:r>
          </w:p>
          <w:p w:rsidR="00F66C4C" w:rsidRPr="00F66C4C" w:rsidRDefault="00F66C4C" w:rsidP="00F66C4C">
            <w:pPr>
              <w:widowControl w:val="0"/>
              <w:numPr>
                <w:ilvl w:val="0"/>
                <w:numId w:val="355"/>
              </w:numPr>
              <w:spacing w:after="0" w:line="240" w:lineRule="auto"/>
              <w:rPr>
                <w:rFonts w:ascii="Times New Roman" w:eastAsia="Times New Roman" w:hAnsi="Times New Roman" w:cs="Times New Roman"/>
                <w:sz w:val="20"/>
                <w:szCs w:val="20"/>
                <w:lang w:val="ru-RU" w:eastAsia="ru-RU"/>
              </w:rPr>
            </w:pPr>
            <w:r w:rsidRPr="00F66C4C">
              <w:rPr>
                <w:rFonts w:ascii="Times New Roman" w:eastAsia="Times New Roman" w:hAnsi="Times New Roman" w:cs="Times New Roman"/>
                <w:sz w:val="20"/>
                <w:szCs w:val="20"/>
                <w:lang w:val="ru-RU" w:eastAsia="ru-RU"/>
              </w:rPr>
              <w:t>по рыночной стоимости;</w:t>
            </w:r>
          </w:p>
          <w:p w:rsidR="00F66C4C" w:rsidRPr="00F66C4C" w:rsidRDefault="00F66C4C" w:rsidP="00F66C4C">
            <w:pPr>
              <w:widowControl w:val="0"/>
              <w:numPr>
                <w:ilvl w:val="0"/>
                <w:numId w:val="355"/>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договорной стоимости.</w:t>
            </w:r>
          </w:p>
        </w:tc>
      </w:tr>
      <w:tr w:rsidR="00F66C4C" w:rsidRPr="0011204A" w:rsidTr="00F430B9">
        <w:tc>
          <w:tcPr>
            <w:tcW w:w="10065" w:type="dxa"/>
          </w:tcPr>
          <w:p w:rsidR="00F66C4C" w:rsidRPr="00F66C4C" w:rsidRDefault="00F66C4C" w:rsidP="00F66C4C">
            <w:pPr>
              <w:spacing w:after="0" w:line="240" w:lineRule="auto"/>
              <w:jc w:val="both"/>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г</w:t>
            </w:r>
            <w:r w:rsidRPr="00F66C4C">
              <w:rPr>
                <w:rFonts w:ascii="Times New Roman" w:eastAsia="Calibri" w:hAnsi="Times New Roman" w:cs="Times New Roman"/>
                <w:color w:val="000000"/>
                <w:sz w:val="24"/>
                <w:szCs w:val="24"/>
                <w:lang w:val="ru-RU" w:eastAsia="ru-RU"/>
              </w:rPr>
              <w:t>отовой продукцией считается продукция:</w:t>
            </w:r>
          </w:p>
          <w:p w:rsidR="00F66C4C" w:rsidRPr="00F66C4C" w:rsidRDefault="00F66C4C" w:rsidP="00F66C4C">
            <w:pPr>
              <w:widowControl w:val="0"/>
              <w:numPr>
                <w:ilvl w:val="0"/>
                <w:numId w:val="356"/>
              </w:numPr>
              <w:spacing w:after="0" w:line="240" w:lineRule="auto"/>
              <w:jc w:val="both"/>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прошедшая все стадии обработки и сборки;</w:t>
            </w:r>
          </w:p>
          <w:p w:rsidR="00F66C4C" w:rsidRPr="00F66C4C" w:rsidRDefault="00F66C4C" w:rsidP="00F66C4C">
            <w:pPr>
              <w:widowControl w:val="0"/>
              <w:numPr>
                <w:ilvl w:val="0"/>
                <w:numId w:val="356"/>
              </w:numPr>
              <w:spacing w:after="0" w:line="240" w:lineRule="auto"/>
              <w:jc w:val="both"/>
              <w:rPr>
                <w:rFonts w:ascii="Times New Roman" w:eastAsia="Calibri" w:hAnsi="Times New Roman" w:cs="Times New Roman"/>
                <w:color w:val="000000"/>
                <w:sz w:val="24"/>
                <w:szCs w:val="24"/>
                <w:lang w:val="ru-RU" w:eastAsia="ru-RU"/>
              </w:rPr>
            </w:pPr>
            <w:r w:rsidRPr="00F66C4C">
              <w:rPr>
                <w:rFonts w:ascii="Times New Roman" w:eastAsia="Calibri" w:hAnsi="Times New Roman" w:cs="Times New Roman"/>
                <w:color w:val="000000"/>
                <w:sz w:val="24"/>
                <w:szCs w:val="24"/>
                <w:lang w:val="ru-RU" w:eastAsia="ru-RU"/>
              </w:rPr>
              <w:t>сданная на склад;</w:t>
            </w:r>
          </w:p>
          <w:p w:rsidR="00F66C4C" w:rsidRPr="00F66C4C" w:rsidRDefault="00F66C4C" w:rsidP="00F66C4C">
            <w:pPr>
              <w:widowControl w:val="0"/>
              <w:numPr>
                <w:ilvl w:val="0"/>
                <w:numId w:val="35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color w:val="000000"/>
                <w:sz w:val="24"/>
                <w:szCs w:val="24"/>
                <w:lang w:val="ru-RU" w:eastAsia="ru-RU"/>
              </w:rPr>
              <w:t>прошедшая все стадии обработки, принятая отделом технического контроля и сданная на склад.</w:t>
            </w:r>
          </w:p>
        </w:tc>
      </w:tr>
      <w:tr w:rsidR="00F66C4C" w:rsidRPr="00F66C4C" w:rsidTr="00F430B9">
        <w:tc>
          <w:tcPr>
            <w:tcW w:w="10065"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в</w:t>
            </w:r>
            <w:r w:rsidRPr="00F66C4C">
              <w:rPr>
                <w:rFonts w:ascii="Times New Roman" w:eastAsia="Calibri" w:hAnsi="Times New Roman" w:cs="Times New Roman"/>
                <w:sz w:val="24"/>
                <w:szCs w:val="24"/>
                <w:lang w:val="ru-RU" w:eastAsia="ru-RU"/>
              </w:rPr>
              <w:t xml:space="preserve"> учете оценка продукции (товаров), произведенных самой организацией, осуществляется:</w:t>
            </w:r>
          </w:p>
          <w:p w:rsidR="00F66C4C" w:rsidRPr="00F66C4C" w:rsidRDefault="00F66C4C" w:rsidP="00F66C4C">
            <w:pPr>
              <w:widowControl w:val="0"/>
              <w:numPr>
                <w:ilvl w:val="0"/>
                <w:numId w:val="35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стоимости ее изготовления;</w:t>
            </w:r>
          </w:p>
          <w:p w:rsidR="00F66C4C" w:rsidRPr="00F66C4C" w:rsidRDefault="00F66C4C" w:rsidP="00F66C4C">
            <w:pPr>
              <w:widowControl w:val="0"/>
              <w:numPr>
                <w:ilvl w:val="0"/>
                <w:numId w:val="35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рыночной стоимости;</w:t>
            </w:r>
          </w:p>
          <w:p w:rsidR="00F66C4C" w:rsidRPr="00F66C4C" w:rsidRDefault="00F66C4C" w:rsidP="00F66C4C">
            <w:pPr>
              <w:widowControl w:val="0"/>
              <w:numPr>
                <w:ilvl w:val="0"/>
                <w:numId w:val="35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договорной стоимости.</w:t>
            </w:r>
          </w:p>
        </w:tc>
      </w:tr>
      <w:tr w:rsidR="00F66C4C" w:rsidRPr="00F66C4C" w:rsidTr="00F430B9">
        <w:tc>
          <w:tcPr>
            <w:tcW w:w="10065" w:type="dxa"/>
          </w:tcPr>
          <w:p w:rsidR="00F66C4C" w:rsidRPr="00F66C4C" w:rsidRDefault="00F66C4C" w:rsidP="00F66C4C">
            <w:pPr>
              <w:widowControl w:val="0"/>
              <w:spacing w:after="0" w:line="240" w:lineRule="auto"/>
              <w:rPr>
                <w:rFonts w:ascii="Times New Roman" w:eastAsia="Calibri" w:hAnsi="Times New Roman" w:cs="Times New Roman"/>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п</w:t>
            </w:r>
            <w:r w:rsidRPr="00F66C4C">
              <w:rPr>
                <w:rFonts w:ascii="Times New Roman" w:eastAsia="Calibri" w:hAnsi="Times New Roman" w:cs="Times New Roman"/>
                <w:sz w:val="20"/>
                <w:szCs w:val="20"/>
                <w:lang w:val="ru-RU" w:eastAsia="ru-RU"/>
              </w:rPr>
              <w:t>родукция называется готовой при:</w:t>
            </w:r>
          </w:p>
          <w:p w:rsidR="00F66C4C" w:rsidRPr="00F66C4C" w:rsidRDefault="00F66C4C" w:rsidP="00F66C4C">
            <w:pPr>
              <w:widowControl w:val="0"/>
              <w:numPr>
                <w:ilvl w:val="0"/>
                <w:numId w:val="358"/>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окончании производственного цикла в соответствии с технологическим режимом ее изготовления;</w:t>
            </w:r>
          </w:p>
          <w:p w:rsidR="00F66C4C" w:rsidRPr="00F66C4C" w:rsidRDefault="00F66C4C" w:rsidP="00F66C4C">
            <w:pPr>
              <w:widowControl w:val="0"/>
              <w:numPr>
                <w:ilvl w:val="0"/>
                <w:numId w:val="358"/>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приемке продукции в соответствии с установленными техническими параметрами и другими стандартами, используемыми в организации;</w:t>
            </w:r>
          </w:p>
          <w:p w:rsidR="00F66C4C" w:rsidRPr="00F66C4C" w:rsidRDefault="00F66C4C" w:rsidP="00F66C4C">
            <w:pPr>
              <w:widowControl w:val="0"/>
              <w:numPr>
                <w:ilvl w:val="0"/>
                <w:numId w:val="358"/>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документальном оформлении и сдаче продукции на склад;</w:t>
            </w:r>
          </w:p>
          <w:p w:rsidR="00F66C4C" w:rsidRPr="00F66C4C" w:rsidRDefault="00F66C4C" w:rsidP="00F66C4C">
            <w:pPr>
              <w:widowControl w:val="0"/>
              <w:numPr>
                <w:ilvl w:val="0"/>
                <w:numId w:val="358"/>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выполнении всех вышеперечисленных условий.</w:t>
            </w:r>
          </w:p>
        </w:tc>
      </w:tr>
      <w:tr w:rsidR="00F66C4C" w:rsidRPr="00F66C4C" w:rsidTr="00F430B9">
        <w:tc>
          <w:tcPr>
            <w:tcW w:w="10065" w:type="dxa"/>
          </w:tcPr>
          <w:p w:rsidR="00F66C4C" w:rsidRPr="00F66C4C" w:rsidRDefault="00F66C4C" w:rsidP="00F66C4C">
            <w:pPr>
              <w:spacing w:after="0" w:line="240" w:lineRule="auto"/>
              <w:rPr>
                <w:rFonts w:ascii="Times New Roman" w:eastAsia="Times New Roman" w:hAnsi="Times New Roman" w:cs="Times New Roman"/>
                <w:sz w:val="20"/>
                <w:szCs w:val="20"/>
                <w:lang w:val="ru-RU" w:eastAsia="ru-RU"/>
              </w:rPr>
            </w:pPr>
            <w:r w:rsidRPr="00F66C4C">
              <w:rPr>
                <w:rFonts w:ascii="Times New Roman" w:eastAsia="Times New Roman" w:hAnsi="Times New Roman" w:cs="Times New Roman"/>
                <w:bCs/>
                <w:sz w:val="20"/>
                <w:szCs w:val="20"/>
                <w:lang w:val="ru-RU" w:eastAsia="ru-RU"/>
              </w:rPr>
              <w:t>Аудитор должен иметь в виду, что г</w:t>
            </w:r>
            <w:r w:rsidRPr="00F66C4C">
              <w:rPr>
                <w:rFonts w:ascii="Times New Roman" w:eastAsia="Times New Roman" w:hAnsi="Times New Roman" w:cs="Times New Roman"/>
                <w:sz w:val="20"/>
                <w:szCs w:val="20"/>
                <w:lang w:val="ru-RU" w:eastAsia="ru-RU"/>
              </w:rPr>
              <w:t>отовая продукция  на счетах отражается по:</w:t>
            </w:r>
          </w:p>
          <w:p w:rsidR="00F66C4C" w:rsidRPr="00F66C4C" w:rsidRDefault="00F66C4C" w:rsidP="00F66C4C">
            <w:pPr>
              <w:widowControl w:val="0"/>
              <w:numPr>
                <w:ilvl w:val="0"/>
                <w:numId w:val="35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договорным ценам;</w:t>
            </w:r>
          </w:p>
          <w:p w:rsidR="00F66C4C" w:rsidRPr="00F66C4C" w:rsidRDefault="00F66C4C" w:rsidP="00F66C4C">
            <w:pPr>
              <w:widowControl w:val="0"/>
              <w:numPr>
                <w:ilvl w:val="0"/>
                <w:numId w:val="359"/>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фактической производственной себестоимости;</w:t>
            </w:r>
          </w:p>
          <w:p w:rsidR="00F66C4C" w:rsidRPr="00F66C4C" w:rsidRDefault="00F66C4C" w:rsidP="00F66C4C">
            <w:pPr>
              <w:widowControl w:val="0"/>
              <w:numPr>
                <w:ilvl w:val="0"/>
                <w:numId w:val="359"/>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.полной фактической себестоимости.</w:t>
            </w:r>
          </w:p>
        </w:tc>
      </w:tr>
      <w:tr w:rsidR="00F66C4C" w:rsidRPr="0011204A" w:rsidTr="00F430B9">
        <w:tc>
          <w:tcPr>
            <w:tcW w:w="10065"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т</w:t>
            </w:r>
            <w:r w:rsidRPr="00F66C4C">
              <w:rPr>
                <w:rFonts w:ascii="Times New Roman" w:eastAsia="Calibri" w:hAnsi="Times New Roman" w:cs="Times New Roman"/>
                <w:sz w:val="24"/>
                <w:szCs w:val="24"/>
                <w:lang w:val="ru-RU" w:eastAsia="ru-RU"/>
              </w:rPr>
              <w:t>екущий учет движения готовой продукции ведется по:</w:t>
            </w:r>
          </w:p>
          <w:p w:rsidR="00F66C4C" w:rsidRPr="00F66C4C" w:rsidRDefault="00F66C4C" w:rsidP="00F66C4C">
            <w:pPr>
              <w:widowControl w:val="0"/>
              <w:numPr>
                <w:ilvl w:val="0"/>
                <w:numId w:val="36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фактической производственной себестоимости;</w:t>
            </w:r>
          </w:p>
          <w:p w:rsidR="00F66C4C" w:rsidRPr="00F66C4C" w:rsidRDefault="00F66C4C" w:rsidP="00F66C4C">
            <w:pPr>
              <w:widowControl w:val="0"/>
              <w:numPr>
                <w:ilvl w:val="0"/>
                <w:numId w:val="36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полной фактической себестоимости;</w:t>
            </w:r>
          </w:p>
          <w:p w:rsidR="00F66C4C" w:rsidRPr="00F66C4C" w:rsidRDefault="00F66C4C" w:rsidP="00F66C4C">
            <w:pPr>
              <w:widowControl w:val="0"/>
              <w:numPr>
                <w:ilvl w:val="0"/>
                <w:numId w:val="36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учетным ценам;</w:t>
            </w:r>
          </w:p>
          <w:p w:rsidR="00F66C4C" w:rsidRPr="00F66C4C" w:rsidRDefault="00F66C4C" w:rsidP="00F66C4C">
            <w:pPr>
              <w:widowControl w:val="0"/>
              <w:numPr>
                <w:ilvl w:val="0"/>
                <w:numId w:val="360"/>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ценам продажи вместе с налогом на добавленную стоимость.</w:t>
            </w:r>
          </w:p>
        </w:tc>
      </w:tr>
      <w:tr w:rsidR="00F66C4C" w:rsidRPr="00F66C4C" w:rsidTr="00F430B9">
        <w:tc>
          <w:tcPr>
            <w:tcW w:w="10065" w:type="dxa"/>
          </w:tcPr>
          <w:p w:rsidR="00F66C4C" w:rsidRPr="00F66C4C" w:rsidRDefault="00F66C4C" w:rsidP="00F66C4C">
            <w:pPr>
              <w:keepNext/>
              <w:keepLines/>
              <w:spacing w:after="0" w:line="240" w:lineRule="auto"/>
              <w:outlineLvl w:val="1"/>
              <w:rPr>
                <w:rFonts w:ascii="Cambria" w:eastAsia="Times New Roman" w:hAnsi="Cambria" w:cs="Times New Roman"/>
                <w:b/>
                <w:bCs/>
                <w:sz w:val="20"/>
                <w:szCs w:val="26"/>
                <w:lang w:val="ru-RU" w:eastAsia="ru-RU"/>
              </w:rPr>
            </w:pPr>
            <w:r w:rsidRPr="00F66C4C">
              <w:rPr>
                <w:rFonts w:ascii="Cambria" w:eastAsia="Times New Roman" w:hAnsi="Cambria" w:cs="Times New Roman"/>
                <w:b/>
                <w:sz w:val="20"/>
                <w:szCs w:val="26"/>
                <w:lang w:val="ru-RU" w:eastAsia="ru-RU"/>
              </w:rPr>
              <w:t>Аудитор должен иметь в виду, что г</w:t>
            </w:r>
            <w:r w:rsidRPr="00F66C4C">
              <w:rPr>
                <w:rFonts w:ascii="Cambria" w:eastAsia="Times New Roman" w:hAnsi="Cambria" w:cs="Times New Roman"/>
                <w:b/>
                <w:bCs/>
                <w:sz w:val="20"/>
                <w:szCs w:val="26"/>
                <w:lang w:val="ru-RU" w:eastAsia="ru-RU"/>
              </w:rPr>
              <w:t>отовая продукция – продукция:</w:t>
            </w:r>
          </w:p>
          <w:p w:rsidR="00F66C4C" w:rsidRPr="00F66C4C" w:rsidRDefault="00F66C4C" w:rsidP="00F66C4C">
            <w:pPr>
              <w:widowControl w:val="0"/>
              <w:numPr>
                <w:ilvl w:val="0"/>
                <w:numId w:val="361"/>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выпущенная из производства и сданная на склад;</w:t>
            </w:r>
          </w:p>
          <w:p w:rsidR="00F66C4C" w:rsidRPr="00F66C4C" w:rsidRDefault="00F66C4C" w:rsidP="00F66C4C">
            <w:pPr>
              <w:widowControl w:val="0"/>
              <w:numPr>
                <w:ilvl w:val="0"/>
                <w:numId w:val="361"/>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отгруженная покупателям;</w:t>
            </w:r>
          </w:p>
          <w:p w:rsidR="00F66C4C" w:rsidRPr="00F66C4C" w:rsidRDefault="00F66C4C" w:rsidP="00F66C4C">
            <w:pPr>
              <w:widowControl w:val="0"/>
              <w:numPr>
                <w:ilvl w:val="0"/>
                <w:numId w:val="361"/>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оплаченная покупателями.</w:t>
            </w:r>
          </w:p>
        </w:tc>
      </w:tr>
      <w:tr w:rsidR="00F66C4C" w:rsidRPr="0011204A" w:rsidTr="00F430B9">
        <w:tc>
          <w:tcPr>
            <w:tcW w:w="10065"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п</w:t>
            </w:r>
            <w:r w:rsidRPr="00F66C4C">
              <w:rPr>
                <w:rFonts w:ascii="Times New Roman" w:eastAsia="Calibri" w:hAnsi="Times New Roman" w:cs="Times New Roman"/>
                <w:sz w:val="24"/>
                <w:szCs w:val="24"/>
                <w:lang w:val="ru-RU" w:eastAsia="ru-RU"/>
              </w:rPr>
              <w:t>олная себестоимость проданной продукции представляет собой:</w:t>
            </w:r>
          </w:p>
          <w:p w:rsidR="00F66C4C" w:rsidRPr="00F66C4C" w:rsidRDefault="00F66C4C" w:rsidP="00F66C4C">
            <w:pPr>
              <w:widowControl w:val="0"/>
              <w:numPr>
                <w:ilvl w:val="0"/>
                <w:numId w:val="36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фактическую производственную себестоимость выпущенной готовой продукции;</w:t>
            </w:r>
          </w:p>
          <w:p w:rsidR="00F66C4C" w:rsidRPr="00F66C4C" w:rsidRDefault="00F66C4C" w:rsidP="00F66C4C">
            <w:pPr>
              <w:widowControl w:val="0"/>
              <w:numPr>
                <w:ilvl w:val="0"/>
                <w:numId w:val="36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сумму фактической производственной себестоимости товаров отгруженных и расходов на продажу;</w:t>
            </w:r>
          </w:p>
          <w:p w:rsidR="00F66C4C" w:rsidRPr="00F66C4C" w:rsidRDefault="00F66C4C" w:rsidP="00F66C4C">
            <w:pPr>
              <w:widowControl w:val="0"/>
              <w:numPr>
                <w:ilvl w:val="0"/>
                <w:numId w:val="362"/>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lastRenderedPageBreak/>
              <w:t>сумму фактической производственной себестоимости товаров отгруженных и транспортных расходов;</w:t>
            </w:r>
          </w:p>
          <w:p w:rsidR="00F66C4C" w:rsidRPr="00F66C4C" w:rsidRDefault="00F66C4C" w:rsidP="00F66C4C">
            <w:pPr>
              <w:widowControl w:val="0"/>
              <w:numPr>
                <w:ilvl w:val="0"/>
                <w:numId w:val="362"/>
              </w:numPr>
              <w:spacing w:after="0" w:line="240" w:lineRule="auto"/>
              <w:rPr>
                <w:rFonts w:ascii="Times New Roman" w:eastAsia="Times New Roman" w:hAnsi="Times New Roman" w:cs="Times New Roman"/>
                <w:sz w:val="20"/>
                <w:szCs w:val="24"/>
                <w:lang w:val="ru-RU" w:eastAsia="ru-RU"/>
              </w:rPr>
            </w:pPr>
            <w:r w:rsidRPr="00F66C4C">
              <w:rPr>
                <w:rFonts w:ascii="Times New Roman" w:eastAsia="Times New Roman" w:hAnsi="Times New Roman" w:cs="Times New Roman"/>
                <w:sz w:val="20"/>
                <w:szCs w:val="24"/>
                <w:lang w:val="ru-RU" w:eastAsia="ru-RU"/>
              </w:rPr>
              <w:t>сумму затрат по изготовлению продукции и расходов на ее транспортировку.</w:t>
            </w:r>
          </w:p>
        </w:tc>
      </w:tr>
      <w:tr w:rsidR="00F66C4C" w:rsidRPr="00F66C4C" w:rsidTr="00F430B9">
        <w:tc>
          <w:tcPr>
            <w:tcW w:w="10065"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lastRenderedPageBreak/>
              <w:t>Аудитор должен иметь в виду, что п</w:t>
            </w:r>
            <w:r w:rsidRPr="00F66C4C">
              <w:rPr>
                <w:rFonts w:ascii="Times New Roman" w:eastAsia="Calibri" w:hAnsi="Times New Roman" w:cs="Times New Roman"/>
                <w:sz w:val="24"/>
                <w:szCs w:val="24"/>
                <w:lang w:val="ru-RU" w:eastAsia="ru-RU"/>
              </w:rPr>
              <w:t xml:space="preserve">ланирование и учет готовой продукции ведут </w:t>
            </w:r>
            <w:proofErr w:type="gramStart"/>
            <w:r w:rsidRPr="00F66C4C">
              <w:rPr>
                <w:rFonts w:ascii="Times New Roman" w:eastAsia="Calibri" w:hAnsi="Times New Roman" w:cs="Times New Roman"/>
                <w:sz w:val="24"/>
                <w:szCs w:val="24"/>
                <w:lang w:val="ru-RU" w:eastAsia="ru-RU"/>
              </w:rPr>
              <w:t>в</w:t>
            </w:r>
            <w:proofErr w:type="gramEnd"/>
            <w:r w:rsidRPr="00F66C4C">
              <w:rPr>
                <w:rFonts w:ascii="Times New Roman" w:eastAsia="Calibri" w:hAnsi="Times New Roman" w:cs="Times New Roman"/>
                <w:sz w:val="24"/>
                <w:szCs w:val="24"/>
                <w:lang w:val="ru-RU" w:eastAsia="ru-RU"/>
              </w:rPr>
              <w:t>:</w:t>
            </w:r>
          </w:p>
          <w:p w:rsidR="00F66C4C" w:rsidRPr="00F66C4C" w:rsidRDefault="00F66C4C" w:rsidP="00F66C4C">
            <w:pPr>
              <w:widowControl w:val="0"/>
              <w:numPr>
                <w:ilvl w:val="0"/>
                <w:numId w:val="36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.натуральных показателях;</w:t>
            </w:r>
          </w:p>
          <w:p w:rsidR="00F66C4C" w:rsidRPr="00F66C4C" w:rsidRDefault="00F66C4C" w:rsidP="00F66C4C">
            <w:pPr>
              <w:widowControl w:val="0"/>
              <w:numPr>
                <w:ilvl w:val="0"/>
                <w:numId w:val="36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условно- натуральных показателях;</w:t>
            </w:r>
          </w:p>
          <w:p w:rsidR="00F66C4C" w:rsidRPr="00F66C4C" w:rsidRDefault="00F66C4C" w:rsidP="00F66C4C">
            <w:pPr>
              <w:widowControl w:val="0"/>
              <w:numPr>
                <w:ilvl w:val="0"/>
                <w:numId w:val="363"/>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стоимостных показателях;</w:t>
            </w:r>
          </w:p>
          <w:p w:rsidR="00F66C4C" w:rsidRPr="00F66C4C" w:rsidRDefault="00F66C4C" w:rsidP="00F66C4C">
            <w:pPr>
              <w:widowControl w:val="0"/>
              <w:numPr>
                <w:ilvl w:val="0"/>
                <w:numId w:val="363"/>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 xml:space="preserve">верно все выше перечисленное. </w:t>
            </w:r>
          </w:p>
        </w:tc>
      </w:tr>
      <w:tr w:rsidR="00F66C4C" w:rsidRPr="00F66C4C" w:rsidTr="00F430B9">
        <w:tc>
          <w:tcPr>
            <w:tcW w:w="10065" w:type="dxa"/>
          </w:tcPr>
          <w:p w:rsidR="00F66C4C" w:rsidRPr="00F66C4C" w:rsidRDefault="00F66C4C" w:rsidP="00F66C4C">
            <w:pPr>
              <w:keepNext/>
              <w:keepLines/>
              <w:spacing w:after="0" w:line="240" w:lineRule="auto"/>
              <w:outlineLvl w:val="1"/>
              <w:rPr>
                <w:rFonts w:ascii="Cambria" w:eastAsia="Times New Roman" w:hAnsi="Cambria" w:cs="Times New Roman"/>
                <w:b/>
                <w:bCs/>
                <w:sz w:val="20"/>
                <w:szCs w:val="26"/>
                <w:lang w:val="ru-RU" w:eastAsia="ru-RU"/>
              </w:rPr>
            </w:pPr>
            <w:r w:rsidRPr="00F66C4C">
              <w:rPr>
                <w:rFonts w:ascii="Cambria" w:eastAsia="Times New Roman" w:hAnsi="Cambria" w:cs="Times New Roman"/>
                <w:b/>
                <w:sz w:val="20"/>
                <w:szCs w:val="26"/>
                <w:lang w:val="ru-RU" w:eastAsia="ru-RU"/>
              </w:rPr>
              <w:t>Аудитор должен иметь в виду, что г</w:t>
            </w:r>
            <w:r w:rsidRPr="00F66C4C">
              <w:rPr>
                <w:rFonts w:ascii="Cambria" w:eastAsia="Times New Roman" w:hAnsi="Cambria" w:cs="Times New Roman"/>
                <w:b/>
                <w:bCs/>
                <w:sz w:val="20"/>
                <w:szCs w:val="26"/>
                <w:lang w:val="ru-RU" w:eastAsia="ru-RU"/>
              </w:rPr>
              <w:t>отовая продукция – продукция:</w:t>
            </w:r>
          </w:p>
          <w:p w:rsidR="00F66C4C" w:rsidRPr="00F66C4C" w:rsidRDefault="00F66C4C" w:rsidP="00F66C4C">
            <w:pPr>
              <w:widowControl w:val="0"/>
              <w:numPr>
                <w:ilvl w:val="0"/>
                <w:numId w:val="364"/>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выпущенная из производства и сданная на склад;</w:t>
            </w:r>
          </w:p>
          <w:p w:rsidR="00F66C4C" w:rsidRPr="00F66C4C" w:rsidRDefault="00F66C4C" w:rsidP="00F66C4C">
            <w:pPr>
              <w:widowControl w:val="0"/>
              <w:numPr>
                <w:ilvl w:val="0"/>
                <w:numId w:val="364"/>
              </w:numPr>
              <w:spacing w:after="0" w:line="240" w:lineRule="auto"/>
              <w:rPr>
                <w:rFonts w:ascii="Times New Roman" w:eastAsia="Times New Roman" w:hAnsi="Times New Roman" w:cs="Times New Roman"/>
                <w:sz w:val="20"/>
                <w:szCs w:val="20"/>
                <w:lang w:val="ru-RU" w:eastAsia="ru-RU"/>
              </w:rPr>
            </w:pPr>
            <w:r w:rsidRPr="00F66C4C">
              <w:rPr>
                <w:rFonts w:ascii="Times New Roman" w:eastAsia="Times New Roman" w:hAnsi="Times New Roman" w:cs="Times New Roman"/>
                <w:sz w:val="20"/>
                <w:szCs w:val="20"/>
                <w:lang w:val="ru-RU" w:eastAsia="ru-RU"/>
              </w:rPr>
              <w:t>отгруженная покупателям;</w:t>
            </w:r>
          </w:p>
          <w:p w:rsidR="00F66C4C" w:rsidRPr="00F66C4C" w:rsidRDefault="00F66C4C" w:rsidP="00F66C4C">
            <w:pPr>
              <w:widowControl w:val="0"/>
              <w:numPr>
                <w:ilvl w:val="0"/>
                <w:numId w:val="364"/>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оплаченная покупателями.</w:t>
            </w:r>
          </w:p>
        </w:tc>
      </w:tr>
      <w:tr w:rsidR="00F66C4C" w:rsidRPr="0011204A" w:rsidTr="00F430B9">
        <w:tc>
          <w:tcPr>
            <w:tcW w:w="10065"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г</w:t>
            </w:r>
            <w:r w:rsidRPr="00F66C4C">
              <w:rPr>
                <w:rFonts w:ascii="Times New Roman" w:eastAsia="Calibri" w:hAnsi="Times New Roman" w:cs="Times New Roman"/>
                <w:sz w:val="24"/>
                <w:szCs w:val="24"/>
                <w:lang w:val="ru-RU" w:eastAsia="ru-RU"/>
              </w:rPr>
              <w:t>отовой продукцией считается продукция:</w:t>
            </w:r>
          </w:p>
          <w:p w:rsidR="00F66C4C" w:rsidRPr="00F66C4C" w:rsidRDefault="00F66C4C" w:rsidP="00F66C4C">
            <w:pPr>
              <w:widowControl w:val="0"/>
              <w:numPr>
                <w:ilvl w:val="0"/>
                <w:numId w:val="365"/>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прошедшая все стадии обработки и сборки;</w:t>
            </w:r>
          </w:p>
          <w:p w:rsidR="00F66C4C" w:rsidRPr="00F66C4C" w:rsidRDefault="00F66C4C" w:rsidP="00F66C4C">
            <w:pPr>
              <w:widowControl w:val="0"/>
              <w:numPr>
                <w:ilvl w:val="0"/>
                <w:numId w:val="365"/>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сданная на склад;</w:t>
            </w:r>
          </w:p>
          <w:p w:rsidR="00F66C4C" w:rsidRPr="00F66C4C" w:rsidRDefault="00F66C4C" w:rsidP="00F66C4C">
            <w:pPr>
              <w:widowControl w:val="0"/>
              <w:numPr>
                <w:ilvl w:val="0"/>
                <w:numId w:val="365"/>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прошедшая технический контроль;</w:t>
            </w:r>
          </w:p>
          <w:p w:rsidR="00F66C4C" w:rsidRPr="00F66C4C" w:rsidRDefault="00F66C4C" w:rsidP="00F66C4C">
            <w:pPr>
              <w:widowControl w:val="0"/>
              <w:numPr>
                <w:ilvl w:val="0"/>
                <w:numId w:val="365"/>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прошедшая все стадии обработки, принятая отделом технического контроля и сданная на склад готовой продукции.</w:t>
            </w:r>
          </w:p>
        </w:tc>
      </w:tr>
      <w:tr w:rsidR="00F66C4C" w:rsidRPr="00F66C4C" w:rsidTr="00F430B9">
        <w:tc>
          <w:tcPr>
            <w:tcW w:w="10065" w:type="dxa"/>
          </w:tcPr>
          <w:p w:rsidR="00F66C4C" w:rsidRPr="00F66C4C" w:rsidRDefault="00F66C4C" w:rsidP="00F66C4C">
            <w:pPr>
              <w:spacing w:after="0" w:line="240" w:lineRule="auto"/>
              <w:ind w:left="283"/>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г</w:t>
            </w:r>
            <w:r w:rsidRPr="00F66C4C">
              <w:rPr>
                <w:rFonts w:ascii="Times New Roman" w:eastAsia="Times New Roman" w:hAnsi="Times New Roman" w:cs="Times New Roman"/>
                <w:sz w:val="24"/>
                <w:szCs w:val="24"/>
                <w:lang w:val="ru-RU" w:eastAsia="ru-RU"/>
              </w:rPr>
              <w:t>отовая продукция, изготовленная для использования в самой организации, учитывается на счете:</w:t>
            </w:r>
          </w:p>
          <w:p w:rsidR="00F66C4C" w:rsidRPr="00F66C4C" w:rsidRDefault="00F66C4C" w:rsidP="00F66C4C">
            <w:pPr>
              <w:widowControl w:val="0"/>
              <w:numPr>
                <w:ilvl w:val="0"/>
                <w:numId w:val="366"/>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43 или 10;</w:t>
            </w:r>
          </w:p>
          <w:p w:rsidR="00F66C4C" w:rsidRPr="00F66C4C" w:rsidRDefault="00F66C4C" w:rsidP="00F66C4C">
            <w:pPr>
              <w:widowControl w:val="0"/>
              <w:numPr>
                <w:ilvl w:val="0"/>
                <w:numId w:val="366"/>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43;</w:t>
            </w:r>
          </w:p>
          <w:p w:rsidR="00F66C4C" w:rsidRPr="00F66C4C" w:rsidRDefault="00F66C4C" w:rsidP="00F66C4C">
            <w:pPr>
              <w:widowControl w:val="0"/>
              <w:numPr>
                <w:ilvl w:val="0"/>
                <w:numId w:val="366"/>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10.</w:t>
            </w:r>
          </w:p>
        </w:tc>
      </w:tr>
      <w:tr w:rsidR="00F66C4C" w:rsidRPr="00F66C4C" w:rsidTr="00F430B9">
        <w:tc>
          <w:tcPr>
            <w:tcW w:w="10065" w:type="dxa"/>
          </w:tcPr>
          <w:p w:rsidR="00F66C4C" w:rsidRPr="00F66C4C" w:rsidRDefault="00F66C4C" w:rsidP="00F66C4C">
            <w:p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н</w:t>
            </w:r>
            <w:r w:rsidRPr="00F66C4C">
              <w:rPr>
                <w:rFonts w:ascii="Times New Roman" w:eastAsia="Calibri" w:hAnsi="Times New Roman" w:cs="Times New Roman"/>
                <w:sz w:val="24"/>
                <w:szCs w:val="24"/>
                <w:lang w:val="ru-RU" w:eastAsia="ru-RU"/>
              </w:rPr>
              <w:t>ормативная (плановая) себестоимость произведенной продукции, оказанных услуг или выполненных работ списывается проводкой:</w:t>
            </w:r>
          </w:p>
          <w:p w:rsidR="00F66C4C" w:rsidRPr="00F66C4C" w:rsidRDefault="00F66C4C" w:rsidP="00F66C4C">
            <w:pPr>
              <w:widowControl w:val="0"/>
              <w:numPr>
                <w:ilvl w:val="0"/>
                <w:numId w:val="367"/>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43 (90) Кт сч.  40;</w:t>
            </w:r>
          </w:p>
          <w:p w:rsidR="00F66C4C" w:rsidRPr="00F66C4C" w:rsidRDefault="00F66C4C" w:rsidP="00F66C4C">
            <w:pPr>
              <w:widowControl w:val="0"/>
              <w:numPr>
                <w:ilvl w:val="0"/>
                <w:numId w:val="367"/>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40 Кт сч.  43;</w:t>
            </w:r>
          </w:p>
          <w:p w:rsidR="00F66C4C" w:rsidRPr="00F66C4C" w:rsidRDefault="00F66C4C" w:rsidP="00F66C4C">
            <w:pPr>
              <w:widowControl w:val="0"/>
              <w:numPr>
                <w:ilvl w:val="0"/>
                <w:numId w:val="367"/>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90 Кт сч.  43;</w:t>
            </w:r>
          </w:p>
          <w:p w:rsidR="00F66C4C" w:rsidRPr="00F66C4C" w:rsidRDefault="00F66C4C" w:rsidP="00F66C4C">
            <w:pPr>
              <w:widowControl w:val="0"/>
              <w:numPr>
                <w:ilvl w:val="0"/>
                <w:numId w:val="367"/>
              </w:numPr>
              <w:spacing w:after="0" w:line="240" w:lineRule="auto"/>
              <w:rPr>
                <w:rFonts w:ascii="Times New Roman" w:eastAsia="Times New Roman" w:hAnsi="Times New Roman" w:cs="Times New Roman"/>
                <w:sz w:val="20"/>
                <w:szCs w:val="24"/>
                <w:lang w:val="ru-RU" w:eastAsia="ru-RU"/>
              </w:rPr>
            </w:pPr>
            <w:r w:rsidRPr="00F66C4C">
              <w:rPr>
                <w:rFonts w:ascii="Times New Roman" w:eastAsia="Times New Roman" w:hAnsi="Times New Roman" w:cs="Times New Roman"/>
                <w:sz w:val="20"/>
                <w:szCs w:val="24"/>
                <w:lang w:val="ru-RU" w:eastAsia="ru-RU"/>
              </w:rPr>
              <w:t>Дт сч.  90 Кт сч.  40.</w:t>
            </w:r>
          </w:p>
        </w:tc>
      </w:tr>
      <w:tr w:rsidR="00F66C4C" w:rsidRPr="0011204A" w:rsidTr="00F430B9">
        <w:tc>
          <w:tcPr>
            <w:tcW w:w="10065" w:type="dxa"/>
          </w:tcPr>
          <w:p w:rsidR="00F66C4C" w:rsidRPr="00F66C4C" w:rsidRDefault="00F66C4C" w:rsidP="00F66C4C">
            <w:pPr>
              <w:spacing w:after="0" w:line="240" w:lineRule="auto"/>
              <w:ind w:left="567" w:hanging="283"/>
              <w:rPr>
                <w:rFonts w:ascii="Times New Roman" w:eastAsia="Calibri" w:hAnsi="Times New Roman" w:cs="Times New Roman"/>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о</w:t>
            </w:r>
            <w:r w:rsidRPr="00F66C4C">
              <w:rPr>
                <w:rFonts w:ascii="Times New Roman" w:eastAsia="Calibri" w:hAnsi="Times New Roman" w:cs="Times New Roman"/>
                <w:sz w:val="20"/>
                <w:szCs w:val="20"/>
                <w:lang w:val="ru-RU" w:eastAsia="ru-RU"/>
              </w:rPr>
              <w:t>приходование готовой продукции на склад по фактической производственной себестоимости отражается записью:</w:t>
            </w:r>
          </w:p>
          <w:p w:rsidR="00F66C4C" w:rsidRPr="00F66C4C" w:rsidRDefault="00F66C4C" w:rsidP="00F66C4C">
            <w:pPr>
              <w:widowControl w:val="0"/>
              <w:numPr>
                <w:ilvl w:val="0"/>
                <w:numId w:val="368"/>
              </w:numPr>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sz w:val="20"/>
                <w:szCs w:val="20"/>
                <w:lang w:val="ru-RU" w:eastAsia="ru-RU"/>
              </w:rPr>
              <w:t>Дт сч. 43 "Готовая продукция" - Кт сч. 20 "Основное производство";</w:t>
            </w:r>
          </w:p>
          <w:p w:rsidR="00F66C4C" w:rsidRPr="00F66C4C" w:rsidRDefault="00F66C4C" w:rsidP="00F66C4C">
            <w:pPr>
              <w:widowControl w:val="0"/>
              <w:numPr>
                <w:ilvl w:val="0"/>
                <w:numId w:val="36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43 "Готовая продукция" - Кт сч. 21 "Полуфабрикаты собственного производства";</w:t>
            </w:r>
          </w:p>
          <w:p w:rsidR="00F66C4C" w:rsidRPr="00F66C4C" w:rsidRDefault="00F66C4C" w:rsidP="00F66C4C">
            <w:pPr>
              <w:widowControl w:val="0"/>
              <w:numPr>
                <w:ilvl w:val="0"/>
                <w:numId w:val="368"/>
              </w:numPr>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Дт сч. 20 "Основное производство" - Кт сч. 43 "Готовая продукция".</w:t>
            </w:r>
          </w:p>
        </w:tc>
      </w:tr>
      <w:tr w:rsidR="00F66C4C" w:rsidRPr="00F66C4C" w:rsidTr="00F430B9">
        <w:tc>
          <w:tcPr>
            <w:tcW w:w="10065" w:type="dxa"/>
          </w:tcPr>
          <w:p w:rsidR="00F66C4C" w:rsidRPr="00F66C4C" w:rsidRDefault="00F66C4C" w:rsidP="00F66C4C">
            <w:p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Аудитор должен иметь в виду, что н</w:t>
            </w:r>
            <w:r w:rsidRPr="00F66C4C">
              <w:rPr>
                <w:rFonts w:ascii="Times New Roman" w:eastAsia="Calibri" w:hAnsi="Times New Roman" w:cs="Times New Roman"/>
                <w:sz w:val="24"/>
                <w:szCs w:val="24"/>
                <w:lang w:val="ru-RU" w:eastAsia="ru-RU"/>
              </w:rPr>
              <w:t>а счете 43 "Готовая продукция" готовая продукция отражается:</w:t>
            </w:r>
          </w:p>
          <w:p w:rsidR="00F66C4C" w:rsidRPr="00F66C4C" w:rsidRDefault="00F66C4C" w:rsidP="00F66C4C">
            <w:pPr>
              <w:widowControl w:val="0"/>
              <w:numPr>
                <w:ilvl w:val="0"/>
                <w:numId w:val="369"/>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только по учетной цене;</w:t>
            </w:r>
          </w:p>
          <w:p w:rsidR="00F66C4C" w:rsidRPr="00F66C4C" w:rsidRDefault="00F66C4C" w:rsidP="00F66C4C">
            <w:pPr>
              <w:widowControl w:val="0"/>
              <w:numPr>
                <w:ilvl w:val="0"/>
                <w:numId w:val="369"/>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нормативной или по фактической себестоимости;</w:t>
            </w:r>
          </w:p>
          <w:p w:rsidR="00F66C4C" w:rsidRPr="00F66C4C" w:rsidRDefault="00F66C4C" w:rsidP="00F66C4C">
            <w:pPr>
              <w:widowControl w:val="0"/>
              <w:numPr>
                <w:ilvl w:val="0"/>
                <w:numId w:val="369"/>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только по фактической себестоимости;</w:t>
            </w:r>
          </w:p>
          <w:p w:rsidR="00F66C4C" w:rsidRPr="00F66C4C" w:rsidRDefault="00F66C4C" w:rsidP="00F66C4C">
            <w:pPr>
              <w:widowControl w:val="0"/>
              <w:numPr>
                <w:ilvl w:val="0"/>
                <w:numId w:val="369"/>
              </w:numPr>
              <w:spacing w:after="0" w:line="24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договорной цене.</w:t>
            </w:r>
          </w:p>
        </w:tc>
      </w:tr>
    </w:tbl>
    <w:p w:rsidR="00F66C4C" w:rsidRPr="00F66C4C" w:rsidRDefault="00F66C4C" w:rsidP="00F66C4C">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r w:rsidRPr="00F66C4C">
        <w:rPr>
          <w:rFonts w:ascii="Times New Roman" w:eastAsia="Calibri" w:hAnsi="Times New Roman" w:cs="Times New Roman"/>
          <w:b/>
          <w:color w:val="000000"/>
          <w:sz w:val="20"/>
          <w:szCs w:val="20"/>
          <w:lang w:val="ru-RU" w:eastAsia="ru-RU"/>
        </w:rPr>
        <w:t>Модуль 4. Практический аудит: АУДИТ ПРОЦЕССОВ УЧЕТА ФОРМИРОВАНИЯ И ДВИЖЕНИЯ ФИНАНСОВЫХ ПОТОКОВ и УЧЕТА ФОРМИРОВАНИЯ ФИНАНСОВЫХ РЕЗУЛЬТАТОВ И ФИНАНСОВОЙ ОТЧЕТНОСТИ ПРЕДПРИЯТИЙ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F66C4C" w:rsidRPr="00F66C4C" w:rsidTr="00F430B9">
        <w:trPr>
          <w:trHeight w:val="719"/>
        </w:trPr>
        <w:tc>
          <w:tcPr>
            <w:tcW w:w="9640" w:type="dxa"/>
            <w:tcBorders>
              <w:top w:val="nil"/>
              <w:left w:val="nil"/>
              <w:right w:val="nil"/>
            </w:tcBorders>
          </w:tcPr>
          <w:p w:rsidR="00F66C4C" w:rsidRPr="00F66C4C" w:rsidRDefault="00F66C4C" w:rsidP="00F66C4C">
            <w:pPr>
              <w:keepNext/>
              <w:keepLines/>
              <w:spacing w:before="200" w:after="0" w:line="240" w:lineRule="auto"/>
              <w:outlineLvl w:val="1"/>
              <w:rPr>
                <w:rFonts w:ascii="Cambria" w:eastAsia="Times New Roman" w:hAnsi="Cambria" w:cs="Times New Roman"/>
                <w:b/>
                <w:bCs/>
                <w:sz w:val="26"/>
                <w:szCs w:val="26"/>
                <w:lang w:val="ru-RU" w:eastAsia="ru-RU"/>
              </w:rPr>
            </w:pPr>
            <w:r w:rsidRPr="00F66C4C">
              <w:rPr>
                <w:rFonts w:ascii="Cambria" w:eastAsia="Times New Roman" w:hAnsi="Cambria" w:cs="Times New Roman"/>
                <w:b/>
                <w:bCs/>
                <w:sz w:val="26"/>
                <w:szCs w:val="26"/>
                <w:lang w:val="ru-RU" w:eastAsia="ru-RU"/>
              </w:rPr>
              <w:t xml:space="preserve">АУДИТ собственного капитала </w:t>
            </w:r>
          </w:p>
          <w:p w:rsidR="00F66C4C" w:rsidRPr="00F66C4C" w:rsidRDefault="00F66C4C" w:rsidP="00F66C4C">
            <w:pPr>
              <w:spacing w:after="0" w:line="240" w:lineRule="auto"/>
              <w:jc w:val="both"/>
              <w:rPr>
                <w:rFonts w:ascii="Times New Roman" w:eastAsia="Calibri" w:hAnsi="Times New Roman" w:cs="Times New Roman"/>
                <w:b/>
                <w:sz w:val="24"/>
                <w:szCs w:val="24"/>
                <w:lang w:val="ru-RU" w:eastAsia="ru-RU"/>
              </w:rPr>
            </w:pP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Дайте понятие капитала:</w:t>
            </w:r>
          </w:p>
          <w:p w:rsidR="00F66C4C" w:rsidRPr="00F66C4C" w:rsidRDefault="00F66C4C" w:rsidP="00F66C4C">
            <w:pPr>
              <w:widowControl w:val="0"/>
              <w:numPr>
                <w:ilvl w:val="0"/>
                <w:numId w:val="370"/>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совокупность денежных средств и долговых обязательств;</w:t>
            </w:r>
          </w:p>
          <w:p w:rsidR="00F66C4C" w:rsidRPr="00F66C4C" w:rsidRDefault="00F66C4C" w:rsidP="00F66C4C">
            <w:pPr>
              <w:widowControl w:val="0"/>
              <w:numPr>
                <w:ilvl w:val="0"/>
                <w:numId w:val="37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совокупность материальных  ценностей и денежных средств;</w:t>
            </w:r>
          </w:p>
          <w:p w:rsidR="00F66C4C" w:rsidRPr="00F66C4C" w:rsidRDefault="00F66C4C" w:rsidP="00F66C4C">
            <w:pPr>
              <w:widowControl w:val="0"/>
              <w:numPr>
                <w:ilvl w:val="0"/>
                <w:numId w:val="37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совокупность собственного и привлеченного капитала;</w:t>
            </w:r>
          </w:p>
          <w:p w:rsidR="00F66C4C" w:rsidRPr="00F66C4C" w:rsidRDefault="00F66C4C" w:rsidP="00F66C4C">
            <w:pPr>
              <w:widowControl w:val="0"/>
              <w:numPr>
                <w:ilvl w:val="0"/>
                <w:numId w:val="37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совокупность основных средств и нематериальных активов.</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Какие из перечисленных источников хозяйственных средств можно отнести  </w:t>
            </w:r>
            <w:proofErr w:type="gramStart"/>
            <w:r w:rsidRPr="00F66C4C">
              <w:rPr>
                <w:rFonts w:ascii="Times New Roman" w:eastAsia="Calibri" w:hAnsi="Times New Roman" w:cs="Times New Roman"/>
                <w:bCs/>
                <w:sz w:val="20"/>
                <w:szCs w:val="24"/>
                <w:lang w:val="ru-RU" w:eastAsia="ru-RU"/>
              </w:rPr>
              <w:t>к</w:t>
            </w:r>
            <w:proofErr w:type="gramEnd"/>
            <w:r w:rsidRPr="00F66C4C">
              <w:rPr>
                <w:rFonts w:ascii="Times New Roman" w:eastAsia="Calibri" w:hAnsi="Times New Roman" w:cs="Times New Roman"/>
                <w:bCs/>
                <w:sz w:val="20"/>
                <w:szCs w:val="24"/>
                <w:lang w:val="ru-RU" w:eastAsia="ru-RU"/>
              </w:rPr>
              <w:t xml:space="preserve"> собственным:</w:t>
            </w:r>
          </w:p>
          <w:p w:rsidR="00F66C4C" w:rsidRPr="00F66C4C" w:rsidRDefault="00F66C4C" w:rsidP="00F66C4C">
            <w:pPr>
              <w:widowControl w:val="0"/>
              <w:numPr>
                <w:ilvl w:val="0"/>
                <w:numId w:val="37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прибыль;</w:t>
            </w:r>
          </w:p>
          <w:p w:rsidR="00F66C4C" w:rsidRPr="00F66C4C" w:rsidRDefault="00F66C4C" w:rsidP="00F66C4C">
            <w:pPr>
              <w:widowControl w:val="0"/>
              <w:numPr>
                <w:ilvl w:val="0"/>
                <w:numId w:val="37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расчеты с кредиторами;</w:t>
            </w:r>
          </w:p>
          <w:p w:rsidR="00F66C4C" w:rsidRPr="00F66C4C" w:rsidRDefault="00F66C4C" w:rsidP="00F66C4C">
            <w:pPr>
              <w:widowControl w:val="0"/>
              <w:numPr>
                <w:ilvl w:val="0"/>
                <w:numId w:val="37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задолженность по ссудам банка.</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собственный капитал организации представляет собой:</w:t>
            </w:r>
          </w:p>
          <w:p w:rsidR="00F66C4C" w:rsidRPr="00F66C4C" w:rsidRDefault="00F66C4C" w:rsidP="00F66C4C">
            <w:pPr>
              <w:widowControl w:val="0"/>
              <w:numPr>
                <w:ilvl w:val="0"/>
                <w:numId w:val="37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совокупность материальных ценностей и денежных средств, финансовых вложений и затрат на приобретение прав и привилегий, необходимых для осуществления ее хозяйственной деятельности;</w:t>
            </w:r>
          </w:p>
          <w:p w:rsidR="00F66C4C" w:rsidRPr="00F66C4C" w:rsidRDefault="00F66C4C" w:rsidP="00F66C4C">
            <w:pPr>
              <w:widowControl w:val="0"/>
              <w:numPr>
                <w:ilvl w:val="0"/>
                <w:numId w:val="37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сумму средств, первоначально инвестированных собственниками для обеспечения уставной деятельности организации;                                           </w:t>
            </w:r>
          </w:p>
          <w:p w:rsidR="00F66C4C" w:rsidRPr="00F66C4C" w:rsidRDefault="00F66C4C" w:rsidP="00F66C4C">
            <w:pPr>
              <w:widowControl w:val="0"/>
              <w:numPr>
                <w:ilvl w:val="0"/>
                <w:numId w:val="37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стоимость имущества, внесенного учредителями сверх зарегистрированной величины уставного </w:t>
            </w:r>
            <w:r w:rsidRPr="00F66C4C">
              <w:rPr>
                <w:rFonts w:ascii="Times New Roman" w:eastAsia="Calibri" w:hAnsi="Times New Roman" w:cs="Times New Roman"/>
                <w:bCs/>
                <w:sz w:val="20"/>
                <w:szCs w:val="24"/>
                <w:lang w:val="ru-RU" w:eastAsia="ru-RU"/>
              </w:rPr>
              <w:lastRenderedPageBreak/>
              <w:t>капитала, а также сумму, образующуюся в результате изменений стоимости имущества при его переоценке;</w:t>
            </w:r>
          </w:p>
          <w:p w:rsidR="00F66C4C" w:rsidRPr="00F66C4C" w:rsidRDefault="00F66C4C" w:rsidP="00F66C4C">
            <w:pPr>
              <w:widowControl w:val="0"/>
              <w:numPr>
                <w:ilvl w:val="0"/>
                <w:numId w:val="37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сумму средств, выделяемую из прибыли организации для покрытия возможных убытков и потерь.</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lastRenderedPageBreak/>
              <w:t>Аудитор должен иметь в виду, что в составе собственного капитала организации учитываются:</w:t>
            </w:r>
          </w:p>
          <w:p w:rsidR="00F66C4C" w:rsidRPr="00F66C4C" w:rsidRDefault="00F66C4C" w:rsidP="00F66C4C">
            <w:pPr>
              <w:widowControl w:val="0"/>
              <w:numPr>
                <w:ilvl w:val="0"/>
                <w:numId w:val="37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уставный (складочный), добавочный и резервный капитал, нераспределенная прибыль, целевое финансирование и прочие резервы;</w:t>
            </w:r>
          </w:p>
          <w:p w:rsidR="00F66C4C" w:rsidRPr="00F66C4C" w:rsidRDefault="00F66C4C" w:rsidP="00F66C4C">
            <w:pPr>
              <w:widowControl w:val="0"/>
              <w:numPr>
                <w:ilvl w:val="0"/>
                <w:numId w:val="37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уставный (складочный), добавочный и резервный капитал, прибыль организации, целевое финансирование и прочие резервы;</w:t>
            </w:r>
          </w:p>
          <w:p w:rsidR="00F66C4C" w:rsidRPr="00F66C4C" w:rsidRDefault="00F66C4C" w:rsidP="00F66C4C">
            <w:pPr>
              <w:widowControl w:val="0"/>
              <w:numPr>
                <w:ilvl w:val="0"/>
                <w:numId w:val="37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уставный (складочный), добавочный и резервный капитал, нераспределенная прибыль и прочие резервы;</w:t>
            </w:r>
          </w:p>
          <w:p w:rsidR="00F66C4C" w:rsidRPr="00F66C4C" w:rsidRDefault="00F66C4C" w:rsidP="00F66C4C">
            <w:pPr>
              <w:widowControl w:val="0"/>
              <w:numPr>
                <w:ilvl w:val="0"/>
                <w:numId w:val="37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уставный (складочный), добавочный и резервный капитал, прибыль организации и прочие резервы.</w:t>
            </w:r>
          </w:p>
        </w:tc>
      </w:tr>
      <w:tr w:rsidR="00F66C4C" w:rsidRPr="00F66C4C" w:rsidTr="00F430B9">
        <w:tc>
          <w:tcPr>
            <w:tcW w:w="9640" w:type="dxa"/>
          </w:tcPr>
          <w:p w:rsidR="00F66C4C" w:rsidRPr="00F66C4C" w:rsidRDefault="00F66C4C" w:rsidP="00F66C4C">
            <w:pPr>
              <w:spacing w:after="0" w:line="240" w:lineRule="auto"/>
              <w:jc w:val="center"/>
              <w:rPr>
                <w:rFonts w:ascii="Times New Roman" w:eastAsia="Calibri" w:hAnsi="Times New Roman" w:cs="Times New Roman"/>
                <w:b/>
                <w:bCs/>
                <w:sz w:val="24"/>
                <w:szCs w:val="24"/>
                <w:lang w:val="ru-RU" w:eastAsia="ru-RU"/>
              </w:rPr>
            </w:pPr>
            <w:r w:rsidRPr="00F66C4C">
              <w:rPr>
                <w:rFonts w:ascii="Times New Roman" w:eastAsia="Calibri" w:hAnsi="Times New Roman" w:cs="Times New Roman"/>
                <w:b/>
                <w:bCs/>
                <w:sz w:val="24"/>
                <w:szCs w:val="24"/>
                <w:lang w:val="ru-RU" w:eastAsia="ru-RU"/>
              </w:rPr>
              <w:t>Уставный  капитал</w:t>
            </w:r>
          </w:p>
        </w:tc>
      </w:tr>
      <w:tr w:rsidR="00F66C4C" w:rsidRPr="00F66C4C" w:rsidTr="00F430B9">
        <w:trPr>
          <w:trHeight w:val="1156"/>
        </w:trPr>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организационно-правовая форма предприятия обусловливает особенности учета:</w:t>
            </w:r>
          </w:p>
          <w:p w:rsidR="00F66C4C" w:rsidRPr="00F66C4C" w:rsidRDefault="00F66C4C" w:rsidP="00F66C4C">
            <w:pPr>
              <w:widowControl w:val="0"/>
              <w:numPr>
                <w:ilvl w:val="0"/>
                <w:numId w:val="374"/>
              </w:numPr>
              <w:tabs>
                <w:tab w:val="left" w:pos="252"/>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уставного капитала;</w:t>
            </w:r>
          </w:p>
          <w:p w:rsidR="00F66C4C" w:rsidRPr="00F66C4C" w:rsidRDefault="00F66C4C" w:rsidP="00F66C4C">
            <w:pPr>
              <w:widowControl w:val="0"/>
              <w:numPr>
                <w:ilvl w:val="0"/>
                <w:numId w:val="37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запасов;</w:t>
            </w:r>
          </w:p>
          <w:p w:rsidR="00F66C4C" w:rsidRPr="00F66C4C" w:rsidRDefault="00F66C4C" w:rsidP="00F66C4C">
            <w:pPr>
              <w:widowControl w:val="0"/>
              <w:numPr>
                <w:ilvl w:val="0"/>
                <w:numId w:val="37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активов;</w:t>
            </w:r>
          </w:p>
          <w:p w:rsidR="00F66C4C" w:rsidRPr="00F66C4C" w:rsidRDefault="00F66C4C" w:rsidP="00F66C4C">
            <w:pPr>
              <w:widowControl w:val="0"/>
              <w:numPr>
                <w:ilvl w:val="0"/>
                <w:numId w:val="37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обязательств.</w:t>
            </w:r>
          </w:p>
        </w:tc>
      </w:tr>
      <w:tr w:rsidR="00F66C4C" w:rsidRPr="0011204A" w:rsidTr="00F430B9">
        <w:trPr>
          <w:trHeight w:val="1419"/>
        </w:trPr>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Какие существуют  названия уставного капитала в зависимости от  организационно-правовой формы собственности организации?</w:t>
            </w:r>
          </w:p>
          <w:p w:rsidR="00F66C4C" w:rsidRPr="00F66C4C" w:rsidRDefault="00F66C4C" w:rsidP="00F66C4C">
            <w:pPr>
              <w:widowControl w:val="0"/>
              <w:numPr>
                <w:ilvl w:val="0"/>
                <w:numId w:val="375"/>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уставный и складочный капитал, паевой фонд;</w:t>
            </w:r>
          </w:p>
          <w:p w:rsidR="00F66C4C" w:rsidRPr="00F66C4C" w:rsidRDefault="00F66C4C" w:rsidP="00F66C4C">
            <w:pPr>
              <w:widowControl w:val="0"/>
              <w:numPr>
                <w:ilvl w:val="0"/>
                <w:numId w:val="375"/>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складочный капитал, уставный фонд;</w:t>
            </w:r>
          </w:p>
          <w:p w:rsidR="00F66C4C" w:rsidRPr="00F66C4C" w:rsidRDefault="00F66C4C" w:rsidP="00F66C4C">
            <w:pPr>
              <w:widowControl w:val="0"/>
              <w:numPr>
                <w:ilvl w:val="0"/>
                <w:numId w:val="375"/>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паевой фонд, уставный капитал;</w:t>
            </w:r>
          </w:p>
          <w:p w:rsidR="00F66C4C" w:rsidRPr="00F66C4C" w:rsidRDefault="00F66C4C" w:rsidP="00F66C4C">
            <w:pPr>
              <w:widowControl w:val="0"/>
              <w:numPr>
                <w:ilvl w:val="0"/>
                <w:numId w:val="375"/>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складочный и уставный капитал, уставный паевой фонд.</w:t>
            </w:r>
          </w:p>
          <w:p w:rsidR="00F66C4C" w:rsidRPr="00F66C4C" w:rsidRDefault="00F66C4C" w:rsidP="00F66C4C">
            <w:pPr>
              <w:widowControl w:val="0"/>
              <w:tabs>
                <w:tab w:val="num" w:pos="644"/>
              </w:tabs>
              <w:spacing w:after="0" w:line="240" w:lineRule="auto"/>
              <w:ind w:left="-360"/>
              <w:jc w:val="both"/>
              <w:rPr>
                <w:rFonts w:ascii="Times New Roman" w:eastAsia="Calibri" w:hAnsi="Times New Roman" w:cs="Times New Roman"/>
                <w:bCs/>
                <w:sz w:val="20"/>
                <w:szCs w:val="20"/>
                <w:lang w:val="ru-RU" w:eastAsia="ru-RU"/>
              </w:rPr>
            </w:pPr>
          </w:p>
        </w:tc>
      </w:tr>
      <w:tr w:rsidR="00F66C4C" w:rsidRPr="00F66C4C" w:rsidTr="00F430B9">
        <w:trPr>
          <w:trHeight w:val="971"/>
        </w:trPr>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при создании полного  товарищества формируется:</w:t>
            </w:r>
          </w:p>
          <w:p w:rsidR="00F66C4C" w:rsidRPr="00F66C4C" w:rsidRDefault="00F66C4C" w:rsidP="00F66C4C">
            <w:pPr>
              <w:widowControl w:val="0"/>
              <w:numPr>
                <w:ilvl w:val="0"/>
                <w:numId w:val="376"/>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складочный капитал;</w:t>
            </w:r>
          </w:p>
          <w:p w:rsidR="00F66C4C" w:rsidRPr="00F66C4C" w:rsidRDefault="00F66C4C" w:rsidP="00F66C4C">
            <w:pPr>
              <w:widowControl w:val="0"/>
              <w:numPr>
                <w:ilvl w:val="0"/>
                <w:numId w:val="376"/>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уставный капитал;</w:t>
            </w:r>
          </w:p>
          <w:p w:rsidR="00F66C4C" w:rsidRPr="00F66C4C" w:rsidRDefault="00F66C4C" w:rsidP="00F66C4C">
            <w:pPr>
              <w:widowControl w:val="0"/>
              <w:numPr>
                <w:ilvl w:val="0"/>
                <w:numId w:val="376"/>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уставный фонд;</w:t>
            </w:r>
          </w:p>
          <w:p w:rsidR="00F66C4C" w:rsidRPr="00F66C4C" w:rsidRDefault="00F66C4C" w:rsidP="00F66C4C">
            <w:pPr>
              <w:widowControl w:val="0"/>
              <w:numPr>
                <w:ilvl w:val="0"/>
                <w:numId w:val="376"/>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паевой фонд.</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хозяйственные товарищества формируют</w:t>
            </w:r>
          </w:p>
          <w:p w:rsidR="00F66C4C" w:rsidRPr="00F66C4C" w:rsidRDefault="00F66C4C" w:rsidP="00F66C4C">
            <w:pPr>
              <w:widowControl w:val="0"/>
              <w:numPr>
                <w:ilvl w:val="0"/>
                <w:numId w:val="37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паевой фонд;</w:t>
            </w:r>
          </w:p>
          <w:p w:rsidR="00F66C4C" w:rsidRPr="00F66C4C" w:rsidRDefault="00F66C4C" w:rsidP="00F66C4C">
            <w:pPr>
              <w:widowControl w:val="0"/>
              <w:numPr>
                <w:ilvl w:val="0"/>
                <w:numId w:val="37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складочный капитал;</w:t>
            </w:r>
          </w:p>
          <w:p w:rsidR="00F66C4C" w:rsidRPr="00F66C4C" w:rsidRDefault="00F66C4C" w:rsidP="00F66C4C">
            <w:pPr>
              <w:widowControl w:val="0"/>
              <w:numPr>
                <w:ilvl w:val="0"/>
                <w:numId w:val="37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уставный капитал;</w:t>
            </w:r>
          </w:p>
          <w:p w:rsidR="00F66C4C" w:rsidRPr="00F66C4C" w:rsidRDefault="00F66C4C" w:rsidP="00F66C4C">
            <w:pPr>
              <w:widowControl w:val="0"/>
              <w:numPr>
                <w:ilvl w:val="0"/>
                <w:numId w:val="37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уставный фонд.</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у коммерческих организаций первоначально капитал образуется:</w:t>
            </w:r>
          </w:p>
          <w:p w:rsidR="00F66C4C" w:rsidRPr="00F66C4C" w:rsidRDefault="00F66C4C" w:rsidP="00F66C4C">
            <w:pPr>
              <w:widowControl w:val="0"/>
              <w:numPr>
                <w:ilvl w:val="0"/>
                <w:numId w:val="37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за счет использования части собственной прибыли путем приобретения дополнительного имущества и  поступлений из других источников;</w:t>
            </w:r>
          </w:p>
          <w:p w:rsidR="00F66C4C" w:rsidRPr="00F66C4C" w:rsidRDefault="00F66C4C" w:rsidP="00F66C4C">
            <w:pPr>
              <w:widowControl w:val="0"/>
              <w:numPr>
                <w:ilvl w:val="0"/>
                <w:numId w:val="37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создается государством в минимальных для начала деятельности размерах;</w:t>
            </w:r>
          </w:p>
          <w:p w:rsidR="00F66C4C" w:rsidRPr="00F66C4C" w:rsidRDefault="00F66C4C" w:rsidP="00F66C4C">
            <w:pPr>
              <w:widowControl w:val="0"/>
              <w:numPr>
                <w:ilvl w:val="0"/>
                <w:numId w:val="37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за счет взносов учредителей;</w:t>
            </w:r>
          </w:p>
          <w:p w:rsidR="00F66C4C" w:rsidRPr="00F66C4C" w:rsidRDefault="00F66C4C" w:rsidP="00F66C4C">
            <w:pPr>
              <w:widowControl w:val="0"/>
              <w:numPr>
                <w:ilvl w:val="0"/>
                <w:numId w:val="37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не образуется.</w:t>
            </w:r>
          </w:p>
        </w:tc>
      </w:tr>
      <w:tr w:rsidR="00F66C4C" w:rsidRPr="00F66C4C" w:rsidTr="00F430B9">
        <w:trPr>
          <w:trHeight w:val="971"/>
        </w:trPr>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величина уставного капитала должна быть указана:</w:t>
            </w:r>
          </w:p>
          <w:p w:rsidR="00F66C4C" w:rsidRPr="00F66C4C" w:rsidRDefault="00F66C4C" w:rsidP="00F66C4C">
            <w:pPr>
              <w:widowControl w:val="0"/>
              <w:numPr>
                <w:ilvl w:val="0"/>
                <w:numId w:val="379"/>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в приказе по учетной политике организации;</w:t>
            </w:r>
          </w:p>
          <w:p w:rsidR="00F66C4C" w:rsidRPr="00F66C4C" w:rsidRDefault="00F66C4C" w:rsidP="00F66C4C">
            <w:pPr>
              <w:widowControl w:val="0"/>
              <w:numPr>
                <w:ilvl w:val="0"/>
                <w:numId w:val="379"/>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в учредительный документах организации.</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складочный капитал - это:</w:t>
            </w:r>
          </w:p>
          <w:p w:rsidR="00F66C4C" w:rsidRPr="00F66C4C" w:rsidRDefault="00F66C4C" w:rsidP="00F66C4C">
            <w:pPr>
              <w:widowControl w:val="0"/>
              <w:numPr>
                <w:ilvl w:val="0"/>
                <w:numId w:val="38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совокупность в денежном выражении вкладов (долей, акций по номинальной стоимости) учредителей; (участников) в имущество организации при ее создании для обеспечения деятельности в размерах, определенных;  учредительными документами;</w:t>
            </w:r>
          </w:p>
          <w:p w:rsidR="00F66C4C" w:rsidRPr="00F66C4C" w:rsidRDefault="00F66C4C" w:rsidP="00F66C4C">
            <w:pPr>
              <w:widowControl w:val="0"/>
              <w:numPr>
                <w:ilvl w:val="0"/>
                <w:numId w:val="38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совокупность вкладов участников полного товарищества или товарищества на вере, внесенных в товарищество для осуществления его хозяйственной деятельности;</w:t>
            </w:r>
          </w:p>
          <w:p w:rsidR="00F66C4C" w:rsidRPr="00F66C4C" w:rsidRDefault="00F66C4C" w:rsidP="00F66C4C">
            <w:pPr>
              <w:widowControl w:val="0"/>
              <w:numPr>
                <w:ilvl w:val="0"/>
                <w:numId w:val="38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совокупность выделенных организации государством или муниципальными органами основных и оборотных средств;</w:t>
            </w:r>
          </w:p>
          <w:p w:rsidR="00F66C4C" w:rsidRPr="00F66C4C" w:rsidRDefault="00F66C4C" w:rsidP="00F66C4C">
            <w:pPr>
              <w:widowControl w:val="0"/>
              <w:numPr>
                <w:ilvl w:val="0"/>
                <w:numId w:val="38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совокупность паевых взносов членов производственного кооператива для совместного ведения предпринимательской деятельности, а также приобретенного и созданного в процессе деятельности.</w:t>
            </w:r>
          </w:p>
        </w:tc>
      </w:tr>
      <w:tr w:rsidR="00F66C4C" w:rsidRPr="0011204A" w:rsidTr="00F430B9">
        <w:trPr>
          <w:trHeight w:val="971"/>
        </w:trPr>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складочный капитал товарищества на вере представляет собой:</w:t>
            </w:r>
          </w:p>
          <w:p w:rsidR="00F66C4C" w:rsidRPr="00F66C4C" w:rsidRDefault="00F66C4C" w:rsidP="00F66C4C">
            <w:pPr>
              <w:widowControl w:val="0"/>
              <w:numPr>
                <w:ilvl w:val="0"/>
                <w:numId w:val="381"/>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совокупность вкладов участников товарищества, капитал разделен на доли;</w:t>
            </w:r>
          </w:p>
          <w:p w:rsidR="00F66C4C" w:rsidRPr="00F66C4C" w:rsidRDefault="00F66C4C" w:rsidP="00F66C4C">
            <w:pPr>
              <w:widowControl w:val="0"/>
              <w:numPr>
                <w:ilvl w:val="0"/>
                <w:numId w:val="381"/>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совокупность вкладов полных товарищей и вкладов участников-вкладчиков.</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государственные и муниципальные унитарные предприятия формируют</w:t>
            </w:r>
          </w:p>
          <w:p w:rsidR="00F66C4C" w:rsidRPr="00F66C4C" w:rsidRDefault="00F66C4C" w:rsidP="00F66C4C">
            <w:pPr>
              <w:widowControl w:val="0"/>
              <w:numPr>
                <w:ilvl w:val="0"/>
                <w:numId w:val="38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паевой фонд;</w:t>
            </w:r>
          </w:p>
          <w:p w:rsidR="00F66C4C" w:rsidRPr="00F66C4C" w:rsidRDefault="00F66C4C" w:rsidP="00F66C4C">
            <w:pPr>
              <w:widowControl w:val="0"/>
              <w:numPr>
                <w:ilvl w:val="0"/>
                <w:numId w:val="38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складочный капитал;</w:t>
            </w:r>
          </w:p>
          <w:p w:rsidR="00F66C4C" w:rsidRPr="00F66C4C" w:rsidRDefault="00F66C4C" w:rsidP="00F66C4C">
            <w:pPr>
              <w:widowControl w:val="0"/>
              <w:numPr>
                <w:ilvl w:val="0"/>
                <w:numId w:val="38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уставный капитал;</w:t>
            </w:r>
          </w:p>
          <w:p w:rsidR="00F66C4C" w:rsidRPr="00F66C4C" w:rsidRDefault="00F66C4C" w:rsidP="00F66C4C">
            <w:pPr>
              <w:widowControl w:val="0"/>
              <w:numPr>
                <w:ilvl w:val="0"/>
                <w:numId w:val="38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уставный фонд.</w:t>
            </w:r>
          </w:p>
        </w:tc>
      </w:tr>
      <w:tr w:rsidR="00F66C4C" w:rsidRPr="00F66C4C" w:rsidTr="00F430B9">
        <w:trPr>
          <w:trHeight w:val="1056"/>
        </w:trPr>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lastRenderedPageBreak/>
              <w:t>Аудитор должен иметь в виду, что размер уставного капитала публичного общества:</w:t>
            </w:r>
          </w:p>
          <w:p w:rsidR="00F66C4C" w:rsidRPr="00F66C4C" w:rsidRDefault="00F66C4C" w:rsidP="00F66C4C">
            <w:pPr>
              <w:widowControl w:val="0"/>
              <w:numPr>
                <w:ilvl w:val="0"/>
                <w:numId w:val="383"/>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имеет минимальную и максимальную границу;</w:t>
            </w:r>
          </w:p>
          <w:p w:rsidR="00F66C4C" w:rsidRPr="00F66C4C" w:rsidRDefault="00F66C4C" w:rsidP="00F66C4C">
            <w:pPr>
              <w:widowControl w:val="0"/>
              <w:numPr>
                <w:ilvl w:val="0"/>
                <w:numId w:val="383"/>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не имеет минимальной и максимальной границы;</w:t>
            </w:r>
          </w:p>
          <w:p w:rsidR="00F66C4C" w:rsidRPr="00F66C4C" w:rsidRDefault="00F66C4C" w:rsidP="00F66C4C">
            <w:pPr>
              <w:widowControl w:val="0"/>
              <w:numPr>
                <w:ilvl w:val="0"/>
                <w:numId w:val="383"/>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имеет минимальную границу;</w:t>
            </w:r>
          </w:p>
          <w:p w:rsidR="00F66C4C" w:rsidRPr="00F66C4C" w:rsidRDefault="00F66C4C" w:rsidP="00F66C4C">
            <w:pPr>
              <w:widowControl w:val="0"/>
              <w:numPr>
                <w:ilvl w:val="0"/>
                <w:numId w:val="383"/>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имеет максимальную границу.</w:t>
            </w:r>
          </w:p>
        </w:tc>
      </w:tr>
      <w:tr w:rsidR="00F66C4C" w:rsidRPr="00F66C4C" w:rsidTr="00F430B9">
        <w:trPr>
          <w:trHeight w:val="529"/>
        </w:trPr>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Какой размер  минимальной месячной оплаты труда требуется  для формирования уставного капитала в публичных акционерных обществах?</w:t>
            </w:r>
          </w:p>
          <w:p w:rsidR="00F66C4C" w:rsidRPr="00F66C4C" w:rsidRDefault="00F66C4C" w:rsidP="00F66C4C">
            <w:pPr>
              <w:widowControl w:val="0"/>
              <w:numPr>
                <w:ilvl w:val="0"/>
                <w:numId w:val="384"/>
              </w:numPr>
              <w:tabs>
                <w:tab w:val="left" w:pos="252"/>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500 МРМОТ;</w:t>
            </w:r>
          </w:p>
          <w:p w:rsidR="00F66C4C" w:rsidRPr="00F66C4C" w:rsidRDefault="00F66C4C" w:rsidP="00F66C4C">
            <w:pPr>
              <w:widowControl w:val="0"/>
              <w:numPr>
                <w:ilvl w:val="0"/>
                <w:numId w:val="384"/>
              </w:numPr>
              <w:tabs>
                <w:tab w:val="left" w:pos="252"/>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1500 МРМОТ;</w:t>
            </w:r>
          </w:p>
          <w:p w:rsidR="00F66C4C" w:rsidRPr="00F66C4C" w:rsidRDefault="00F66C4C" w:rsidP="00F66C4C">
            <w:pPr>
              <w:widowControl w:val="0"/>
              <w:numPr>
                <w:ilvl w:val="0"/>
                <w:numId w:val="384"/>
              </w:numPr>
              <w:tabs>
                <w:tab w:val="left" w:pos="252"/>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1000 МРМОТ.</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минимальный уставный капитал публичного акционерного общества должен составлять:</w:t>
            </w:r>
          </w:p>
          <w:p w:rsidR="00F66C4C" w:rsidRPr="00F66C4C" w:rsidRDefault="00F66C4C" w:rsidP="00F66C4C">
            <w:pPr>
              <w:widowControl w:val="0"/>
              <w:numPr>
                <w:ilvl w:val="0"/>
                <w:numId w:val="385"/>
              </w:numPr>
              <w:tabs>
                <w:tab w:val="left" w:pos="43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нe менее 100-кратной суммы минимального размера оплаты труда, установленною Федеральным законом на дату регистрации общества;</w:t>
            </w:r>
          </w:p>
          <w:p w:rsidR="00F66C4C" w:rsidRPr="00F66C4C" w:rsidRDefault="00F66C4C" w:rsidP="00F66C4C">
            <w:pPr>
              <w:widowControl w:val="0"/>
              <w:numPr>
                <w:ilvl w:val="0"/>
                <w:numId w:val="385"/>
              </w:numPr>
              <w:tabs>
                <w:tab w:val="left" w:pos="43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не менее 1000-кратной суммы минимального размера оплаты труда, установленною Федеральным законом на дату регистрации общества;</w:t>
            </w:r>
          </w:p>
          <w:p w:rsidR="00F66C4C" w:rsidRPr="00F66C4C" w:rsidRDefault="00F66C4C" w:rsidP="00F66C4C">
            <w:pPr>
              <w:widowControl w:val="0"/>
              <w:numPr>
                <w:ilvl w:val="0"/>
                <w:numId w:val="385"/>
              </w:numPr>
              <w:tabs>
                <w:tab w:val="left" w:pos="43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не менее 500-кратной суммы минимального размера оплаты труда, установленною Федеральным законом на дату регистрации общества;</w:t>
            </w:r>
          </w:p>
          <w:p w:rsidR="00F66C4C" w:rsidRPr="00F66C4C" w:rsidRDefault="00F66C4C" w:rsidP="00F66C4C">
            <w:pPr>
              <w:widowControl w:val="0"/>
              <w:numPr>
                <w:ilvl w:val="0"/>
                <w:numId w:val="385"/>
              </w:numPr>
              <w:tabs>
                <w:tab w:val="left" w:pos="432"/>
              </w:tabs>
              <w:spacing w:after="0" w:line="240" w:lineRule="auto"/>
              <w:jc w:val="both"/>
              <w:rPr>
                <w:rFonts w:ascii="Times New Roman" w:eastAsia="Times New Roman" w:hAnsi="Times New Roman" w:cs="Times New Roman"/>
                <w:bCs/>
                <w:sz w:val="20"/>
                <w:szCs w:val="16"/>
                <w:lang w:val="ru-RU" w:eastAsia="ru-RU"/>
              </w:rPr>
            </w:pPr>
            <w:r w:rsidRPr="00F66C4C">
              <w:rPr>
                <w:rFonts w:ascii="Times New Roman" w:eastAsia="Times New Roman" w:hAnsi="Times New Roman" w:cs="Times New Roman"/>
                <w:bCs/>
                <w:sz w:val="20"/>
                <w:szCs w:val="16"/>
                <w:lang w:val="ru-RU" w:eastAsia="ru-RU"/>
              </w:rPr>
              <w:t>не менее 50-кратной суммы минимального размера оплаты труда, установленною Федеральным законом на дату регистрации общества.</w:t>
            </w:r>
          </w:p>
        </w:tc>
      </w:tr>
      <w:tr w:rsidR="00F66C4C" w:rsidRPr="0011204A" w:rsidTr="00F430B9">
        <w:trPr>
          <w:trHeight w:val="971"/>
        </w:trPr>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уставный капитал публичного акционерного общества представляет собой:</w:t>
            </w:r>
          </w:p>
          <w:p w:rsidR="00F66C4C" w:rsidRPr="00F66C4C" w:rsidRDefault="00F66C4C" w:rsidP="00F66C4C">
            <w:pPr>
              <w:widowControl w:val="0"/>
              <w:numPr>
                <w:ilvl w:val="0"/>
                <w:numId w:val="386"/>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совокупность в денежном выражении вкладов (акций по номинальной стоимости). Уставный капитал разделен на определенное число акций;</w:t>
            </w:r>
          </w:p>
          <w:p w:rsidR="00F66C4C" w:rsidRPr="00F66C4C" w:rsidRDefault="00F66C4C" w:rsidP="00F66C4C">
            <w:pPr>
              <w:widowControl w:val="0"/>
              <w:numPr>
                <w:ilvl w:val="0"/>
                <w:numId w:val="386"/>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акции распространяются только  среди учредителей ЗАО или иного заранее определенного круги лиц.</w:t>
            </w:r>
          </w:p>
        </w:tc>
      </w:tr>
      <w:tr w:rsidR="00F66C4C" w:rsidRPr="0011204A" w:rsidTr="00F430B9">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АО может быть создано путем:</w:t>
            </w:r>
          </w:p>
          <w:p w:rsidR="00F66C4C" w:rsidRPr="00F66C4C" w:rsidRDefault="00F66C4C" w:rsidP="00F66C4C">
            <w:pPr>
              <w:widowControl w:val="0"/>
              <w:numPr>
                <w:ilvl w:val="0"/>
                <w:numId w:val="38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проведения подписки на выпускаемые акции;</w:t>
            </w:r>
          </w:p>
          <w:p w:rsidR="00F66C4C" w:rsidRPr="00F66C4C" w:rsidRDefault="00F66C4C" w:rsidP="00F66C4C">
            <w:pPr>
              <w:widowControl w:val="0"/>
              <w:numPr>
                <w:ilvl w:val="0"/>
                <w:numId w:val="387"/>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реорганизации существующего юридического лица;</w:t>
            </w:r>
          </w:p>
          <w:p w:rsidR="00F66C4C" w:rsidRPr="00F66C4C" w:rsidRDefault="00F66C4C" w:rsidP="00F66C4C">
            <w:pPr>
              <w:widowControl w:val="0"/>
              <w:numPr>
                <w:ilvl w:val="0"/>
                <w:numId w:val="38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приобретения специального разрешения;</w:t>
            </w:r>
          </w:p>
          <w:p w:rsidR="00F66C4C" w:rsidRPr="00F66C4C" w:rsidRDefault="00F66C4C" w:rsidP="00F66C4C">
            <w:pPr>
              <w:widowControl w:val="0"/>
              <w:numPr>
                <w:ilvl w:val="0"/>
                <w:numId w:val="38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деления уставного капитала АО на определенное число акций. </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производственные кооперативы формируют</w:t>
            </w:r>
          </w:p>
          <w:p w:rsidR="00F66C4C" w:rsidRPr="00F66C4C" w:rsidRDefault="00F66C4C" w:rsidP="00F66C4C">
            <w:pPr>
              <w:widowControl w:val="0"/>
              <w:numPr>
                <w:ilvl w:val="0"/>
                <w:numId w:val="38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паевой фонд;</w:t>
            </w:r>
          </w:p>
          <w:p w:rsidR="00F66C4C" w:rsidRPr="00F66C4C" w:rsidRDefault="00F66C4C" w:rsidP="00F66C4C">
            <w:pPr>
              <w:widowControl w:val="0"/>
              <w:numPr>
                <w:ilvl w:val="0"/>
                <w:numId w:val="38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складочный капитал;</w:t>
            </w:r>
          </w:p>
          <w:p w:rsidR="00F66C4C" w:rsidRPr="00F66C4C" w:rsidRDefault="00F66C4C" w:rsidP="00F66C4C">
            <w:pPr>
              <w:widowControl w:val="0"/>
              <w:numPr>
                <w:ilvl w:val="0"/>
                <w:numId w:val="38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уставный капитал;</w:t>
            </w:r>
          </w:p>
          <w:p w:rsidR="00F66C4C" w:rsidRPr="00F66C4C" w:rsidRDefault="00F66C4C" w:rsidP="00F66C4C">
            <w:pPr>
              <w:widowControl w:val="0"/>
              <w:numPr>
                <w:ilvl w:val="0"/>
                <w:numId w:val="38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уставный фонд.</w:t>
            </w:r>
          </w:p>
        </w:tc>
      </w:tr>
      <w:tr w:rsidR="00F66C4C" w:rsidRPr="0011204A" w:rsidTr="00F430B9">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регистрация уставного капитала унитарного предприятия отражается бухгалтерской записью:</w:t>
            </w:r>
          </w:p>
          <w:p w:rsidR="00F66C4C" w:rsidRPr="00F66C4C" w:rsidRDefault="00F66C4C" w:rsidP="00F66C4C">
            <w:pPr>
              <w:widowControl w:val="0"/>
              <w:numPr>
                <w:ilvl w:val="0"/>
                <w:numId w:val="38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84 «Нераспределенная прибыль (непокрытый убыток)»  Кт сч. 80 «Уставный капитал»;</w:t>
            </w:r>
          </w:p>
          <w:p w:rsidR="00F66C4C" w:rsidRPr="00F66C4C" w:rsidRDefault="00F66C4C" w:rsidP="00F66C4C">
            <w:pPr>
              <w:widowControl w:val="0"/>
              <w:numPr>
                <w:ilvl w:val="0"/>
                <w:numId w:val="38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Кт сч. 75 «Расчеты с учредителями»;</w:t>
            </w:r>
          </w:p>
          <w:p w:rsidR="00F66C4C" w:rsidRPr="00F66C4C" w:rsidRDefault="00F66C4C" w:rsidP="00F66C4C">
            <w:pPr>
              <w:widowControl w:val="0"/>
              <w:numPr>
                <w:ilvl w:val="0"/>
                <w:numId w:val="38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Кт сч. 83 «Добавочный капитал»;</w:t>
            </w:r>
          </w:p>
          <w:p w:rsidR="00F66C4C" w:rsidRPr="00F66C4C" w:rsidRDefault="00F66C4C" w:rsidP="00F66C4C">
            <w:pPr>
              <w:widowControl w:val="0"/>
              <w:numPr>
                <w:ilvl w:val="0"/>
                <w:numId w:val="389"/>
              </w:numPr>
              <w:tabs>
                <w:tab w:val="left" w:pos="252"/>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75 «Расчеты с учредителями» Кт сч. 80 «Уставный капитал».</w:t>
            </w:r>
          </w:p>
        </w:tc>
      </w:tr>
      <w:tr w:rsidR="00F66C4C" w:rsidRPr="0011204A" w:rsidTr="00F430B9">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на величину вкладов в оплату акций производится бухгалтерская запись:</w:t>
            </w:r>
          </w:p>
          <w:p w:rsidR="00F66C4C" w:rsidRPr="00F66C4C" w:rsidRDefault="00F66C4C" w:rsidP="00F66C4C">
            <w:pPr>
              <w:widowControl w:val="0"/>
              <w:numPr>
                <w:ilvl w:val="0"/>
                <w:numId w:val="390"/>
              </w:numPr>
              <w:tabs>
                <w:tab w:val="left" w:pos="252"/>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50 «Касса» Кт сч. 75 «Расчеты с учредителями»;</w:t>
            </w:r>
          </w:p>
          <w:p w:rsidR="00F66C4C" w:rsidRPr="00F66C4C" w:rsidRDefault="00F66C4C" w:rsidP="00F66C4C">
            <w:pPr>
              <w:widowControl w:val="0"/>
              <w:numPr>
                <w:ilvl w:val="0"/>
                <w:numId w:val="39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Кт сч. 50 «Касса»;</w:t>
            </w:r>
          </w:p>
          <w:p w:rsidR="00F66C4C" w:rsidRPr="00F66C4C" w:rsidRDefault="00F66C4C" w:rsidP="00F66C4C">
            <w:pPr>
              <w:widowControl w:val="0"/>
              <w:numPr>
                <w:ilvl w:val="0"/>
                <w:numId w:val="39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Кт сч. 80 «Уставный капитал»;</w:t>
            </w:r>
          </w:p>
          <w:p w:rsidR="00F66C4C" w:rsidRPr="00F66C4C" w:rsidRDefault="00F66C4C" w:rsidP="00F66C4C">
            <w:pPr>
              <w:widowControl w:val="0"/>
              <w:numPr>
                <w:ilvl w:val="0"/>
                <w:numId w:val="39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Кт сч. 83 «Добавочный капитал».</w:t>
            </w:r>
          </w:p>
        </w:tc>
      </w:tr>
      <w:tr w:rsidR="00F66C4C" w:rsidRPr="00F66C4C" w:rsidTr="00F430B9">
        <w:trPr>
          <w:trHeight w:val="1649"/>
        </w:trPr>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в случае, когда при формировании уставного капитала акции реализуются акционерным обществом по цене, превышающей их номинальную стоимость, сумма указанного превышения отражается в бухгалтерском учете АО записью:</w:t>
            </w:r>
          </w:p>
          <w:p w:rsidR="00F66C4C" w:rsidRPr="00F66C4C" w:rsidRDefault="00F66C4C" w:rsidP="00F66C4C">
            <w:pPr>
              <w:widowControl w:val="0"/>
              <w:numPr>
                <w:ilvl w:val="0"/>
                <w:numId w:val="39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83;</w:t>
            </w:r>
          </w:p>
          <w:p w:rsidR="00F66C4C" w:rsidRPr="00F66C4C" w:rsidRDefault="00F66C4C" w:rsidP="00F66C4C">
            <w:pPr>
              <w:widowControl w:val="0"/>
              <w:numPr>
                <w:ilvl w:val="0"/>
                <w:numId w:val="39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80;</w:t>
            </w:r>
          </w:p>
          <w:p w:rsidR="00F66C4C" w:rsidRPr="00F66C4C" w:rsidRDefault="00F66C4C" w:rsidP="00F66C4C">
            <w:pPr>
              <w:widowControl w:val="0"/>
              <w:numPr>
                <w:ilvl w:val="0"/>
                <w:numId w:val="39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91;</w:t>
            </w:r>
          </w:p>
          <w:p w:rsidR="00F66C4C" w:rsidRPr="00F66C4C" w:rsidRDefault="00F66C4C" w:rsidP="00F66C4C">
            <w:pPr>
              <w:widowControl w:val="0"/>
              <w:numPr>
                <w:ilvl w:val="0"/>
                <w:numId w:val="39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99.</w:t>
            </w:r>
          </w:p>
        </w:tc>
      </w:tr>
      <w:tr w:rsidR="00F66C4C" w:rsidRPr="00F66C4C" w:rsidTr="00F430B9">
        <w:tc>
          <w:tcPr>
            <w:tcW w:w="9640" w:type="dxa"/>
          </w:tcPr>
          <w:p w:rsidR="00F66C4C" w:rsidRPr="00F66C4C" w:rsidRDefault="00F66C4C" w:rsidP="00F66C4C">
            <w:pPr>
              <w:spacing w:after="12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Аудитор должен иметь в виду, что минимальный размер уставного капитала вновь учреждаемого общества с ограниченной ответственностью общества должен </w:t>
            </w:r>
          </w:p>
          <w:p w:rsidR="00F66C4C" w:rsidRPr="00F66C4C" w:rsidRDefault="00F66C4C" w:rsidP="00F66C4C">
            <w:pPr>
              <w:widowControl w:val="0"/>
              <w:numPr>
                <w:ilvl w:val="0"/>
                <w:numId w:val="392"/>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10000 рублей;</w:t>
            </w:r>
          </w:p>
          <w:p w:rsidR="00F66C4C" w:rsidRPr="00F66C4C" w:rsidRDefault="00F66C4C" w:rsidP="00F66C4C">
            <w:pPr>
              <w:widowControl w:val="0"/>
              <w:numPr>
                <w:ilvl w:val="0"/>
                <w:numId w:val="392"/>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100 базовых сумм;</w:t>
            </w:r>
          </w:p>
          <w:p w:rsidR="00F66C4C" w:rsidRPr="00F66C4C" w:rsidRDefault="00F66C4C" w:rsidP="00F66C4C">
            <w:pPr>
              <w:widowControl w:val="0"/>
              <w:numPr>
                <w:ilvl w:val="0"/>
                <w:numId w:val="392"/>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200 базовых сумм;</w:t>
            </w:r>
          </w:p>
          <w:p w:rsidR="00F66C4C" w:rsidRPr="00F66C4C" w:rsidRDefault="00F66C4C" w:rsidP="00F66C4C">
            <w:pPr>
              <w:widowControl w:val="0"/>
              <w:numPr>
                <w:ilvl w:val="0"/>
                <w:numId w:val="392"/>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500 базовых сумм.</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
                <w:bCs/>
                <w:sz w:val="20"/>
                <w:szCs w:val="20"/>
                <w:lang w:val="ru-RU" w:eastAsia="ru-RU"/>
              </w:rPr>
              <w:t>Аудитор должен иметь в виду, что в П</w:t>
            </w:r>
            <w:r w:rsidRPr="00F66C4C">
              <w:rPr>
                <w:rFonts w:ascii="Times New Roman" w:eastAsia="Times New Roman" w:hAnsi="Times New Roman" w:cs="Times New Roman"/>
                <w:bCs/>
                <w:sz w:val="20"/>
                <w:szCs w:val="20"/>
                <w:lang w:val="ru-RU" w:eastAsia="ru-RU"/>
              </w:rPr>
              <w:t>АО к моменту регистрации оплата акций не требуется</w:t>
            </w:r>
          </w:p>
          <w:p w:rsidR="00F66C4C" w:rsidRPr="00F66C4C" w:rsidRDefault="00F66C4C" w:rsidP="00F66C4C">
            <w:pPr>
              <w:widowControl w:val="0"/>
              <w:numPr>
                <w:ilvl w:val="0"/>
                <w:numId w:val="393"/>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да;</w:t>
            </w:r>
          </w:p>
          <w:p w:rsidR="00F66C4C" w:rsidRPr="00F66C4C" w:rsidRDefault="00F66C4C" w:rsidP="00F66C4C">
            <w:pPr>
              <w:widowControl w:val="0"/>
              <w:numPr>
                <w:ilvl w:val="0"/>
                <w:numId w:val="393"/>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нет.</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
                <w:bCs/>
                <w:sz w:val="20"/>
                <w:szCs w:val="20"/>
                <w:lang w:val="ru-RU" w:eastAsia="ru-RU"/>
              </w:rPr>
              <w:t>Аудитор должен иметь в виду, что п</w:t>
            </w:r>
            <w:r w:rsidRPr="00F66C4C">
              <w:rPr>
                <w:rFonts w:ascii="Times New Roman" w:eastAsia="Times New Roman" w:hAnsi="Times New Roman" w:cs="Times New Roman"/>
                <w:bCs/>
                <w:sz w:val="20"/>
                <w:szCs w:val="20"/>
                <w:lang w:val="ru-RU" w:eastAsia="ru-RU"/>
              </w:rPr>
              <w:t>ри учреждении АО должно быть оплачено в течение трех месяцев с момента регистрации:</w:t>
            </w:r>
          </w:p>
          <w:p w:rsidR="00F66C4C" w:rsidRPr="00F66C4C" w:rsidRDefault="00F66C4C" w:rsidP="00F66C4C">
            <w:pPr>
              <w:widowControl w:val="0"/>
              <w:numPr>
                <w:ilvl w:val="0"/>
                <w:numId w:val="394"/>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10% акций;</w:t>
            </w:r>
          </w:p>
          <w:p w:rsidR="00F66C4C" w:rsidRPr="00F66C4C" w:rsidRDefault="00F66C4C" w:rsidP="00F66C4C">
            <w:pPr>
              <w:widowControl w:val="0"/>
              <w:numPr>
                <w:ilvl w:val="0"/>
                <w:numId w:val="394"/>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lastRenderedPageBreak/>
              <w:t>не менее 50% акций;</w:t>
            </w:r>
          </w:p>
          <w:p w:rsidR="00F66C4C" w:rsidRPr="00F66C4C" w:rsidRDefault="00F66C4C" w:rsidP="00F66C4C">
            <w:pPr>
              <w:widowControl w:val="0"/>
              <w:numPr>
                <w:ilvl w:val="0"/>
                <w:numId w:val="394"/>
              </w:numPr>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z w:val="20"/>
                <w:szCs w:val="20"/>
                <w:lang w:val="ru-RU" w:eastAsia="ru-RU"/>
              </w:rPr>
              <w:t>100 процентов акций.</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lastRenderedPageBreak/>
              <w:t>Какова корреспонденция счетов при формировании уставного капитала после государственной регистрации предприятия в сумме вкладов учредителей, предусмотренных учредительными документами:</w:t>
            </w:r>
          </w:p>
          <w:p w:rsidR="00F66C4C" w:rsidRPr="00F66C4C" w:rsidRDefault="00F66C4C" w:rsidP="00F66C4C">
            <w:pPr>
              <w:widowControl w:val="0"/>
              <w:numPr>
                <w:ilvl w:val="0"/>
                <w:numId w:val="39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 xml:space="preserve">80 Кт сч. 75;      </w:t>
            </w:r>
          </w:p>
          <w:p w:rsidR="00F66C4C" w:rsidRPr="00F66C4C" w:rsidRDefault="00F66C4C" w:rsidP="00F66C4C">
            <w:pPr>
              <w:widowControl w:val="0"/>
              <w:numPr>
                <w:ilvl w:val="0"/>
                <w:numId w:val="39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 xml:space="preserve">01 Кт сч. 75;      </w:t>
            </w:r>
          </w:p>
          <w:p w:rsidR="00F66C4C" w:rsidRPr="00F66C4C" w:rsidRDefault="00F66C4C" w:rsidP="00F66C4C">
            <w:pPr>
              <w:widowControl w:val="0"/>
              <w:numPr>
                <w:ilvl w:val="0"/>
                <w:numId w:val="39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 xml:space="preserve">75 Кт сч. 80;      </w:t>
            </w:r>
          </w:p>
          <w:p w:rsidR="00F66C4C" w:rsidRPr="00F66C4C" w:rsidRDefault="00F66C4C" w:rsidP="00F66C4C">
            <w:pPr>
              <w:widowControl w:val="0"/>
              <w:numPr>
                <w:ilvl w:val="0"/>
                <w:numId w:val="395"/>
              </w:numPr>
              <w:tabs>
                <w:tab w:val="left" w:pos="252"/>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napToGrid w:val="0"/>
                <w:sz w:val="20"/>
                <w:szCs w:val="20"/>
                <w:lang w:val="ru-RU" w:eastAsia="ru-RU"/>
              </w:rPr>
              <w:t xml:space="preserve">Дт сч. </w:t>
            </w:r>
            <w:r w:rsidRPr="00F66C4C">
              <w:rPr>
                <w:rFonts w:ascii="Times New Roman" w:eastAsia="Times New Roman" w:hAnsi="Times New Roman" w:cs="Times New Roman"/>
                <w:bCs/>
                <w:sz w:val="20"/>
                <w:szCs w:val="20"/>
                <w:lang w:val="ru-RU" w:eastAsia="ru-RU"/>
              </w:rPr>
              <w:t>79 Кт сч. 80.</w:t>
            </w:r>
          </w:p>
        </w:tc>
      </w:tr>
      <w:tr w:rsidR="00F66C4C" w:rsidRPr="00F66C4C" w:rsidTr="00F430B9">
        <w:tc>
          <w:tcPr>
            <w:tcW w:w="9640" w:type="dxa"/>
          </w:tcPr>
          <w:p w:rsidR="00F66C4C" w:rsidRPr="00F66C4C" w:rsidRDefault="00F66C4C" w:rsidP="00F66C4C">
            <w:pPr>
              <w:widowControl w:val="0"/>
              <w:spacing w:after="0" w:line="240" w:lineRule="auto"/>
              <w:jc w:val="both"/>
              <w:rPr>
                <w:rFonts w:ascii="Times New Roman" w:eastAsia="Calibri" w:hAnsi="Times New Roman" w:cs="Times New Roman"/>
                <w:bCs/>
                <w:snapToGrid w:val="0"/>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в</w:t>
            </w:r>
            <w:r w:rsidRPr="00F66C4C">
              <w:rPr>
                <w:rFonts w:ascii="Times New Roman" w:eastAsia="Calibri" w:hAnsi="Times New Roman" w:cs="Times New Roman"/>
                <w:bCs/>
                <w:snapToGrid w:val="0"/>
                <w:sz w:val="20"/>
                <w:szCs w:val="24"/>
                <w:lang w:val="ru-RU" w:eastAsia="ru-RU"/>
              </w:rPr>
              <w:t>клады учредителей в уставный капитал основными средствами оформляют бухгалтерской записью:</w:t>
            </w:r>
          </w:p>
          <w:p w:rsidR="00F66C4C" w:rsidRPr="00F66C4C" w:rsidRDefault="00F66C4C" w:rsidP="00F66C4C">
            <w:pPr>
              <w:widowControl w:val="0"/>
              <w:numPr>
                <w:ilvl w:val="0"/>
                <w:numId w:val="396"/>
              </w:numPr>
              <w:tabs>
                <w:tab w:val="left" w:pos="252"/>
              </w:tabs>
              <w:spacing w:after="0" w:line="240" w:lineRule="auto"/>
              <w:jc w:val="both"/>
              <w:rPr>
                <w:rFonts w:ascii="Times New Roman" w:eastAsia="Calibri" w:hAnsi="Times New Roman" w:cs="Times New Roman"/>
                <w:bCs/>
                <w:snapToGrid w:val="0"/>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01 Кт сч. 75: </w:t>
            </w:r>
          </w:p>
          <w:p w:rsidR="00F66C4C" w:rsidRPr="00F66C4C" w:rsidRDefault="00F66C4C" w:rsidP="00F66C4C">
            <w:pPr>
              <w:widowControl w:val="0"/>
              <w:numPr>
                <w:ilvl w:val="0"/>
                <w:numId w:val="396"/>
              </w:numPr>
              <w:tabs>
                <w:tab w:val="left" w:pos="252"/>
              </w:tabs>
              <w:spacing w:after="0" w:line="240" w:lineRule="auto"/>
              <w:jc w:val="both"/>
              <w:rPr>
                <w:rFonts w:ascii="Times New Roman" w:eastAsia="Calibri" w:hAnsi="Times New Roman" w:cs="Times New Roman"/>
                <w:bCs/>
                <w:snapToGrid w:val="0"/>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08 Кт сч. 75; </w:t>
            </w:r>
          </w:p>
          <w:p w:rsidR="00F66C4C" w:rsidRPr="00F66C4C" w:rsidRDefault="00F66C4C" w:rsidP="00F66C4C">
            <w:pPr>
              <w:widowControl w:val="0"/>
              <w:numPr>
                <w:ilvl w:val="0"/>
                <w:numId w:val="396"/>
              </w:numPr>
              <w:tabs>
                <w:tab w:val="left" w:pos="252"/>
              </w:tabs>
              <w:spacing w:after="0" w:line="240" w:lineRule="auto"/>
              <w:jc w:val="both"/>
              <w:rPr>
                <w:rFonts w:ascii="Times New Roman" w:eastAsia="Calibri" w:hAnsi="Times New Roman" w:cs="Times New Roman"/>
                <w:bCs/>
                <w:snapToGrid w:val="0"/>
                <w:sz w:val="20"/>
                <w:szCs w:val="24"/>
                <w:lang w:val="ru-RU" w:eastAsia="ru-RU"/>
              </w:rPr>
            </w:pPr>
            <w:r w:rsidRPr="00F66C4C">
              <w:rPr>
                <w:rFonts w:ascii="Times New Roman" w:eastAsia="Calibri" w:hAnsi="Times New Roman" w:cs="Times New Roman"/>
                <w:bCs/>
                <w:snapToGrid w:val="0"/>
                <w:sz w:val="20"/>
                <w:szCs w:val="24"/>
                <w:lang w:val="ru-RU" w:eastAsia="ru-RU"/>
              </w:rPr>
              <w:t>Дт сч. 01 Кт сч. 80.</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перерасчет величины уставного капитала, стоимость которого выражена в валюте, производится:</w:t>
            </w:r>
          </w:p>
          <w:p w:rsidR="00F66C4C" w:rsidRPr="00F66C4C" w:rsidRDefault="00F66C4C" w:rsidP="00F66C4C">
            <w:pPr>
              <w:widowControl w:val="0"/>
              <w:numPr>
                <w:ilvl w:val="0"/>
                <w:numId w:val="39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на дату совершения операции;</w:t>
            </w:r>
          </w:p>
          <w:p w:rsidR="00F66C4C" w:rsidRPr="00F66C4C" w:rsidRDefault="00F66C4C" w:rsidP="00F66C4C">
            <w:pPr>
              <w:widowControl w:val="0"/>
              <w:numPr>
                <w:ilvl w:val="0"/>
                <w:numId w:val="39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на отчетную дату;</w:t>
            </w:r>
          </w:p>
          <w:p w:rsidR="00F66C4C" w:rsidRPr="00F66C4C" w:rsidRDefault="00F66C4C" w:rsidP="00F66C4C">
            <w:pPr>
              <w:widowControl w:val="0"/>
              <w:numPr>
                <w:ilvl w:val="0"/>
                <w:numId w:val="39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 мере изменения валютного курса;</w:t>
            </w:r>
          </w:p>
          <w:p w:rsidR="00F66C4C" w:rsidRPr="00F66C4C" w:rsidRDefault="00F66C4C" w:rsidP="00F66C4C">
            <w:pPr>
              <w:widowControl w:val="0"/>
              <w:numPr>
                <w:ilvl w:val="0"/>
                <w:numId w:val="39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во всех перечисленных случаях.</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бухгалтерская проводка: дебет счета 75 кредит счета 80 оформляется:</w:t>
            </w:r>
          </w:p>
          <w:p w:rsidR="00F66C4C" w:rsidRPr="00F66C4C" w:rsidRDefault="00F66C4C" w:rsidP="00F66C4C">
            <w:pPr>
              <w:widowControl w:val="0"/>
              <w:numPr>
                <w:ilvl w:val="0"/>
                <w:numId w:val="39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после государственной регистрации организации;</w:t>
            </w:r>
          </w:p>
          <w:p w:rsidR="00F66C4C" w:rsidRPr="00F66C4C" w:rsidRDefault="00F66C4C" w:rsidP="00F66C4C">
            <w:pPr>
              <w:widowControl w:val="0"/>
              <w:numPr>
                <w:ilvl w:val="0"/>
                <w:numId w:val="39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после подписания учредительных документов всеми учредителями;</w:t>
            </w:r>
          </w:p>
          <w:p w:rsidR="00F66C4C" w:rsidRPr="00F66C4C" w:rsidRDefault="00F66C4C" w:rsidP="00F66C4C">
            <w:pPr>
              <w:widowControl w:val="0"/>
              <w:numPr>
                <w:ilvl w:val="0"/>
                <w:numId w:val="39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после оформления документов, необходимых для государственной регистрации</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Аудитор должен иметь в виду, что первоначальная стоимость основных средств, внесенных в счет вклада в уставный капитал организации признается </w:t>
            </w:r>
            <w:proofErr w:type="gramStart"/>
            <w:r w:rsidRPr="00F66C4C">
              <w:rPr>
                <w:rFonts w:ascii="Times New Roman" w:eastAsia="Calibri" w:hAnsi="Times New Roman" w:cs="Times New Roman"/>
                <w:bCs/>
                <w:sz w:val="20"/>
                <w:szCs w:val="24"/>
                <w:lang w:val="ru-RU" w:eastAsia="ru-RU"/>
              </w:rPr>
              <w:t>по</w:t>
            </w:r>
            <w:proofErr w:type="gramEnd"/>
            <w:r w:rsidRPr="00F66C4C">
              <w:rPr>
                <w:rFonts w:ascii="Times New Roman" w:eastAsia="Calibri" w:hAnsi="Times New Roman" w:cs="Times New Roman"/>
                <w:bCs/>
                <w:sz w:val="20"/>
                <w:szCs w:val="24"/>
                <w:lang w:val="ru-RU" w:eastAsia="ru-RU"/>
              </w:rPr>
              <w:t>:</w:t>
            </w:r>
          </w:p>
          <w:p w:rsidR="00F66C4C" w:rsidRPr="00F66C4C" w:rsidRDefault="00F66C4C" w:rsidP="00F66C4C">
            <w:pPr>
              <w:widowControl w:val="0"/>
              <w:numPr>
                <w:ilvl w:val="0"/>
                <w:numId w:val="39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остаточной стоимости;</w:t>
            </w:r>
          </w:p>
          <w:p w:rsidR="00F66C4C" w:rsidRPr="00F66C4C" w:rsidRDefault="00F66C4C" w:rsidP="00F66C4C">
            <w:pPr>
              <w:widowControl w:val="0"/>
              <w:numPr>
                <w:ilvl w:val="0"/>
                <w:numId w:val="39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согласованной стоимости;</w:t>
            </w:r>
          </w:p>
          <w:p w:rsidR="00F66C4C" w:rsidRPr="00F66C4C" w:rsidRDefault="00F66C4C" w:rsidP="00F66C4C">
            <w:pPr>
              <w:widowControl w:val="0"/>
              <w:numPr>
                <w:ilvl w:val="0"/>
                <w:numId w:val="39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рыночной стоимости;</w:t>
            </w:r>
          </w:p>
          <w:p w:rsidR="00F66C4C" w:rsidRPr="00F66C4C" w:rsidRDefault="00F66C4C" w:rsidP="00F66C4C">
            <w:pPr>
              <w:widowControl w:val="0"/>
              <w:numPr>
                <w:ilvl w:val="0"/>
                <w:numId w:val="39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.экспертной оценки</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фактическая себестоимость материально-производственных запасов, внесенных в счет вклада в уставный капитал, определяется исходя из их денежной оценки</w:t>
            </w:r>
          </w:p>
          <w:p w:rsidR="00F66C4C" w:rsidRPr="00F66C4C" w:rsidRDefault="00F66C4C" w:rsidP="00F66C4C">
            <w:pPr>
              <w:widowControl w:val="0"/>
              <w:numPr>
                <w:ilvl w:val="0"/>
                <w:numId w:val="40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 текущим рыночным ценам;</w:t>
            </w:r>
          </w:p>
          <w:p w:rsidR="00F66C4C" w:rsidRPr="00F66C4C" w:rsidRDefault="00F66C4C" w:rsidP="00F66C4C">
            <w:pPr>
              <w:widowControl w:val="0"/>
              <w:numPr>
                <w:ilvl w:val="0"/>
                <w:numId w:val="40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 восстановительной стоимости;</w:t>
            </w:r>
          </w:p>
          <w:p w:rsidR="00F66C4C" w:rsidRPr="00F66C4C" w:rsidRDefault="00F66C4C" w:rsidP="00F66C4C">
            <w:pPr>
              <w:widowControl w:val="0"/>
              <w:numPr>
                <w:ilvl w:val="0"/>
                <w:numId w:val="40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согласованной с учредителем;</w:t>
            </w:r>
          </w:p>
          <w:p w:rsidR="00F66C4C" w:rsidRPr="00F66C4C" w:rsidRDefault="00F66C4C" w:rsidP="00F66C4C">
            <w:pPr>
              <w:widowControl w:val="0"/>
              <w:numPr>
                <w:ilvl w:val="0"/>
                <w:numId w:val="40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 первоначальной стоимости;</w:t>
            </w:r>
          </w:p>
          <w:p w:rsidR="00F66C4C" w:rsidRPr="00F66C4C" w:rsidRDefault="00F66C4C" w:rsidP="00F66C4C">
            <w:pPr>
              <w:widowControl w:val="0"/>
              <w:numPr>
                <w:ilvl w:val="0"/>
                <w:numId w:val="40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 остаточной стоимости.</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оборудование к установке, внесенное учредителями в качестве вклада в уставный капитал, учитывается посредством оформления проводок:</w:t>
            </w:r>
          </w:p>
          <w:p w:rsidR="00F66C4C" w:rsidRPr="00F66C4C" w:rsidRDefault="00F66C4C" w:rsidP="00F66C4C">
            <w:pPr>
              <w:widowControl w:val="0"/>
              <w:numPr>
                <w:ilvl w:val="0"/>
                <w:numId w:val="40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08 Кт сч. 75 и Дт сч.  07  Кт сч.  08;</w:t>
            </w:r>
          </w:p>
          <w:p w:rsidR="00F66C4C" w:rsidRPr="00F66C4C" w:rsidRDefault="00F66C4C" w:rsidP="00F66C4C">
            <w:pPr>
              <w:widowControl w:val="0"/>
              <w:numPr>
                <w:ilvl w:val="0"/>
                <w:numId w:val="40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07 Кт сч.  75;</w:t>
            </w:r>
          </w:p>
          <w:p w:rsidR="00F66C4C" w:rsidRPr="00F66C4C" w:rsidRDefault="00F66C4C" w:rsidP="00F66C4C">
            <w:pPr>
              <w:widowControl w:val="0"/>
              <w:numPr>
                <w:ilvl w:val="0"/>
                <w:numId w:val="40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01 Кт сч. 75.</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основные средства, внесенные учредителями в счет вклада в уставный капитал, принимаются к учету по:</w:t>
            </w:r>
          </w:p>
          <w:p w:rsidR="00F66C4C" w:rsidRPr="00F66C4C" w:rsidRDefault="00F66C4C" w:rsidP="00F66C4C">
            <w:pPr>
              <w:widowControl w:val="0"/>
              <w:numPr>
                <w:ilvl w:val="0"/>
                <w:numId w:val="40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.экспертной оценке;</w:t>
            </w:r>
          </w:p>
          <w:p w:rsidR="00F66C4C" w:rsidRPr="00F66C4C" w:rsidRDefault="00F66C4C" w:rsidP="00F66C4C">
            <w:pPr>
              <w:widowControl w:val="0"/>
              <w:numPr>
                <w:ilvl w:val="0"/>
                <w:numId w:val="40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сумме фактических затрат;</w:t>
            </w:r>
          </w:p>
          <w:p w:rsidR="00F66C4C" w:rsidRPr="00F66C4C" w:rsidRDefault="00F66C4C" w:rsidP="00F66C4C">
            <w:pPr>
              <w:widowControl w:val="0"/>
              <w:numPr>
                <w:ilvl w:val="0"/>
                <w:numId w:val="40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согласованной стоимости;</w:t>
            </w:r>
          </w:p>
          <w:p w:rsidR="00F66C4C" w:rsidRPr="00F66C4C" w:rsidRDefault="00F66C4C" w:rsidP="00F66C4C">
            <w:pPr>
              <w:widowControl w:val="0"/>
              <w:numPr>
                <w:ilvl w:val="0"/>
                <w:numId w:val="40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покупной стоимости;</w:t>
            </w:r>
          </w:p>
          <w:p w:rsidR="00F66C4C" w:rsidRPr="00F66C4C" w:rsidRDefault="00F66C4C" w:rsidP="00F66C4C">
            <w:pPr>
              <w:widowControl w:val="0"/>
              <w:numPr>
                <w:ilvl w:val="0"/>
                <w:numId w:val="40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остаточной стоимости.</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учет инвестиций организации в уставные капиталы других организаций ведется на счете:</w:t>
            </w:r>
          </w:p>
          <w:p w:rsidR="00F66C4C" w:rsidRPr="00F66C4C" w:rsidRDefault="00F66C4C" w:rsidP="00F66C4C">
            <w:pPr>
              <w:widowControl w:val="0"/>
              <w:numPr>
                <w:ilvl w:val="0"/>
                <w:numId w:val="40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80; </w:t>
            </w:r>
          </w:p>
          <w:p w:rsidR="00F66C4C" w:rsidRPr="00F66C4C" w:rsidRDefault="00F66C4C" w:rsidP="00F66C4C">
            <w:pPr>
              <w:widowControl w:val="0"/>
              <w:numPr>
                <w:ilvl w:val="0"/>
                <w:numId w:val="40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58; </w:t>
            </w:r>
          </w:p>
          <w:p w:rsidR="00F66C4C" w:rsidRPr="00F66C4C" w:rsidRDefault="00F66C4C" w:rsidP="00F66C4C">
            <w:pPr>
              <w:widowControl w:val="0"/>
              <w:numPr>
                <w:ilvl w:val="0"/>
                <w:numId w:val="40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76; </w:t>
            </w:r>
          </w:p>
          <w:p w:rsidR="00F66C4C" w:rsidRPr="00F66C4C" w:rsidRDefault="00F66C4C" w:rsidP="00F66C4C">
            <w:pPr>
              <w:widowControl w:val="0"/>
              <w:numPr>
                <w:ilvl w:val="0"/>
                <w:numId w:val="40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81.</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ценные бумаги и другие финансовые активы, вносимые в счет вкладов в уставный капитал, оценивают:</w:t>
            </w:r>
          </w:p>
          <w:p w:rsidR="00F66C4C" w:rsidRPr="00F66C4C" w:rsidRDefault="00F66C4C" w:rsidP="00F66C4C">
            <w:pPr>
              <w:widowControl w:val="0"/>
              <w:numPr>
                <w:ilvl w:val="0"/>
                <w:numId w:val="40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 стоимости приобретения их учредителями без учета среднегодового уровня доходности;</w:t>
            </w:r>
          </w:p>
          <w:p w:rsidR="00F66C4C" w:rsidRPr="00F66C4C" w:rsidRDefault="00F66C4C" w:rsidP="00F66C4C">
            <w:pPr>
              <w:widowControl w:val="0"/>
              <w:numPr>
                <w:ilvl w:val="0"/>
                <w:numId w:val="40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 стоимости приобретения их учредителями с учетом среднегодового уровня доходности;</w:t>
            </w:r>
          </w:p>
          <w:p w:rsidR="00F66C4C" w:rsidRPr="00F66C4C" w:rsidRDefault="00F66C4C" w:rsidP="00F66C4C">
            <w:pPr>
              <w:widowControl w:val="0"/>
              <w:numPr>
                <w:ilvl w:val="0"/>
                <w:numId w:val="40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 номинальной стоимости;</w:t>
            </w:r>
          </w:p>
          <w:p w:rsidR="00F66C4C" w:rsidRPr="00F66C4C" w:rsidRDefault="00F66C4C" w:rsidP="00F66C4C">
            <w:pPr>
              <w:widowControl w:val="0"/>
              <w:numPr>
                <w:ilvl w:val="0"/>
                <w:numId w:val="40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 согласованной между учредителями стоимости, ориентированной на реальные рыночные цены.</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Аудитор должен иметь в виду, что суммы стоимости объектов основных средств (в оценке согласованной учредителями), вносимых в качестве вклада в уставный капитал, в бухгалтерском учете отражаются проводкой: </w:t>
            </w:r>
          </w:p>
          <w:p w:rsidR="00F66C4C" w:rsidRPr="00F66C4C" w:rsidRDefault="00F66C4C" w:rsidP="00F66C4C">
            <w:pPr>
              <w:widowControl w:val="0"/>
              <w:numPr>
                <w:ilvl w:val="0"/>
                <w:numId w:val="40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01 Кт сч.  75;</w:t>
            </w:r>
          </w:p>
          <w:p w:rsidR="00F66C4C" w:rsidRPr="00F66C4C" w:rsidRDefault="00F66C4C" w:rsidP="00F66C4C">
            <w:pPr>
              <w:widowControl w:val="0"/>
              <w:numPr>
                <w:ilvl w:val="0"/>
                <w:numId w:val="40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01 Кт сч.  80;</w:t>
            </w:r>
          </w:p>
          <w:p w:rsidR="00F66C4C" w:rsidRPr="00F66C4C" w:rsidRDefault="00F66C4C" w:rsidP="00F66C4C">
            <w:pPr>
              <w:widowControl w:val="0"/>
              <w:numPr>
                <w:ilvl w:val="0"/>
                <w:numId w:val="40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08 Кт сч.  75;</w:t>
            </w:r>
          </w:p>
          <w:p w:rsidR="00F66C4C" w:rsidRPr="00F66C4C" w:rsidRDefault="00F66C4C" w:rsidP="00F66C4C">
            <w:pPr>
              <w:widowControl w:val="0"/>
              <w:numPr>
                <w:ilvl w:val="0"/>
                <w:numId w:val="40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08 Кт сч.  80.</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lastRenderedPageBreak/>
              <w:t>Аудитор должен иметь в виду, что суммы фактически внесенных денежных средств в счет вклада в уставный капитал акционерного общества (АО) отражаются записью:</w:t>
            </w:r>
          </w:p>
          <w:p w:rsidR="00F66C4C" w:rsidRPr="00F66C4C" w:rsidRDefault="00F66C4C" w:rsidP="00F66C4C">
            <w:pPr>
              <w:widowControl w:val="0"/>
              <w:numPr>
                <w:ilvl w:val="0"/>
                <w:numId w:val="40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F66C4C" w:rsidRPr="00F66C4C" w:rsidRDefault="00F66C4C" w:rsidP="00F66C4C">
            <w:pPr>
              <w:widowControl w:val="0"/>
              <w:numPr>
                <w:ilvl w:val="0"/>
                <w:numId w:val="40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80 "Уставный капитал";</w:t>
            </w:r>
          </w:p>
          <w:p w:rsidR="00F66C4C" w:rsidRPr="00F66C4C" w:rsidRDefault="00F66C4C" w:rsidP="00F66C4C">
            <w:pPr>
              <w:widowControl w:val="0"/>
              <w:numPr>
                <w:ilvl w:val="0"/>
                <w:numId w:val="40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51 "Расчетные счета" - Кт сч. 75 "Расчеты с учредителями";</w:t>
            </w:r>
          </w:p>
          <w:p w:rsidR="00F66C4C" w:rsidRPr="00F66C4C" w:rsidRDefault="00F66C4C" w:rsidP="00F66C4C">
            <w:pPr>
              <w:widowControl w:val="0"/>
              <w:numPr>
                <w:ilvl w:val="0"/>
                <w:numId w:val="40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51 "Расчетные счета".</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операции по формированию уставного капитала отражаются на счете:</w:t>
            </w:r>
          </w:p>
          <w:p w:rsidR="00F66C4C" w:rsidRPr="00F66C4C" w:rsidRDefault="00F66C4C" w:rsidP="00F66C4C">
            <w:pPr>
              <w:widowControl w:val="0"/>
              <w:numPr>
                <w:ilvl w:val="0"/>
                <w:numId w:val="40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75 "Расчеты с учредителями";</w:t>
            </w:r>
          </w:p>
          <w:p w:rsidR="00F66C4C" w:rsidRPr="00F66C4C" w:rsidRDefault="00F66C4C" w:rsidP="00F66C4C">
            <w:pPr>
              <w:widowControl w:val="0"/>
              <w:numPr>
                <w:ilvl w:val="0"/>
                <w:numId w:val="40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80 "Уставный капитал";</w:t>
            </w:r>
          </w:p>
          <w:p w:rsidR="00F66C4C" w:rsidRPr="00F66C4C" w:rsidRDefault="00F66C4C" w:rsidP="00F66C4C">
            <w:pPr>
              <w:widowControl w:val="0"/>
              <w:numPr>
                <w:ilvl w:val="0"/>
                <w:numId w:val="40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82 "Резервный капитал";</w:t>
            </w:r>
          </w:p>
          <w:p w:rsidR="00F66C4C" w:rsidRPr="00F66C4C" w:rsidRDefault="00F66C4C" w:rsidP="00F66C4C">
            <w:pPr>
              <w:widowControl w:val="0"/>
              <w:numPr>
                <w:ilvl w:val="0"/>
                <w:numId w:val="40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84 "Нераспределенная прибыль (непокрытый убыток)".</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сальдо по счету 80 должно соответствовать:</w:t>
            </w:r>
          </w:p>
          <w:p w:rsidR="00F66C4C" w:rsidRPr="00F66C4C" w:rsidRDefault="00F66C4C" w:rsidP="00F66C4C">
            <w:pPr>
              <w:widowControl w:val="0"/>
              <w:numPr>
                <w:ilvl w:val="0"/>
                <w:numId w:val="408"/>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задолженности учредителей по вкладам;</w:t>
            </w:r>
          </w:p>
          <w:p w:rsidR="00F66C4C" w:rsidRPr="00F66C4C" w:rsidRDefault="00F66C4C" w:rsidP="00F66C4C">
            <w:pPr>
              <w:widowControl w:val="0"/>
              <w:numPr>
                <w:ilvl w:val="0"/>
                <w:numId w:val="408"/>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оплаченной части задолженности по вкладам учредителей в уставный капитал;</w:t>
            </w:r>
          </w:p>
          <w:p w:rsidR="00F66C4C" w:rsidRPr="00F66C4C" w:rsidRDefault="00F66C4C" w:rsidP="00F66C4C">
            <w:pPr>
              <w:widowControl w:val="0"/>
              <w:numPr>
                <w:ilvl w:val="0"/>
                <w:numId w:val="408"/>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чистым активам организации;</w:t>
            </w:r>
          </w:p>
          <w:p w:rsidR="00F66C4C" w:rsidRPr="00F66C4C" w:rsidRDefault="00F66C4C" w:rsidP="00F66C4C">
            <w:pPr>
              <w:widowControl w:val="0"/>
              <w:numPr>
                <w:ilvl w:val="0"/>
                <w:numId w:val="408"/>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размеру уставного капитала, зафиксированному в учредительных документах</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положительная курсовая разница, связанная с формированием уставного капитала, отражается проводкой:</w:t>
            </w:r>
          </w:p>
          <w:p w:rsidR="00F66C4C" w:rsidRPr="00F66C4C" w:rsidRDefault="00F66C4C" w:rsidP="00F66C4C">
            <w:pPr>
              <w:widowControl w:val="0"/>
              <w:numPr>
                <w:ilvl w:val="0"/>
                <w:numId w:val="409"/>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80;</w:t>
            </w:r>
          </w:p>
          <w:p w:rsidR="00F66C4C" w:rsidRPr="00F66C4C" w:rsidRDefault="00F66C4C" w:rsidP="00F66C4C">
            <w:pPr>
              <w:widowControl w:val="0"/>
              <w:numPr>
                <w:ilvl w:val="0"/>
                <w:numId w:val="409"/>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83;</w:t>
            </w:r>
          </w:p>
          <w:p w:rsidR="00F66C4C" w:rsidRPr="00F66C4C" w:rsidRDefault="00F66C4C" w:rsidP="00F66C4C">
            <w:pPr>
              <w:widowControl w:val="0"/>
              <w:numPr>
                <w:ilvl w:val="0"/>
                <w:numId w:val="409"/>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91.</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после государственной регистрации акционерного общества (АО) на величину объявленного капитала делается запись</w:t>
            </w:r>
          </w:p>
          <w:p w:rsidR="00F66C4C" w:rsidRPr="00F66C4C" w:rsidRDefault="00F66C4C" w:rsidP="00F66C4C">
            <w:pPr>
              <w:widowControl w:val="0"/>
              <w:numPr>
                <w:ilvl w:val="0"/>
                <w:numId w:val="41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80 "Уставный капитал", субсчет "Объявленный капитал";</w:t>
            </w:r>
          </w:p>
          <w:p w:rsidR="00F66C4C" w:rsidRPr="00F66C4C" w:rsidRDefault="00F66C4C" w:rsidP="00F66C4C">
            <w:pPr>
              <w:widowControl w:val="0"/>
              <w:numPr>
                <w:ilvl w:val="0"/>
                <w:numId w:val="41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80 "Уставный капитал", субсчет "Подписной капитал";</w:t>
            </w:r>
          </w:p>
          <w:p w:rsidR="00F66C4C" w:rsidRPr="00F66C4C" w:rsidRDefault="00F66C4C" w:rsidP="00F66C4C">
            <w:pPr>
              <w:widowControl w:val="0"/>
              <w:numPr>
                <w:ilvl w:val="0"/>
                <w:numId w:val="41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80 "Уставный капитал", субсчет "Оплаченный капитал";</w:t>
            </w:r>
          </w:p>
          <w:p w:rsidR="00F66C4C" w:rsidRPr="00F66C4C" w:rsidRDefault="00F66C4C" w:rsidP="00F66C4C">
            <w:pPr>
              <w:widowControl w:val="0"/>
              <w:numPr>
                <w:ilvl w:val="0"/>
                <w:numId w:val="41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80 "Уставный капитал", субсчет "Изъятый капитал".</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положительные суммы разницы между продажной и номинальной стоимостью акций в процессе формирования уставного капитала, отражаются проводкой:</w:t>
            </w:r>
          </w:p>
          <w:p w:rsidR="00F66C4C" w:rsidRPr="00F66C4C" w:rsidRDefault="00F66C4C" w:rsidP="00F66C4C">
            <w:pPr>
              <w:widowControl w:val="0"/>
              <w:numPr>
                <w:ilvl w:val="0"/>
                <w:numId w:val="41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83;</w:t>
            </w:r>
          </w:p>
          <w:p w:rsidR="00F66C4C" w:rsidRPr="00F66C4C" w:rsidRDefault="00F66C4C" w:rsidP="00F66C4C">
            <w:pPr>
              <w:widowControl w:val="0"/>
              <w:numPr>
                <w:ilvl w:val="0"/>
                <w:numId w:val="41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91;</w:t>
            </w:r>
          </w:p>
          <w:p w:rsidR="00F66C4C" w:rsidRPr="00F66C4C" w:rsidRDefault="00F66C4C" w:rsidP="00F66C4C">
            <w:pPr>
              <w:widowControl w:val="0"/>
              <w:numPr>
                <w:ilvl w:val="0"/>
                <w:numId w:val="41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81  Кт сч. 83;</w:t>
            </w:r>
          </w:p>
          <w:p w:rsidR="00F66C4C" w:rsidRPr="00F66C4C" w:rsidRDefault="00F66C4C" w:rsidP="00F66C4C">
            <w:pPr>
              <w:widowControl w:val="0"/>
              <w:numPr>
                <w:ilvl w:val="0"/>
                <w:numId w:val="41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58 Кт сч.  91.</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сумма задолженности по оплате акций при создании акционерного общества отражается проводкой:</w:t>
            </w:r>
          </w:p>
          <w:p w:rsidR="00F66C4C" w:rsidRPr="00F66C4C" w:rsidRDefault="00F66C4C" w:rsidP="00F66C4C">
            <w:pPr>
              <w:widowControl w:val="0"/>
              <w:numPr>
                <w:ilvl w:val="0"/>
                <w:numId w:val="41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Кт сч.  75;</w:t>
            </w:r>
          </w:p>
          <w:p w:rsidR="00F66C4C" w:rsidRPr="00F66C4C" w:rsidRDefault="00F66C4C" w:rsidP="00F66C4C">
            <w:pPr>
              <w:widowControl w:val="0"/>
              <w:numPr>
                <w:ilvl w:val="0"/>
                <w:numId w:val="41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80;</w:t>
            </w:r>
          </w:p>
          <w:p w:rsidR="00F66C4C" w:rsidRPr="00F66C4C" w:rsidRDefault="00F66C4C" w:rsidP="00F66C4C">
            <w:pPr>
              <w:widowControl w:val="0"/>
              <w:numPr>
                <w:ilvl w:val="0"/>
                <w:numId w:val="41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76 Кт сч.  80;</w:t>
            </w:r>
          </w:p>
          <w:p w:rsidR="00F66C4C" w:rsidRPr="00F66C4C" w:rsidRDefault="00F66C4C" w:rsidP="00F66C4C">
            <w:pPr>
              <w:widowControl w:val="0"/>
              <w:numPr>
                <w:ilvl w:val="0"/>
                <w:numId w:val="41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73 Кт сч.  80.</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сумма выкупаемых собственных акций АО отражается записью</w:t>
            </w:r>
          </w:p>
          <w:p w:rsidR="00F66C4C" w:rsidRPr="00F66C4C" w:rsidRDefault="00F66C4C" w:rsidP="00F66C4C">
            <w:pPr>
              <w:widowControl w:val="0"/>
              <w:numPr>
                <w:ilvl w:val="0"/>
                <w:numId w:val="41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субсчет "Изъятый капитал" - Кт сч. 81 "Собственные акции (доли)";</w:t>
            </w:r>
          </w:p>
          <w:p w:rsidR="00F66C4C" w:rsidRPr="00F66C4C" w:rsidRDefault="00F66C4C" w:rsidP="00F66C4C">
            <w:pPr>
              <w:widowControl w:val="0"/>
              <w:numPr>
                <w:ilvl w:val="0"/>
                <w:numId w:val="41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81 "Собственные акции (доли)" - Кт сч. 51 "Расчетные счета";</w:t>
            </w:r>
          </w:p>
          <w:p w:rsidR="00F66C4C" w:rsidRPr="00F66C4C" w:rsidRDefault="00F66C4C" w:rsidP="00F66C4C">
            <w:pPr>
              <w:widowControl w:val="0"/>
              <w:numPr>
                <w:ilvl w:val="0"/>
                <w:numId w:val="41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51 "Расчетные счета" - Кт сч. 81 "Собственные акции (доли)";</w:t>
            </w:r>
          </w:p>
          <w:p w:rsidR="00F66C4C" w:rsidRPr="00F66C4C" w:rsidRDefault="00F66C4C" w:rsidP="00F66C4C">
            <w:pPr>
              <w:widowControl w:val="0"/>
              <w:numPr>
                <w:ilvl w:val="0"/>
                <w:numId w:val="41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91 "Прочие доходы и расходы" - Кт сч. 83 "Добавочный капитал".</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увеличение складочного капитала товарищества за счет свободного остатка нераспределенной прибыли после перерегистрации отражается записью</w:t>
            </w:r>
          </w:p>
          <w:p w:rsidR="00F66C4C" w:rsidRPr="00F66C4C" w:rsidRDefault="00F66C4C" w:rsidP="00F66C4C">
            <w:pPr>
              <w:widowControl w:val="0"/>
              <w:numPr>
                <w:ilvl w:val="0"/>
                <w:numId w:val="41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01 "Основные средства" - Кт сч. 80 "Уставный капитал";</w:t>
            </w:r>
          </w:p>
          <w:p w:rsidR="00F66C4C" w:rsidRPr="00F66C4C" w:rsidRDefault="00F66C4C" w:rsidP="00F66C4C">
            <w:pPr>
              <w:widowControl w:val="0"/>
              <w:numPr>
                <w:ilvl w:val="0"/>
                <w:numId w:val="41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84 "Нераспределенная прибыль (непокрытый убыток)" - Кт сч. 80 "Уставный капитал";</w:t>
            </w:r>
          </w:p>
          <w:p w:rsidR="00F66C4C" w:rsidRPr="00F66C4C" w:rsidRDefault="00F66C4C" w:rsidP="00F66C4C">
            <w:pPr>
              <w:widowControl w:val="0"/>
              <w:numPr>
                <w:ilvl w:val="0"/>
                <w:numId w:val="41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"Добавочный капитал" - Кт сч. 80 "Уставный капитал";</w:t>
            </w:r>
          </w:p>
          <w:p w:rsidR="00F66C4C" w:rsidRPr="00F66C4C" w:rsidRDefault="00F66C4C" w:rsidP="00F66C4C">
            <w:pPr>
              <w:widowControl w:val="0"/>
              <w:numPr>
                <w:ilvl w:val="0"/>
                <w:numId w:val="41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82 "Резервный капитал" - Кт сч. 80 "Уставный капитал".</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получение имущества хозяйственным товариществом в виде вклада в складочный капитал отражается записью:</w:t>
            </w:r>
          </w:p>
          <w:p w:rsidR="00F66C4C" w:rsidRPr="00F66C4C" w:rsidRDefault="00F66C4C" w:rsidP="00F66C4C">
            <w:pPr>
              <w:widowControl w:val="0"/>
              <w:numPr>
                <w:ilvl w:val="0"/>
                <w:numId w:val="41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01 "Основные средства", сч. 04 "Нематериальные активы" - Кт сч. 75 "Расчеты с учредителями";</w:t>
            </w:r>
          </w:p>
          <w:p w:rsidR="00F66C4C" w:rsidRPr="00F66C4C" w:rsidRDefault="00F66C4C" w:rsidP="00F66C4C">
            <w:pPr>
              <w:widowControl w:val="0"/>
              <w:numPr>
                <w:ilvl w:val="0"/>
                <w:numId w:val="41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80 "Уставный капитал";</w:t>
            </w:r>
          </w:p>
          <w:p w:rsidR="00F66C4C" w:rsidRPr="00F66C4C" w:rsidRDefault="00F66C4C" w:rsidP="00F66C4C">
            <w:pPr>
              <w:widowControl w:val="0"/>
              <w:numPr>
                <w:ilvl w:val="0"/>
                <w:numId w:val="41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F66C4C" w:rsidRPr="00F66C4C" w:rsidRDefault="00F66C4C" w:rsidP="00F66C4C">
            <w:pPr>
              <w:widowControl w:val="0"/>
              <w:numPr>
                <w:ilvl w:val="0"/>
                <w:numId w:val="415"/>
              </w:numPr>
              <w:tabs>
                <w:tab w:val="left" w:pos="252"/>
              </w:tabs>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Дт сч. 55 "Специальные счета в банках" - Кт сч. 75 "Расчеты с учредителями";</w:t>
            </w:r>
          </w:p>
          <w:p w:rsidR="00F66C4C" w:rsidRPr="00F66C4C" w:rsidRDefault="00F66C4C" w:rsidP="00F66C4C">
            <w:pPr>
              <w:widowControl w:val="0"/>
              <w:numPr>
                <w:ilvl w:val="0"/>
                <w:numId w:val="41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08 "Вложения во внеоборотные активы" - Кт сч. 75 "Расчеты с учредителями".</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сумма складочного капитала при создании хозяйственного товарищества отражается записью:</w:t>
            </w:r>
          </w:p>
          <w:p w:rsidR="00F66C4C" w:rsidRPr="00F66C4C" w:rsidRDefault="00F66C4C" w:rsidP="00F66C4C">
            <w:pPr>
              <w:widowControl w:val="0"/>
              <w:numPr>
                <w:ilvl w:val="0"/>
                <w:numId w:val="41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01 "Основные средства", сч. 04 "Нематериальные активы" - Кт сч. 75 "Расчеты с учредителями";</w:t>
            </w:r>
          </w:p>
          <w:p w:rsidR="00F66C4C" w:rsidRPr="00F66C4C" w:rsidRDefault="00F66C4C" w:rsidP="00F66C4C">
            <w:pPr>
              <w:widowControl w:val="0"/>
              <w:numPr>
                <w:ilvl w:val="0"/>
                <w:numId w:val="41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80 "Уставный капитал";</w:t>
            </w:r>
          </w:p>
          <w:p w:rsidR="00F66C4C" w:rsidRPr="00F66C4C" w:rsidRDefault="00F66C4C" w:rsidP="00F66C4C">
            <w:pPr>
              <w:widowControl w:val="0"/>
              <w:numPr>
                <w:ilvl w:val="0"/>
                <w:numId w:val="41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F66C4C" w:rsidRPr="00F66C4C" w:rsidRDefault="00F66C4C" w:rsidP="00F66C4C">
            <w:pPr>
              <w:widowControl w:val="0"/>
              <w:numPr>
                <w:ilvl w:val="0"/>
                <w:numId w:val="41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55 "Специальные счета в банках" - Кт сч. 75 "Расчеты с учредителями".</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при регистрации унитарного предприятия формирование уставного фонда отражается записью:</w:t>
            </w:r>
          </w:p>
          <w:p w:rsidR="00F66C4C" w:rsidRPr="00F66C4C" w:rsidRDefault="00F66C4C" w:rsidP="00F66C4C">
            <w:pPr>
              <w:widowControl w:val="0"/>
              <w:numPr>
                <w:ilvl w:val="0"/>
                <w:numId w:val="41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80 "Уставный капитал" - Кт 75 "Расчеты с учредителями";</w:t>
            </w:r>
          </w:p>
          <w:p w:rsidR="00F66C4C" w:rsidRPr="00F66C4C" w:rsidRDefault="00F66C4C" w:rsidP="00F66C4C">
            <w:pPr>
              <w:widowControl w:val="0"/>
              <w:numPr>
                <w:ilvl w:val="0"/>
                <w:numId w:val="41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75 "Расчеты с учредителями" - Кт 80 "Уставный капитал";</w:t>
            </w:r>
          </w:p>
          <w:p w:rsidR="00F66C4C" w:rsidRPr="00F66C4C" w:rsidRDefault="00F66C4C" w:rsidP="00F66C4C">
            <w:pPr>
              <w:widowControl w:val="0"/>
              <w:numPr>
                <w:ilvl w:val="0"/>
                <w:numId w:val="41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lastRenderedPageBreak/>
              <w:t>Дт 79 "Внутрихозяйственные расчеты" - Кт 80 "Уставный капитал".</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lastRenderedPageBreak/>
              <w:t>Аудитор должен иметь в виду, что расчеты унитарных предприятий с уполномоченными на их создание государственных и муниципальными органами осуществляются на счете:</w:t>
            </w:r>
          </w:p>
          <w:p w:rsidR="00F66C4C" w:rsidRPr="00F66C4C" w:rsidRDefault="00F66C4C" w:rsidP="00F66C4C">
            <w:pPr>
              <w:widowControl w:val="0"/>
              <w:numPr>
                <w:ilvl w:val="0"/>
                <w:numId w:val="41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75; </w:t>
            </w:r>
          </w:p>
          <w:p w:rsidR="00F66C4C" w:rsidRPr="00F66C4C" w:rsidRDefault="00F66C4C" w:rsidP="00F66C4C">
            <w:pPr>
              <w:widowControl w:val="0"/>
              <w:numPr>
                <w:ilvl w:val="0"/>
                <w:numId w:val="41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76;</w:t>
            </w:r>
          </w:p>
          <w:p w:rsidR="00F66C4C" w:rsidRPr="00F66C4C" w:rsidRDefault="00F66C4C" w:rsidP="00F66C4C">
            <w:pPr>
              <w:widowControl w:val="0"/>
              <w:numPr>
                <w:ilvl w:val="0"/>
                <w:numId w:val="41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79.</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поступление денежных средств в счет вклада в уставный фонд унитарного предприятия отражаются записью:</w:t>
            </w:r>
          </w:p>
          <w:p w:rsidR="00F66C4C" w:rsidRPr="00F66C4C" w:rsidRDefault="00F66C4C" w:rsidP="00F66C4C">
            <w:pPr>
              <w:widowControl w:val="0"/>
              <w:numPr>
                <w:ilvl w:val="0"/>
                <w:numId w:val="41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51 "Расчетные счета";</w:t>
            </w:r>
          </w:p>
          <w:p w:rsidR="00F66C4C" w:rsidRPr="00F66C4C" w:rsidRDefault="00F66C4C" w:rsidP="00F66C4C">
            <w:pPr>
              <w:widowControl w:val="0"/>
              <w:numPr>
                <w:ilvl w:val="0"/>
                <w:numId w:val="41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51 "Расчетные счета" - Кт сч. 75 "Расчеты с учредителями";</w:t>
            </w:r>
          </w:p>
          <w:p w:rsidR="00F66C4C" w:rsidRPr="00F66C4C" w:rsidRDefault="00F66C4C" w:rsidP="00F66C4C">
            <w:pPr>
              <w:widowControl w:val="0"/>
              <w:numPr>
                <w:ilvl w:val="0"/>
                <w:numId w:val="41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51 "Расчетные счета" - Кт сч. 80 "Уставный капитал".</w:t>
            </w:r>
          </w:p>
        </w:tc>
      </w:tr>
      <w:tr w:rsidR="00F66C4C" w:rsidRPr="00F66C4C" w:rsidTr="00F430B9">
        <w:tc>
          <w:tcPr>
            <w:tcW w:w="9640" w:type="dxa"/>
          </w:tcPr>
          <w:p w:rsidR="00F66C4C" w:rsidRPr="00F66C4C" w:rsidRDefault="00F66C4C" w:rsidP="00F66C4C">
            <w:pPr>
              <w:spacing w:after="12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наделение унитарных предприятий внеоборотными активами государственным или муниципальным органом для использования в коммерческой деятельности или социальной сфере с  увеличением уставного фонда оформляется бухгалтерской записью:</w:t>
            </w:r>
          </w:p>
          <w:p w:rsidR="00F66C4C" w:rsidRPr="00F66C4C" w:rsidRDefault="00F66C4C" w:rsidP="00F66C4C">
            <w:pPr>
              <w:widowControl w:val="0"/>
              <w:numPr>
                <w:ilvl w:val="0"/>
                <w:numId w:val="42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80;</w:t>
            </w:r>
          </w:p>
          <w:p w:rsidR="00F66C4C" w:rsidRPr="00F66C4C" w:rsidRDefault="00F66C4C" w:rsidP="00F66C4C">
            <w:pPr>
              <w:widowControl w:val="0"/>
              <w:numPr>
                <w:ilvl w:val="0"/>
                <w:numId w:val="42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84;</w:t>
            </w:r>
          </w:p>
          <w:p w:rsidR="00F66C4C" w:rsidRPr="00F66C4C" w:rsidRDefault="00F66C4C" w:rsidP="00F66C4C">
            <w:pPr>
              <w:widowControl w:val="0"/>
              <w:numPr>
                <w:ilvl w:val="0"/>
                <w:numId w:val="42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83.</w:t>
            </w:r>
          </w:p>
        </w:tc>
      </w:tr>
      <w:tr w:rsidR="00F66C4C" w:rsidRPr="00F66C4C" w:rsidTr="00F430B9">
        <w:tc>
          <w:tcPr>
            <w:tcW w:w="9640" w:type="dxa"/>
          </w:tcPr>
          <w:p w:rsidR="00F66C4C" w:rsidRPr="00F66C4C" w:rsidRDefault="00F66C4C" w:rsidP="00F66C4C">
            <w:pPr>
              <w:spacing w:after="12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наделение унитарных предприятий внеоборотными активами государственным или муниципальным органом для использования в коммерческой деятельности или социальной сфере без увеличения уставного фонда оформляется бухгалтерской записью:</w:t>
            </w:r>
          </w:p>
          <w:p w:rsidR="00F66C4C" w:rsidRPr="00F66C4C" w:rsidRDefault="00F66C4C" w:rsidP="00F66C4C">
            <w:pPr>
              <w:widowControl w:val="0"/>
              <w:numPr>
                <w:ilvl w:val="0"/>
                <w:numId w:val="42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80;</w:t>
            </w:r>
          </w:p>
          <w:p w:rsidR="00F66C4C" w:rsidRPr="00F66C4C" w:rsidRDefault="00F66C4C" w:rsidP="00F66C4C">
            <w:pPr>
              <w:widowControl w:val="0"/>
              <w:numPr>
                <w:ilvl w:val="0"/>
                <w:numId w:val="42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84;</w:t>
            </w:r>
          </w:p>
          <w:p w:rsidR="00F66C4C" w:rsidRPr="00F66C4C" w:rsidRDefault="00F66C4C" w:rsidP="00F66C4C">
            <w:pPr>
              <w:widowControl w:val="0"/>
              <w:numPr>
                <w:ilvl w:val="0"/>
                <w:numId w:val="42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83.</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 Какой записью на счетах отражается увеличение уставного капитала в результате прироста имущества за счет переоценки?</w:t>
            </w:r>
          </w:p>
          <w:p w:rsidR="00F66C4C" w:rsidRPr="00F66C4C" w:rsidRDefault="00F66C4C" w:rsidP="00F66C4C">
            <w:pPr>
              <w:widowControl w:val="0"/>
              <w:numPr>
                <w:ilvl w:val="0"/>
                <w:numId w:val="42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83 Кт сч. 80;</w:t>
            </w:r>
          </w:p>
          <w:p w:rsidR="00F66C4C" w:rsidRPr="00F66C4C" w:rsidRDefault="00F66C4C" w:rsidP="00F66C4C">
            <w:pPr>
              <w:widowControl w:val="0"/>
              <w:numPr>
                <w:ilvl w:val="0"/>
                <w:numId w:val="42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83;</w:t>
            </w:r>
          </w:p>
          <w:p w:rsidR="00F66C4C" w:rsidRPr="00F66C4C" w:rsidRDefault="00F66C4C" w:rsidP="00F66C4C">
            <w:pPr>
              <w:widowControl w:val="0"/>
              <w:numPr>
                <w:ilvl w:val="0"/>
                <w:numId w:val="42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75/1 Кт сч. 84;</w:t>
            </w:r>
          </w:p>
          <w:p w:rsidR="00F66C4C" w:rsidRPr="00F66C4C" w:rsidRDefault="00F66C4C" w:rsidP="00F66C4C">
            <w:pPr>
              <w:widowControl w:val="0"/>
              <w:numPr>
                <w:ilvl w:val="0"/>
                <w:numId w:val="42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84.</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 Что означает запись: Дт сч. 84 Кт сч. 80?</w:t>
            </w:r>
          </w:p>
          <w:p w:rsidR="00F66C4C" w:rsidRPr="00F66C4C" w:rsidRDefault="00F66C4C" w:rsidP="00F66C4C">
            <w:pPr>
              <w:widowControl w:val="0"/>
              <w:numPr>
                <w:ilvl w:val="0"/>
                <w:numId w:val="42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увеличение уставного капитала за счет фонда накопления;</w:t>
            </w:r>
          </w:p>
          <w:p w:rsidR="00F66C4C" w:rsidRPr="00F66C4C" w:rsidRDefault="00F66C4C" w:rsidP="00F66C4C">
            <w:pPr>
              <w:widowControl w:val="0"/>
              <w:numPr>
                <w:ilvl w:val="0"/>
                <w:numId w:val="42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увеличение уставного капитала за счет фонда социальной сферы;</w:t>
            </w:r>
          </w:p>
          <w:p w:rsidR="00F66C4C" w:rsidRPr="00F66C4C" w:rsidRDefault="00F66C4C" w:rsidP="00F66C4C">
            <w:pPr>
              <w:widowControl w:val="0"/>
              <w:numPr>
                <w:ilvl w:val="0"/>
                <w:numId w:val="42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направление средств нераспределенной прибыли отчетного года на увеличение уставного капитала;</w:t>
            </w:r>
          </w:p>
          <w:p w:rsidR="00F66C4C" w:rsidRPr="00F66C4C" w:rsidRDefault="00F66C4C" w:rsidP="00F66C4C">
            <w:pPr>
              <w:widowControl w:val="0"/>
              <w:numPr>
                <w:ilvl w:val="0"/>
                <w:numId w:val="42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увеличение уставного капитала за счет безвозмездно полученных ценностей.</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у</w:t>
            </w:r>
            <w:r w:rsidRPr="00F66C4C">
              <w:rPr>
                <w:rFonts w:ascii="Times New Roman" w:eastAsia="Calibri" w:hAnsi="Times New Roman" w:cs="Times New Roman"/>
                <w:sz w:val="20"/>
                <w:szCs w:val="24"/>
                <w:lang w:val="ru-RU" w:eastAsia="ru-RU"/>
              </w:rPr>
              <w:t>величение уставного капитала общества с ограниченной ответственностью (000) осуществляется за счет источников</w:t>
            </w:r>
            <w:proofErr w:type="gramStart"/>
            <w:r w:rsidRPr="00F66C4C">
              <w:rPr>
                <w:rFonts w:ascii="Times New Roman" w:eastAsia="Calibri" w:hAnsi="Times New Roman" w:cs="Times New Roman"/>
                <w:sz w:val="20"/>
                <w:szCs w:val="24"/>
                <w:lang w:val="ru-RU" w:eastAsia="ru-RU"/>
              </w:rPr>
              <w:t xml:space="preserve"> :</w:t>
            </w:r>
            <w:proofErr w:type="gramEnd"/>
          </w:p>
          <w:p w:rsidR="00F66C4C" w:rsidRPr="00F66C4C" w:rsidRDefault="00F66C4C" w:rsidP="00F66C4C">
            <w:pPr>
              <w:widowControl w:val="0"/>
              <w:numPr>
                <w:ilvl w:val="0"/>
                <w:numId w:val="424"/>
              </w:numPr>
              <w:spacing w:after="0" w:line="240" w:lineRule="auto"/>
              <w:jc w:val="both"/>
              <w:rPr>
                <w:rFonts w:ascii="Times New Roman" w:eastAsia="Calibri" w:hAnsi="Times New Roman" w:cs="Times New Roman"/>
                <w:sz w:val="20"/>
                <w:szCs w:val="24"/>
                <w:lang w:val="ru-RU" w:eastAsia="ru-RU"/>
              </w:rPr>
            </w:pPr>
            <w:r w:rsidRPr="00F66C4C">
              <w:rPr>
                <w:rFonts w:ascii="Times New Roman" w:eastAsia="Calibri" w:hAnsi="Times New Roman" w:cs="Times New Roman"/>
                <w:sz w:val="20"/>
                <w:szCs w:val="24"/>
                <w:lang w:val="ru-RU" w:eastAsia="ru-RU"/>
              </w:rPr>
              <w:t>добавочного капитала; государственных субсидий; вкладов третьих лиц, принимаемых в общество;</w:t>
            </w:r>
          </w:p>
          <w:p w:rsidR="00F66C4C" w:rsidRPr="00F66C4C" w:rsidRDefault="00F66C4C" w:rsidP="00F66C4C">
            <w:pPr>
              <w:widowControl w:val="0"/>
              <w:numPr>
                <w:ilvl w:val="0"/>
                <w:numId w:val="424"/>
              </w:numPr>
              <w:spacing w:after="0" w:line="240" w:lineRule="auto"/>
              <w:jc w:val="both"/>
              <w:rPr>
                <w:rFonts w:ascii="Times New Roman" w:eastAsia="Calibri" w:hAnsi="Times New Roman" w:cs="Times New Roman"/>
                <w:sz w:val="20"/>
                <w:szCs w:val="24"/>
                <w:lang w:val="ru-RU" w:eastAsia="ru-RU"/>
              </w:rPr>
            </w:pPr>
            <w:r w:rsidRPr="00F66C4C">
              <w:rPr>
                <w:rFonts w:ascii="Times New Roman" w:eastAsia="Calibri" w:hAnsi="Times New Roman" w:cs="Times New Roman"/>
                <w:sz w:val="20"/>
                <w:szCs w:val="24"/>
                <w:lang w:val="ru-RU" w:eastAsia="ru-RU"/>
              </w:rPr>
              <w:t>имущества общества; дополнительных вкладов участников; вкладов третьих лиц, принимаемых в общество;  целевого финансирования;</w:t>
            </w:r>
          </w:p>
          <w:p w:rsidR="00F66C4C" w:rsidRPr="00F66C4C" w:rsidRDefault="00F66C4C" w:rsidP="00F66C4C">
            <w:pPr>
              <w:widowControl w:val="0"/>
              <w:numPr>
                <w:ilvl w:val="0"/>
                <w:numId w:val="42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sz w:val="20"/>
                <w:szCs w:val="24"/>
                <w:lang w:val="ru-RU" w:eastAsia="ru-RU"/>
              </w:rPr>
              <w:t>имущества общества; дополнительных вкладов участников; добавочного капитала; вкладов третьих лиц, принимаемых в общество; нераспределенной прибыли.</w:t>
            </w:r>
          </w:p>
          <w:p w:rsidR="00F66C4C" w:rsidRPr="00F66C4C" w:rsidRDefault="00F66C4C" w:rsidP="00F66C4C">
            <w:pPr>
              <w:widowControl w:val="0"/>
              <w:numPr>
                <w:ilvl w:val="0"/>
                <w:numId w:val="42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имущества общества; вкладов третьих лиц, принимаемых в общество; целевого финансирования; нераспределенной прибыли.</w:t>
            </w:r>
          </w:p>
          <w:p w:rsidR="00F66C4C" w:rsidRPr="00F66C4C" w:rsidRDefault="00F66C4C" w:rsidP="00F66C4C">
            <w:pPr>
              <w:widowControl w:val="0"/>
              <w:numPr>
                <w:ilvl w:val="0"/>
                <w:numId w:val="42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имущества общества; добавочного капитала; вкладов третьих лиц, принимаемых в общество; нераспределенной прибыли.</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увеличение уставного капитала акционерного общества (АО) путем размещения дополнительных акций отражается записью:</w:t>
            </w:r>
          </w:p>
          <w:p w:rsidR="00F66C4C" w:rsidRPr="00F66C4C" w:rsidRDefault="00F66C4C" w:rsidP="00F66C4C">
            <w:pPr>
              <w:widowControl w:val="0"/>
              <w:numPr>
                <w:ilvl w:val="0"/>
                <w:numId w:val="42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субсчет "Подписной капитал" - Кт сч. 80 "Уставный капитал", субсчет "Оплаченный капитал";</w:t>
            </w:r>
          </w:p>
          <w:p w:rsidR="00F66C4C" w:rsidRPr="00F66C4C" w:rsidRDefault="00F66C4C" w:rsidP="00F66C4C">
            <w:pPr>
              <w:widowControl w:val="0"/>
              <w:numPr>
                <w:ilvl w:val="0"/>
                <w:numId w:val="42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51 "Расчетные счета" - Кт сч. 75 "Расчеты с учредителями";</w:t>
            </w:r>
          </w:p>
          <w:p w:rsidR="00F66C4C" w:rsidRPr="00F66C4C" w:rsidRDefault="00F66C4C" w:rsidP="00F66C4C">
            <w:pPr>
              <w:widowControl w:val="0"/>
              <w:numPr>
                <w:ilvl w:val="0"/>
                <w:numId w:val="42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субсчет "Объявленный капитал" - Кт сч. 80 "Уставный капитал", субсчет "Подписной капитал";</w:t>
            </w:r>
          </w:p>
          <w:p w:rsidR="00F66C4C" w:rsidRPr="00F66C4C" w:rsidRDefault="00F66C4C" w:rsidP="00F66C4C">
            <w:pPr>
              <w:widowControl w:val="0"/>
              <w:numPr>
                <w:ilvl w:val="0"/>
                <w:numId w:val="42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80 "Уставный капитал".</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увеличение складочного капитала за счет средств от переоценки основных фондов после перерегистрации товарищества отражается записью:</w:t>
            </w:r>
          </w:p>
          <w:p w:rsidR="00F66C4C" w:rsidRPr="00F66C4C" w:rsidRDefault="00F66C4C" w:rsidP="00F66C4C">
            <w:pPr>
              <w:widowControl w:val="0"/>
              <w:numPr>
                <w:ilvl w:val="0"/>
                <w:numId w:val="42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01 "Основные средства" - Кт сч. 80 "Уставный капитал";</w:t>
            </w:r>
          </w:p>
          <w:p w:rsidR="00F66C4C" w:rsidRPr="00F66C4C" w:rsidRDefault="00F66C4C" w:rsidP="00F66C4C">
            <w:pPr>
              <w:widowControl w:val="0"/>
              <w:numPr>
                <w:ilvl w:val="0"/>
                <w:numId w:val="42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84 "Нераспределенная прибыль (непокрытый убыток)" - Кт сч. 80 "Уставный капитал";</w:t>
            </w:r>
          </w:p>
          <w:p w:rsidR="00F66C4C" w:rsidRPr="00F66C4C" w:rsidRDefault="00F66C4C" w:rsidP="00F66C4C">
            <w:pPr>
              <w:widowControl w:val="0"/>
              <w:numPr>
                <w:ilvl w:val="0"/>
                <w:numId w:val="42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"Добавочный капитал" - Кт сч. 80 "Уставный капитал";</w:t>
            </w:r>
          </w:p>
          <w:p w:rsidR="00F66C4C" w:rsidRPr="00F66C4C" w:rsidRDefault="00F66C4C" w:rsidP="00F66C4C">
            <w:pPr>
              <w:widowControl w:val="0"/>
              <w:numPr>
                <w:ilvl w:val="0"/>
                <w:numId w:val="42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82 "Резервный капитал" - Кт сч. 80 "Уставный капитал".</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увеличение складочного капитала товарищества за счет средств резервного фонда после перерегистрации отражается записью:</w:t>
            </w:r>
          </w:p>
          <w:p w:rsidR="00F66C4C" w:rsidRPr="00F66C4C" w:rsidRDefault="00F66C4C" w:rsidP="00F66C4C">
            <w:pPr>
              <w:widowControl w:val="0"/>
              <w:numPr>
                <w:ilvl w:val="0"/>
                <w:numId w:val="42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01 "Основные средства" - Кт сч. 80 "Уставный капитал";</w:t>
            </w:r>
          </w:p>
          <w:p w:rsidR="00F66C4C" w:rsidRPr="00F66C4C" w:rsidRDefault="00F66C4C" w:rsidP="00F66C4C">
            <w:pPr>
              <w:widowControl w:val="0"/>
              <w:numPr>
                <w:ilvl w:val="0"/>
                <w:numId w:val="42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84 "Нераспределенная прибыль (непокрытый убыток)" - Кт сч. 80 "Уставный капитал";</w:t>
            </w:r>
          </w:p>
          <w:p w:rsidR="00F66C4C" w:rsidRPr="00F66C4C" w:rsidRDefault="00F66C4C" w:rsidP="00F66C4C">
            <w:pPr>
              <w:widowControl w:val="0"/>
              <w:numPr>
                <w:ilvl w:val="0"/>
                <w:numId w:val="42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lastRenderedPageBreak/>
              <w:t>Дт сч. 83 "Добавочный капитал" - Кт сч. 80 "Уставный капитал";</w:t>
            </w:r>
          </w:p>
          <w:p w:rsidR="00F66C4C" w:rsidRPr="00F66C4C" w:rsidRDefault="00F66C4C" w:rsidP="00F66C4C">
            <w:pPr>
              <w:widowControl w:val="0"/>
              <w:numPr>
                <w:ilvl w:val="0"/>
                <w:numId w:val="42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82 "Резервный капитал" - Кт сч. 80 "Уставный капитал".</w:t>
            </w:r>
          </w:p>
        </w:tc>
      </w:tr>
      <w:tr w:rsidR="00F66C4C" w:rsidRPr="0011204A" w:rsidTr="00F430B9">
        <w:tc>
          <w:tcPr>
            <w:tcW w:w="9640" w:type="dxa"/>
          </w:tcPr>
          <w:p w:rsidR="00F66C4C" w:rsidRPr="00F66C4C" w:rsidRDefault="00F66C4C" w:rsidP="00F66C4C">
            <w:pPr>
              <w:shd w:val="clear" w:color="auto" w:fill="FFFFFF"/>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color w:val="000000"/>
                <w:spacing w:val="-5"/>
                <w:sz w:val="20"/>
                <w:szCs w:val="20"/>
                <w:lang w:val="ru-RU" w:eastAsia="ru-RU"/>
              </w:rPr>
              <w:lastRenderedPageBreak/>
              <w:t>В феврале 2014 года ОАО «А» в установленном поряд</w:t>
            </w:r>
            <w:r w:rsidRPr="00F66C4C">
              <w:rPr>
                <w:rFonts w:ascii="Times New Roman" w:eastAsia="Calibri" w:hAnsi="Times New Roman" w:cs="Times New Roman"/>
                <w:color w:val="000000"/>
                <w:spacing w:val="-2"/>
                <w:sz w:val="20"/>
                <w:szCs w:val="20"/>
                <w:lang w:val="ru-RU" w:eastAsia="ru-RU"/>
              </w:rPr>
              <w:t xml:space="preserve">ке произвело дополнительный выпуск акций на общую </w:t>
            </w:r>
            <w:r w:rsidRPr="00F66C4C">
              <w:rPr>
                <w:rFonts w:ascii="Times New Roman" w:eastAsia="Calibri" w:hAnsi="Times New Roman" w:cs="Times New Roman"/>
                <w:color w:val="000000"/>
                <w:sz w:val="20"/>
                <w:szCs w:val="20"/>
                <w:lang w:val="ru-RU" w:eastAsia="ru-RU"/>
              </w:rPr>
              <w:t>сумму 300 000 руб. Выпуск состоит из 1000 акций номи</w:t>
            </w:r>
            <w:r w:rsidRPr="00F66C4C">
              <w:rPr>
                <w:rFonts w:ascii="Times New Roman" w:eastAsia="Calibri" w:hAnsi="Times New Roman" w:cs="Times New Roman"/>
                <w:color w:val="000000"/>
                <w:spacing w:val="-2"/>
                <w:sz w:val="20"/>
                <w:szCs w:val="20"/>
                <w:lang w:val="ru-RU" w:eastAsia="ru-RU"/>
              </w:rPr>
              <w:t xml:space="preserve">налом по 300 руб. Все акции были размещены среди </w:t>
            </w:r>
            <w:r w:rsidRPr="00F66C4C">
              <w:rPr>
                <w:rFonts w:ascii="Times New Roman" w:eastAsia="Calibri" w:hAnsi="Times New Roman" w:cs="Times New Roman"/>
                <w:color w:val="000000"/>
                <w:spacing w:val="-1"/>
                <w:sz w:val="20"/>
                <w:szCs w:val="20"/>
                <w:lang w:val="ru-RU" w:eastAsia="ru-RU"/>
              </w:rPr>
              <w:t>акционеров по цене 330 руб. каждая. Какие бухгалтер</w:t>
            </w:r>
            <w:r w:rsidRPr="00F66C4C">
              <w:rPr>
                <w:rFonts w:ascii="Times New Roman" w:eastAsia="Calibri" w:hAnsi="Times New Roman" w:cs="Times New Roman"/>
                <w:color w:val="000000"/>
                <w:spacing w:val="-4"/>
                <w:sz w:val="20"/>
                <w:szCs w:val="20"/>
                <w:lang w:val="ru-RU" w:eastAsia="ru-RU"/>
              </w:rPr>
              <w:t>ские записи аудитор признает верными при отражении в учете задолженности учредителей по оплате акций?</w:t>
            </w:r>
          </w:p>
          <w:p w:rsidR="00F66C4C" w:rsidRPr="00F66C4C" w:rsidRDefault="00F66C4C" w:rsidP="00F66C4C">
            <w:pPr>
              <w:widowControl w:val="0"/>
              <w:numPr>
                <w:ilvl w:val="0"/>
                <w:numId w:val="488"/>
              </w:numPr>
              <w:shd w:val="clear" w:color="auto" w:fill="FFFFFF"/>
              <w:spacing w:after="0" w:line="240" w:lineRule="auto"/>
              <w:jc w:val="both"/>
              <w:rPr>
                <w:rFonts w:ascii="Times New Roman" w:eastAsia="Calibri" w:hAnsi="Times New Roman" w:cs="Times New Roman"/>
                <w:color w:val="000000"/>
                <w:spacing w:val="-1"/>
                <w:sz w:val="20"/>
                <w:szCs w:val="20"/>
                <w:lang w:val="ru-RU" w:eastAsia="ru-RU"/>
              </w:rPr>
            </w:pPr>
            <w:r w:rsidRPr="00F66C4C">
              <w:rPr>
                <w:rFonts w:ascii="Times New Roman" w:eastAsia="Calibri" w:hAnsi="Times New Roman" w:cs="Times New Roman"/>
                <w:color w:val="000000"/>
                <w:spacing w:val="4"/>
                <w:sz w:val="20"/>
                <w:szCs w:val="20"/>
                <w:lang w:val="ru-RU" w:eastAsia="ru-RU"/>
              </w:rPr>
              <w:t xml:space="preserve">Дт сч. 75 Кт. сч. 80 — 300 000 руб., </w:t>
            </w:r>
            <w:r w:rsidRPr="00F66C4C">
              <w:rPr>
                <w:rFonts w:ascii="Times New Roman" w:eastAsia="Calibri" w:hAnsi="Times New Roman" w:cs="Times New Roman"/>
                <w:color w:val="000000"/>
                <w:spacing w:val="2"/>
                <w:sz w:val="20"/>
                <w:szCs w:val="20"/>
                <w:lang w:val="ru-RU" w:eastAsia="ru-RU"/>
              </w:rPr>
              <w:t>Дт сч. 75 Кт сч. 83 — 30 000 руб.</w:t>
            </w:r>
            <w:r w:rsidRPr="00F66C4C">
              <w:rPr>
                <w:rFonts w:ascii="Times New Roman" w:eastAsia="Calibri" w:hAnsi="Times New Roman" w:cs="Times New Roman"/>
                <w:color w:val="000000"/>
                <w:spacing w:val="-1"/>
                <w:sz w:val="20"/>
                <w:szCs w:val="20"/>
                <w:lang w:val="ru-RU" w:eastAsia="ru-RU"/>
              </w:rPr>
              <w:t xml:space="preserve"> </w:t>
            </w:r>
          </w:p>
          <w:p w:rsidR="00F66C4C" w:rsidRPr="00F66C4C" w:rsidRDefault="00F66C4C" w:rsidP="00F66C4C">
            <w:pPr>
              <w:widowControl w:val="0"/>
              <w:numPr>
                <w:ilvl w:val="0"/>
                <w:numId w:val="488"/>
              </w:numPr>
              <w:shd w:val="clear" w:color="auto" w:fill="FFFFFF"/>
              <w:spacing w:after="0" w:line="240" w:lineRule="auto"/>
              <w:jc w:val="both"/>
              <w:rPr>
                <w:rFonts w:ascii="Times New Roman" w:eastAsia="Calibri" w:hAnsi="Times New Roman" w:cs="Times New Roman"/>
                <w:color w:val="000000"/>
                <w:sz w:val="20"/>
                <w:szCs w:val="20"/>
                <w:lang w:val="ru-RU" w:eastAsia="ru-RU"/>
              </w:rPr>
            </w:pPr>
            <w:r w:rsidRPr="00F66C4C">
              <w:rPr>
                <w:rFonts w:ascii="Times New Roman" w:eastAsia="Calibri" w:hAnsi="Times New Roman" w:cs="Times New Roman"/>
                <w:color w:val="000000"/>
                <w:spacing w:val="4"/>
                <w:sz w:val="20"/>
                <w:szCs w:val="20"/>
                <w:lang w:val="ru-RU" w:eastAsia="ru-RU"/>
              </w:rPr>
              <w:t xml:space="preserve">Дт сч. </w:t>
            </w:r>
            <w:r w:rsidRPr="00F66C4C">
              <w:rPr>
                <w:rFonts w:ascii="Times New Roman" w:eastAsia="Calibri" w:hAnsi="Times New Roman" w:cs="Times New Roman"/>
                <w:color w:val="000000"/>
                <w:spacing w:val="-1"/>
                <w:sz w:val="20"/>
                <w:szCs w:val="20"/>
                <w:lang w:val="ru-RU" w:eastAsia="ru-RU"/>
              </w:rPr>
              <w:t xml:space="preserve">75 Кт сч. 80 – 300 000 руб., </w:t>
            </w:r>
            <w:r w:rsidRPr="00F66C4C">
              <w:rPr>
                <w:rFonts w:ascii="Times New Roman" w:eastAsia="Calibri" w:hAnsi="Times New Roman" w:cs="Times New Roman"/>
                <w:color w:val="000000"/>
                <w:spacing w:val="2"/>
                <w:sz w:val="20"/>
                <w:szCs w:val="20"/>
                <w:lang w:val="ru-RU" w:eastAsia="ru-RU"/>
              </w:rPr>
              <w:t xml:space="preserve">Дт сч. </w:t>
            </w:r>
            <w:r w:rsidRPr="00F66C4C">
              <w:rPr>
                <w:rFonts w:ascii="Times New Roman" w:eastAsia="Calibri" w:hAnsi="Times New Roman" w:cs="Times New Roman"/>
                <w:color w:val="000000"/>
                <w:sz w:val="20"/>
                <w:szCs w:val="20"/>
                <w:lang w:val="ru-RU" w:eastAsia="ru-RU"/>
              </w:rPr>
              <w:t xml:space="preserve">75 </w:t>
            </w:r>
            <w:r w:rsidRPr="00F66C4C">
              <w:rPr>
                <w:rFonts w:ascii="Times New Roman" w:eastAsia="Calibri" w:hAnsi="Times New Roman" w:cs="Times New Roman"/>
                <w:color w:val="000000"/>
                <w:spacing w:val="-1"/>
                <w:sz w:val="20"/>
                <w:szCs w:val="20"/>
                <w:lang w:val="ru-RU" w:eastAsia="ru-RU"/>
              </w:rPr>
              <w:t xml:space="preserve">Кт сч. </w:t>
            </w:r>
            <w:r w:rsidRPr="00F66C4C">
              <w:rPr>
                <w:rFonts w:ascii="Times New Roman" w:eastAsia="Calibri" w:hAnsi="Times New Roman" w:cs="Times New Roman"/>
                <w:color w:val="000000"/>
                <w:sz w:val="20"/>
                <w:szCs w:val="20"/>
                <w:lang w:val="ru-RU" w:eastAsia="ru-RU"/>
              </w:rPr>
              <w:t xml:space="preserve"> 91 – 30 000 руб.</w:t>
            </w:r>
          </w:p>
          <w:p w:rsidR="00F66C4C" w:rsidRPr="00F66C4C" w:rsidRDefault="00F66C4C" w:rsidP="00F66C4C">
            <w:pPr>
              <w:widowControl w:val="0"/>
              <w:numPr>
                <w:ilvl w:val="0"/>
                <w:numId w:val="488"/>
              </w:numPr>
              <w:shd w:val="clear" w:color="auto" w:fill="FFFFFF"/>
              <w:spacing w:after="0" w:line="240" w:lineRule="auto"/>
              <w:jc w:val="both"/>
              <w:rPr>
                <w:rFonts w:ascii="Times New Roman" w:eastAsia="Calibri" w:hAnsi="Times New Roman" w:cs="Times New Roman"/>
                <w:color w:val="000000"/>
                <w:spacing w:val="1"/>
                <w:sz w:val="20"/>
                <w:szCs w:val="20"/>
                <w:lang w:val="ru-RU" w:eastAsia="ru-RU"/>
              </w:rPr>
            </w:pPr>
            <w:r w:rsidRPr="00F66C4C">
              <w:rPr>
                <w:rFonts w:ascii="Times New Roman" w:eastAsia="Calibri" w:hAnsi="Times New Roman" w:cs="Times New Roman"/>
                <w:color w:val="000000"/>
                <w:spacing w:val="4"/>
                <w:sz w:val="20"/>
                <w:szCs w:val="20"/>
                <w:lang w:val="ru-RU" w:eastAsia="ru-RU"/>
              </w:rPr>
              <w:t xml:space="preserve">Дт сч. </w:t>
            </w:r>
            <w:r w:rsidRPr="00F66C4C">
              <w:rPr>
                <w:rFonts w:ascii="Times New Roman" w:eastAsia="Calibri" w:hAnsi="Times New Roman" w:cs="Times New Roman"/>
                <w:color w:val="000000"/>
                <w:spacing w:val="-1"/>
                <w:sz w:val="20"/>
                <w:szCs w:val="20"/>
                <w:lang w:val="ru-RU" w:eastAsia="ru-RU"/>
              </w:rPr>
              <w:t xml:space="preserve"> 75 Кт сч.  80 – 300 000 руб., </w:t>
            </w:r>
            <w:r w:rsidRPr="00F66C4C">
              <w:rPr>
                <w:rFonts w:ascii="Times New Roman" w:eastAsia="Calibri" w:hAnsi="Times New Roman" w:cs="Times New Roman"/>
                <w:color w:val="000000"/>
                <w:spacing w:val="2"/>
                <w:sz w:val="20"/>
                <w:szCs w:val="20"/>
                <w:lang w:val="ru-RU" w:eastAsia="ru-RU"/>
              </w:rPr>
              <w:t xml:space="preserve">Дт сч. </w:t>
            </w:r>
            <w:r w:rsidRPr="00F66C4C">
              <w:rPr>
                <w:rFonts w:ascii="Times New Roman" w:eastAsia="Calibri" w:hAnsi="Times New Roman" w:cs="Times New Roman"/>
                <w:color w:val="000000"/>
                <w:spacing w:val="1"/>
                <w:sz w:val="20"/>
                <w:szCs w:val="20"/>
                <w:lang w:val="ru-RU" w:eastAsia="ru-RU"/>
              </w:rPr>
              <w:t xml:space="preserve">75 </w:t>
            </w:r>
            <w:r w:rsidRPr="00F66C4C">
              <w:rPr>
                <w:rFonts w:ascii="Times New Roman" w:eastAsia="Calibri" w:hAnsi="Times New Roman" w:cs="Times New Roman"/>
                <w:color w:val="000000"/>
                <w:spacing w:val="-1"/>
                <w:sz w:val="20"/>
                <w:szCs w:val="20"/>
                <w:lang w:val="ru-RU" w:eastAsia="ru-RU"/>
              </w:rPr>
              <w:t xml:space="preserve">Кт сч. </w:t>
            </w:r>
            <w:r w:rsidRPr="00F66C4C">
              <w:rPr>
                <w:rFonts w:ascii="Times New Roman" w:eastAsia="Calibri" w:hAnsi="Times New Roman" w:cs="Times New Roman"/>
                <w:color w:val="000000"/>
                <w:spacing w:val="1"/>
                <w:sz w:val="20"/>
                <w:szCs w:val="20"/>
                <w:lang w:val="ru-RU" w:eastAsia="ru-RU"/>
              </w:rPr>
              <w:t>98- 30 000 руб.</w:t>
            </w:r>
          </w:p>
          <w:p w:rsidR="00F66C4C" w:rsidRPr="00F66C4C" w:rsidRDefault="00F66C4C" w:rsidP="00F66C4C">
            <w:pPr>
              <w:widowControl w:val="0"/>
              <w:numPr>
                <w:ilvl w:val="0"/>
                <w:numId w:val="488"/>
              </w:numPr>
              <w:shd w:val="clear" w:color="auto" w:fill="FFFFFF"/>
              <w:spacing w:after="0" w:line="240" w:lineRule="auto"/>
              <w:jc w:val="both"/>
              <w:rPr>
                <w:rFonts w:ascii="Times New Roman" w:eastAsia="Calibri" w:hAnsi="Times New Roman" w:cs="Times New Roman"/>
                <w:sz w:val="20"/>
                <w:szCs w:val="20"/>
                <w:lang w:val="ru-RU" w:eastAsia="ru-RU"/>
              </w:rPr>
            </w:pPr>
            <w:r w:rsidRPr="00F66C4C">
              <w:rPr>
                <w:rFonts w:ascii="Times New Roman" w:eastAsia="Calibri" w:hAnsi="Times New Roman" w:cs="Times New Roman"/>
                <w:color w:val="000000"/>
                <w:spacing w:val="4"/>
                <w:sz w:val="20"/>
                <w:szCs w:val="20"/>
                <w:lang w:val="ru-RU" w:eastAsia="ru-RU"/>
              </w:rPr>
              <w:t xml:space="preserve">Дт сч. 75 </w:t>
            </w:r>
            <w:r w:rsidRPr="00F66C4C">
              <w:rPr>
                <w:rFonts w:ascii="Times New Roman" w:eastAsia="Calibri" w:hAnsi="Times New Roman" w:cs="Times New Roman"/>
                <w:color w:val="000000"/>
                <w:spacing w:val="-1"/>
                <w:sz w:val="20"/>
                <w:szCs w:val="20"/>
                <w:lang w:val="ru-RU" w:eastAsia="ru-RU"/>
              </w:rPr>
              <w:t xml:space="preserve">Кт сч. </w:t>
            </w:r>
            <w:r w:rsidRPr="00F66C4C">
              <w:rPr>
                <w:rFonts w:ascii="Times New Roman" w:eastAsia="Calibri" w:hAnsi="Times New Roman" w:cs="Times New Roman"/>
                <w:color w:val="000000"/>
                <w:spacing w:val="4"/>
                <w:sz w:val="20"/>
                <w:szCs w:val="20"/>
                <w:lang w:val="ru-RU" w:eastAsia="ru-RU"/>
              </w:rPr>
              <w:t>80- 330 000 руб.</w:t>
            </w:r>
          </w:p>
          <w:p w:rsidR="00F66C4C" w:rsidRPr="00F66C4C" w:rsidRDefault="00F66C4C" w:rsidP="00F66C4C">
            <w:pPr>
              <w:shd w:val="clear" w:color="auto" w:fill="FFFFFF"/>
              <w:spacing w:after="0" w:line="240" w:lineRule="auto"/>
              <w:jc w:val="both"/>
              <w:rPr>
                <w:rFonts w:ascii="Times New Roman" w:eastAsia="Calibri" w:hAnsi="Times New Roman" w:cs="Times New Roman"/>
                <w:color w:val="000000"/>
                <w:spacing w:val="-5"/>
                <w:sz w:val="20"/>
                <w:szCs w:val="20"/>
                <w:lang w:val="ru-RU" w:eastAsia="ru-RU"/>
              </w:rPr>
            </w:pP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 Аудитор должен иметь в виду, что если по итогам финансового года (второго и последующих) сумма чистых активов оказывается меньше уставного капитала, его уменьшение отражается проводкой:</w:t>
            </w:r>
          </w:p>
          <w:p w:rsidR="00F66C4C" w:rsidRPr="00F66C4C" w:rsidRDefault="00F66C4C" w:rsidP="00F66C4C">
            <w:pPr>
              <w:widowControl w:val="0"/>
              <w:numPr>
                <w:ilvl w:val="0"/>
                <w:numId w:val="42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81;</w:t>
            </w:r>
          </w:p>
          <w:p w:rsidR="00F66C4C" w:rsidRPr="00F66C4C" w:rsidRDefault="00F66C4C" w:rsidP="00F66C4C">
            <w:pPr>
              <w:widowControl w:val="0"/>
              <w:numPr>
                <w:ilvl w:val="0"/>
                <w:numId w:val="42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84;</w:t>
            </w:r>
          </w:p>
          <w:p w:rsidR="00F66C4C" w:rsidRPr="00F66C4C" w:rsidRDefault="00F66C4C" w:rsidP="00F66C4C">
            <w:pPr>
              <w:widowControl w:val="0"/>
              <w:numPr>
                <w:ilvl w:val="0"/>
                <w:numId w:val="42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75.</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Какую проводку аудитор признает верной при уменьшении уставного капитала путем списания выкупленных акций?</w:t>
            </w:r>
          </w:p>
          <w:p w:rsidR="00F66C4C" w:rsidRPr="00F66C4C" w:rsidRDefault="00F66C4C" w:rsidP="00F66C4C">
            <w:pPr>
              <w:widowControl w:val="0"/>
              <w:numPr>
                <w:ilvl w:val="0"/>
                <w:numId w:val="42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81;</w:t>
            </w:r>
          </w:p>
          <w:p w:rsidR="00F66C4C" w:rsidRPr="00F66C4C" w:rsidRDefault="00F66C4C" w:rsidP="00F66C4C">
            <w:pPr>
              <w:widowControl w:val="0"/>
              <w:numPr>
                <w:ilvl w:val="0"/>
                <w:numId w:val="42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50;</w:t>
            </w:r>
          </w:p>
          <w:p w:rsidR="00F66C4C" w:rsidRPr="00F66C4C" w:rsidRDefault="00F66C4C" w:rsidP="00F66C4C">
            <w:pPr>
              <w:widowControl w:val="0"/>
              <w:numPr>
                <w:ilvl w:val="0"/>
                <w:numId w:val="42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51;</w:t>
            </w:r>
          </w:p>
          <w:p w:rsidR="00F66C4C" w:rsidRPr="00F66C4C" w:rsidRDefault="00F66C4C" w:rsidP="00F66C4C">
            <w:pPr>
              <w:widowControl w:val="0"/>
              <w:numPr>
                <w:ilvl w:val="0"/>
                <w:numId w:val="429"/>
              </w:numPr>
              <w:tabs>
                <w:tab w:val="left" w:pos="252"/>
              </w:tabs>
              <w:spacing w:after="0" w:line="240" w:lineRule="auto"/>
              <w:jc w:val="both"/>
              <w:rPr>
                <w:rFonts w:ascii="Times New Roman" w:eastAsia="Times New Roman" w:hAnsi="Times New Roman" w:cs="Times New Roman"/>
                <w:bCs/>
                <w:sz w:val="20"/>
                <w:szCs w:val="20"/>
                <w:lang w:val="ru-RU" w:eastAsia="ru-RU"/>
              </w:rPr>
            </w:pPr>
            <w:r w:rsidRPr="00F66C4C">
              <w:rPr>
                <w:rFonts w:ascii="Times New Roman" w:eastAsia="Times New Roman" w:hAnsi="Times New Roman" w:cs="Times New Roman"/>
                <w:bCs/>
                <w:snapToGrid w:val="0"/>
                <w:sz w:val="20"/>
                <w:szCs w:val="20"/>
                <w:lang w:val="ru-RU" w:eastAsia="ru-RU"/>
              </w:rPr>
              <w:t xml:space="preserve">Дт сч. </w:t>
            </w:r>
            <w:r w:rsidRPr="00F66C4C">
              <w:rPr>
                <w:rFonts w:ascii="Times New Roman" w:eastAsia="Times New Roman" w:hAnsi="Times New Roman" w:cs="Times New Roman"/>
                <w:bCs/>
                <w:sz w:val="20"/>
                <w:szCs w:val="20"/>
                <w:lang w:val="ru-RU" w:eastAsia="ru-RU"/>
              </w:rPr>
              <w:t>80 Кт сч. 71.</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Что  означают бухгалтерские записи на счетах бухгалтерского учета Дт сч.  80 Кт сч.  75:</w:t>
            </w:r>
          </w:p>
          <w:p w:rsidR="00F66C4C" w:rsidRPr="00F66C4C" w:rsidRDefault="00F66C4C" w:rsidP="00F66C4C">
            <w:pPr>
              <w:widowControl w:val="0"/>
              <w:numPr>
                <w:ilvl w:val="0"/>
                <w:numId w:val="43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формирование уставного капитала за счет вкладов учредителей;</w:t>
            </w:r>
          </w:p>
          <w:p w:rsidR="00F66C4C" w:rsidRPr="00F66C4C" w:rsidRDefault="00F66C4C" w:rsidP="00F66C4C">
            <w:pPr>
              <w:widowControl w:val="0"/>
              <w:numPr>
                <w:ilvl w:val="0"/>
                <w:numId w:val="43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операция по распределению капитала при реорганизации и ликвидации предприятия; </w:t>
            </w:r>
          </w:p>
          <w:p w:rsidR="00F66C4C" w:rsidRPr="00F66C4C" w:rsidRDefault="00F66C4C" w:rsidP="00F66C4C">
            <w:pPr>
              <w:widowControl w:val="0"/>
              <w:numPr>
                <w:ilvl w:val="0"/>
                <w:numId w:val="43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выплата дивидендов учредителям;</w:t>
            </w:r>
          </w:p>
          <w:p w:rsidR="00F66C4C" w:rsidRPr="00F66C4C" w:rsidRDefault="00F66C4C" w:rsidP="00F66C4C">
            <w:pPr>
              <w:widowControl w:val="0"/>
              <w:numPr>
                <w:ilvl w:val="0"/>
                <w:numId w:val="43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формирование уставного капитала путем дополнительной эмиссии акций.</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Какую запись по отражению уменьшения уставного фонда унитарной организац</w:t>
            </w:r>
            <w:proofErr w:type="gramStart"/>
            <w:r w:rsidRPr="00F66C4C">
              <w:rPr>
                <w:rFonts w:ascii="Times New Roman" w:eastAsia="Calibri" w:hAnsi="Times New Roman" w:cs="Times New Roman"/>
                <w:bCs/>
                <w:sz w:val="20"/>
                <w:szCs w:val="24"/>
                <w:lang w:val="ru-RU" w:eastAsia="ru-RU"/>
              </w:rPr>
              <w:t>ии ау</w:t>
            </w:r>
            <w:proofErr w:type="gramEnd"/>
            <w:r w:rsidRPr="00F66C4C">
              <w:rPr>
                <w:rFonts w:ascii="Times New Roman" w:eastAsia="Calibri" w:hAnsi="Times New Roman" w:cs="Times New Roman"/>
                <w:bCs/>
                <w:sz w:val="20"/>
                <w:szCs w:val="24"/>
                <w:lang w:val="ru-RU" w:eastAsia="ru-RU"/>
              </w:rPr>
              <w:t>дитор признает верной?</w:t>
            </w:r>
          </w:p>
          <w:p w:rsidR="00F66C4C" w:rsidRPr="00F66C4C" w:rsidRDefault="00F66C4C" w:rsidP="00F66C4C">
            <w:pPr>
              <w:widowControl w:val="0"/>
              <w:numPr>
                <w:ilvl w:val="0"/>
                <w:numId w:val="43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75/3;</w:t>
            </w:r>
          </w:p>
          <w:p w:rsidR="00F66C4C" w:rsidRPr="00F66C4C" w:rsidRDefault="00F66C4C" w:rsidP="00F66C4C">
            <w:pPr>
              <w:widowControl w:val="0"/>
              <w:numPr>
                <w:ilvl w:val="0"/>
                <w:numId w:val="43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79;</w:t>
            </w:r>
          </w:p>
          <w:p w:rsidR="00F66C4C" w:rsidRPr="00F66C4C" w:rsidRDefault="00F66C4C" w:rsidP="00F66C4C">
            <w:pPr>
              <w:widowControl w:val="0"/>
              <w:numPr>
                <w:ilvl w:val="0"/>
                <w:numId w:val="43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83;</w:t>
            </w:r>
          </w:p>
          <w:p w:rsidR="00F66C4C" w:rsidRPr="00F66C4C" w:rsidRDefault="00F66C4C" w:rsidP="00F66C4C">
            <w:pPr>
              <w:widowControl w:val="0"/>
              <w:numPr>
                <w:ilvl w:val="0"/>
                <w:numId w:val="43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80 Кт сч. 75.</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Какую запись на счетах  по отражению изъятия у унитарной организации наличных денежных средств государственным органом аудитор признает верной?</w:t>
            </w:r>
          </w:p>
          <w:p w:rsidR="00F66C4C" w:rsidRPr="00F66C4C" w:rsidRDefault="00F66C4C" w:rsidP="00F66C4C">
            <w:pPr>
              <w:widowControl w:val="0"/>
              <w:numPr>
                <w:ilvl w:val="0"/>
                <w:numId w:val="43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75/3 Кт сч. 50;</w:t>
            </w:r>
          </w:p>
          <w:p w:rsidR="00F66C4C" w:rsidRPr="00F66C4C" w:rsidRDefault="00F66C4C" w:rsidP="00F66C4C">
            <w:pPr>
              <w:widowControl w:val="0"/>
              <w:numPr>
                <w:ilvl w:val="0"/>
                <w:numId w:val="43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75/3 Кт сч.  52;</w:t>
            </w:r>
          </w:p>
          <w:p w:rsidR="00F66C4C" w:rsidRPr="00F66C4C" w:rsidRDefault="00F66C4C" w:rsidP="00F66C4C">
            <w:pPr>
              <w:widowControl w:val="0"/>
              <w:numPr>
                <w:ilvl w:val="0"/>
                <w:numId w:val="43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75/3 Кт сч. 55;</w:t>
            </w:r>
          </w:p>
          <w:p w:rsidR="00F66C4C" w:rsidRPr="00F66C4C" w:rsidRDefault="00F66C4C" w:rsidP="00F66C4C">
            <w:pPr>
              <w:widowControl w:val="0"/>
              <w:numPr>
                <w:ilvl w:val="0"/>
                <w:numId w:val="43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75/3 Кт сч. 51.</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при создании полного товарищества сумма складочного капитала в размере, зафиксированном в учредительных документах, отражается записью:</w:t>
            </w:r>
          </w:p>
          <w:p w:rsidR="00F66C4C" w:rsidRPr="00F66C4C" w:rsidRDefault="00F66C4C" w:rsidP="00F66C4C">
            <w:pPr>
              <w:widowControl w:val="0"/>
              <w:numPr>
                <w:ilvl w:val="0"/>
                <w:numId w:val="43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80 "Уставный капитал";</w:t>
            </w:r>
          </w:p>
          <w:p w:rsidR="00F66C4C" w:rsidRPr="00F66C4C" w:rsidRDefault="00F66C4C" w:rsidP="00F66C4C">
            <w:pPr>
              <w:widowControl w:val="0"/>
              <w:numPr>
                <w:ilvl w:val="0"/>
                <w:numId w:val="43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F66C4C" w:rsidRPr="00F66C4C" w:rsidRDefault="00F66C4C" w:rsidP="00F66C4C">
            <w:pPr>
              <w:widowControl w:val="0"/>
              <w:numPr>
                <w:ilvl w:val="0"/>
                <w:numId w:val="43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счетов 01 "Основные средства", 50 "Касса", 51 "Расчетные счета" - Кт сч. 80 "Уставный капитал";</w:t>
            </w:r>
          </w:p>
          <w:p w:rsidR="00F66C4C" w:rsidRPr="00F66C4C" w:rsidRDefault="00F66C4C" w:rsidP="00F66C4C">
            <w:pPr>
              <w:widowControl w:val="0"/>
              <w:numPr>
                <w:ilvl w:val="0"/>
                <w:numId w:val="43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 Кт счетов 01 "Основные средства", 50 "Касса", 51 "Расчетные счета".</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уменьшение складочного капитала товарищества при выбытии одного из его членов отражается записью:</w:t>
            </w:r>
          </w:p>
          <w:p w:rsidR="00F66C4C" w:rsidRPr="00F66C4C" w:rsidRDefault="00F66C4C" w:rsidP="00F66C4C">
            <w:pPr>
              <w:widowControl w:val="0"/>
              <w:numPr>
                <w:ilvl w:val="0"/>
                <w:numId w:val="43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F66C4C" w:rsidRPr="00F66C4C" w:rsidRDefault="00F66C4C" w:rsidP="00F66C4C">
            <w:pPr>
              <w:widowControl w:val="0"/>
              <w:numPr>
                <w:ilvl w:val="0"/>
                <w:numId w:val="43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51 "Расчетные счета";</w:t>
            </w:r>
          </w:p>
          <w:p w:rsidR="00F66C4C" w:rsidRPr="00F66C4C" w:rsidRDefault="00F66C4C" w:rsidP="00F66C4C">
            <w:pPr>
              <w:widowControl w:val="0"/>
              <w:numPr>
                <w:ilvl w:val="0"/>
                <w:numId w:val="43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90 "Продажи".</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уменьшение уставного фонда унитарного предприятия отражается записью:</w:t>
            </w:r>
          </w:p>
          <w:p w:rsidR="00F66C4C" w:rsidRPr="00F66C4C" w:rsidRDefault="00F66C4C" w:rsidP="00F66C4C">
            <w:pPr>
              <w:widowControl w:val="0"/>
              <w:numPr>
                <w:ilvl w:val="0"/>
                <w:numId w:val="43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90 "Продажи";</w:t>
            </w:r>
          </w:p>
          <w:p w:rsidR="00F66C4C" w:rsidRPr="00F66C4C" w:rsidRDefault="00F66C4C" w:rsidP="00F66C4C">
            <w:pPr>
              <w:widowControl w:val="0"/>
              <w:numPr>
                <w:ilvl w:val="0"/>
                <w:numId w:val="43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F66C4C" w:rsidRPr="00F66C4C" w:rsidRDefault="00F66C4C" w:rsidP="00F66C4C">
            <w:pPr>
              <w:widowControl w:val="0"/>
              <w:numPr>
                <w:ilvl w:val="0"/>
                <w:numId w:val="435"/>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80 "Уставный капитал".</w:t>
            </w:r>
          </w:p>
        </w:tc>
      </w:tr>
      <w:tr w:rsidR="00F66C4C" w:rsidRPr="0011204A" w:rsidTr="00F430B9">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аннулирование акционерным обществом выкупленных акций по номинальной стоимости отражается бухгалтерской записью:</w:t>
            </w:r>
          </w:p>
          <w:p w:rsidR="00F66C4C" w:rsidRPr="00F66C4C" w:rsidRDefault="00F66C4C" w:rsidP="00F66C4C">
            <w:pPr>
              <w:widowControl w:val="0"/>
              <w:numPr>
                <w:ilvl w:val="0"/>
                <w:numId w:val="43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Кт сч. 80 «Уставный капитал»;</w:t>
            </w:r>
          </w:p>
          <w:p w:rsidR="00F66C4C" w:rsidRPr="00F66C4C" w:rsidRDefault="00F66C4C" w:rsidP="00F66C4C">
            <w:pPr>
              <w:widowControl w:val="0"/>
              <w:numPr>
                <w:ilvl w:val="0"/>
                <w:numId w:val="436"/>
              </w:numPr>
              <w:tabs>
                <w:tab w:val="left" w:pos="252"/>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80 «Уставный капитал» Кт сч. 81 «Собственные акции (доли)»;</w:t>
            </w:r>
          </w:p>
          <w:p w:rsidR="00F66C4C" w:rsidRPr="00F66C4C" w:rsidRDefault="00F66C4C" w:rsidP="00F66C4C">
            <w:pPr>
              <w:widowControl w:val="0"/>
              <w:numPr>
                <w:ilvl w:val="0"/>
                <w:numId w:val="43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сч.81 «Собственные акции (доли)» Кт сч. 80 «Уставный капитал»;</w:t>
            </w:r>
          </w:p>
          <w:p w:rsidR="00F66C4C" w:rsidRPr="00F66C4C" w:rsidRDefault="00F66C4C" w:rsidP="00F66C4C">
            <w:pPr>
              <w:widowControl w:val="0"/>
              <w:numPr>
                <w:ilvl w:val="0"/>
                <w:numId w:val="43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Дт сч. 84 «Нераспределенная прибыль (непокрытый убыток)»  Кт сч. 80 «Уставный капитал». </w:t>
            </w:r>
          </w:p>
        </w:tc>
      </w:tr>
      <w:tr w:rsidR="00F66C4C" w:rsidRPr="0011204A" w:rsidTr="00F430B9">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выкуп собственных акций АО при их аннулировании оформляется записью:</w:t>
            </w:r>
          </w:p>
          <w:p w:rsidR="00F66C4C" w:rsidRPr="00F66C4C" w:rsidRDefault="00F66C4C" w:rsidP="00F66C4C">
            <w:pPr>
              <w:widowControl w:val="0"/>
              <w:numPr>
                <w:ilvl w:val="0"/>
                <w:numId w:val="437"/>
              </w:numPr>
              <w:tabs>
                <w:tab w:val="left" w:pos="252"/>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81 «Собственные акции (доли)» Кт сч. 51 «Расчетные счета»;</w:t>
            </w:r>
          </w:p>
          <w:p w:rsidR="00F66C4C" w:rsidRPr="00F66C4C" w:rsidRDefault="00F66C4C" w:rsidP="00F66C4C">
            <w:pPr>
              <w:widowControl w:val="0"/>
              <w:numPr>
                <w:ilvl w:val="0"/>
                <w:numId w:val="43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Дт сч. 80 «Уставный капитал», субсчет 3 Кт сч. 80 «Уставный капитал», субсчет 4; </w:t>
            </w:r>
          </w:p>
          <w:p w:rsidR="00F66C4C" w:rsidRPr="00F66C4C" w:rsidRDefault="00F66C4C" w:rsidP="00F66C4C">
            <w:pPr>
              <w:widowControl w:val="0"/>
              <w:numPr>
                <w:ilvl w:val="0"/>
                <w:numId w:val="43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Дт сч. 81 «Собственные акции (доли)»  Кт сч. 51 «Расчетные счета»; </w:t>
            </w:r>
          </w:p>
          <w:p w:rsidR="00F66C4C" w:rsidRPr="00F66C4C" w:rsidRDefault="00F66C4C" w:rsidP="00F66C4C">
            <w:pPr>
              <w:widowControl w:val="0"/>
              <w:numPr>
                <w:ilvl w:val="0"/>
                <w:numId w:val="43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субсчет 3 Кт сч. 80 «Уставный капитал», субсчет 4;</w:t>
            </w:r>
          </w:p>
          <w:p w:rsidR="00F66C4C" w:rsidRPr="00F66C4C" w:rsidRDefault="00F66C4C" w:rsidP="00F66C4C">
            <w:pPr>
              <w:widowControl w:val="0"/>
              <w:numPr>
                <w:ilvl w:val="0"/>
                <w:numId w:val="43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81 «Собственные акции (доли)» Кт сч. 80 «Уставный капитал», субсчет 3.</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Аудитор должен иметь в виду, что учет доли участника, приобретенной самим обществом или товариществом </w:t>
            </w:r>
            <w:r w:rsidRPr="00F66C4C">
              <w:rPr>
                <w:rFonts w:ascii="Times New Roman" w:eastAsia="Calibri" w:hAnsi="Times New Roman" w:cs="Times New Roman"/>
                <w:bCs/>
                <w:sz w:val="20"/>
                <w:szCs w:val="24"/>
                <w:lang w:val="ru-RU" w:eastAsia="ru-RU"/>
              </w:rPr>
              <w:lastRenderedPageBreak/>
              <w:t>для передачи другим участникам аннулирования, отражается на счете:</w:t>
            </w:r>
          </w:p>
          <w:p w:rsidR="00F66C4C" w:rsidRPr="00F66C4C" w:rsidRDefault="00F66C4C" w:rsidP="00F66C4C">
            <w:pPr>
              <w:widowControl w:val="0"/>
              <w:numPr>
                <w:ilvl w:val="0"/>
                <w:numId w:val="43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58; </w:t>
            </w:r>
          </w:p>
          <w:p w:rsidR="00F66C4C" w:rsidRPr="00F66C4C" w:rsidRDefault="00F66C4C" w:rsidP="00F66C4C">
            <w:pPr>
              <w:widowControl w:val="0"/>
              <w:numPr>
                <w:ilvl w:val="0"/>
                <w:numId w:val="43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50; </w:t>
            </w:r>
          </w:p>
          <w:p w:rsidR="00F66C4C" w:rsidRPr="00F66C4C" w:rsidRDefault="00F66C4C" w:rsidP="00F66C4C">
            <w:pPr>
              <w:widowControl w:val="0"/>
              <w:numPr>
                <w:ilvl w:val="0"/>
                <w:numId w:val="43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81; </w:t>
            </w:r>
          </w:p>
          <w:p w:rsidR="00F66C4C" w:rsidRPr="00F66C4C" w:rsidRDefault="00F66C4C" w:rsidP="00F66C4C">
            <w:pPr>
              <w:widowControl w:val="0"/>
              <w:numPr>
                <w:ilvl w:val="0"/>
                <w:numId w:val="43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 учете не отражается.</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lastRenderedPageBreak/>
              <w:t>Аудитор должен иметь в виду, что выкуп акционерным обществом акций, принадлежащих акционеру, оформляется проводкой:</w:t>
            </w:r>
          </w:p>
          <w:p w:rsidR="00F66C4C" w:rsidRPr="00F66C4C" w:rsidRDefault="00F66C4C" w:rsidP="00F66C4C">
            <w:pPr>
              <w:widowControl w:val="0"/>
              <w:numPr>
                <w:ilvl w:val="0"/>
                <w:numId w:val="439"/>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81 Кт сч.  50;</w:t>
            </w:r>
          </w:p>
          <w:p w:rsidR="00F66C4C" w:rsidRPr="00F66C4C" w:rsidRDefault="00F66C4C" w:rsidP="00F66C4C">
            <w:pPr>
              <w:widowControl w:val="0"/>
              <w:numPr>
                <w:ilvl w:val="0"/>
                <w:numId w:val="439"/>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58 Кт сч.  50;</w:t>
            </w:r>
          </w:p>
          <w:p w:rsidR="00F66C4C" w:rsidRPr="00F66C4C" w:rsidRDefault="00F66C4C" w:rsidP="00F66C4C">
            <w:pPr>
              <w:widowControl w:val="0"/>
              <w:numPr>
                <w:ilvl w:val="0"/>
                <w:numId w:val="439"/>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50 Кт сч.  50;</w:t>
            </w:r>
          </w:p>
          <w:p w:rsidR="00F66C4C" w:rsidRPr="00F66C4C" w:rsidRDefault="00F66C4C" w:rsidP="00F66C4C">
            <w:pPr>
              <w:widowControl w:val="0"/>
              <w:numPr>
                <w:ilvl w:val="0"/>
                <w:numId w:val="439"/>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Кт сч. 50.</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иметь в виду, что разница между затратами на выкуп акций и их номиналом оформляется проводкой:</w:t>
            </w:r>
          </w:p>
          <w:p w:rsidR="00F66C4C" w:rsidRPr="00F66C4C" w:rsidRDefault="00F66C4C" w:rsidP="00F66C4C">
            <w:pPr>
              <w:widowControl w:val="0"/>
              <w:numPr>
                <w:ilvl w:val="0"/>
                <w:numId w:val="44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91 Кт сч.  81;</w:t>
            </w:r>
          </w:p>
          <w:p w:rsidR="00F66C4C" w:rsidRPr="00F66C4C" w:rsidRDefault="00F66C4C" w:rsidP="00F66C4C">
            <w:pPr>
              <w:widowControl w:val="0"/>
              <w:numPr>
                <w:ilvl w:val="0"/>
                <w:numId w:val="44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84 Кт сч.  81;</w:t>
            </w:r>
          </w:p>
          <w:p w:rsidR="00F66C4C" w:rsidRPr="00F66C4C" w:rsidRDefault="00F66C4C" w:rsidP="00F66C4C">
            <w:pPr>
              <w:widowControl w:val="0"/>
              <w:numPr>
                <w:ilvl w:val="0"/>
                <w:numId w:val="44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Кт сч.  83.</w:t>
            </w:r>
          </w:p>
        </w:tc>
      </w:tr>
      <w:tr w:rsidR="00F66C4C" w:rsidRPr="00F66C4C" w:rsidTr="00F430B9">
        <w:tc>
          <w:tcPr>
            <w:tcW w:w="9640" w:type="dxa"/>
          </w:tcPr>
          <w:p w:rsidR="00F66C4C" w:rsidRPr="00F66C4C" w:rsidRDefault="00F66C4C" w:rsidP="00F66C4C">
            <w:pPr>
              <w:spacing w:after="0" w:line="240" w:lineRule="auto"/>
              <w:jc w:val="center"/>
              <w:rPr>
                <w:rFonts w:ascii="Times New Roman" w:eastAsia="Times New Roman" w:hAnsi="Times New Roman" w:cs="Times New Roman"/>
                <w:b/>
                <w:bCs/>
                <w:sz w:val="20"/>
                <w:szCs w:val="24"/>
                <w:lang w:val="ru-RU" w:eastAsia="ru-RU"/>
              </w:rPr>
            </w:pPr>
            <w:r w:rsidRPr="00F66C4C">
              <w:rPr>
                <w:rFonts w:ascii="Times New Roman" w:eastAsia="Times New Roman" w:hAnsi="Times New Roman" w:cs="Times New Roman"/>
                <w:b/>
                <w:bCs/>
                <w:sz w:val="20"/>
                <w:szCs w:val="24"/>
                <w:lang w:val="ru-RU" w:eastAsia="ru-RU"/>
              </w:rPr>
              <w:t>Добавочный   капитал</w:t>
            </w:r>
          </w:p>
        </w:tc>
      </w:tr>
      <w:tr w:rsidR="00F66C4C" w:rsidRPr="00F66C4C" w:rsidTr="00F430B9">
        <w:trPr>
          <w:trHeight w:val="1247"/>
        </w:trPr>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субсчет «Эмиссионный доход» открывается к счету «Добавочный капитал»:</w:t>
            </w:r>
          </w:p>
          <w:p w:rsidR="00F66C4C" w:rsidRPr="00F66C4C" w:rsidRDefault="00F66C4C" w:rsidP="00F66C4C">
            <w:pPr>
              <w:widowControl w:val="0"/>
              <w:numPr>
                <w:ilvl w:val="0"/>
                <w:numId w:val="44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 хозяйственных товариществах;</w:t>
            </w:r>
          </w:p>
          <w:p w:rsidR="00F66C4C" w:rsidRPr="00F66C4C" w:rsidRDefault="00F66C4C" w:rsidP="00F66C4C">
            <w:pPr>
              <w:widowControl w:val="0"/>
              <w:numPr>
                <w:ilvl w:val="0"/>
                <w:numId w:val="44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во всех коммерческих организациях;</w:t>
            </w:r>
          </w:p>
          <w:p w:rsidR="00F66C4C" w:rsidRPr="00F66C4C" w:rsidRDefault="00F66C4C" w:rsidP="00F66C4C">
            <w:pPr>
              <w:widowControl w:val="0"/>
              <w:numPr>
                <w:ilvl w:val="0"/>
                <w:numId w:val="441"/>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в акционерных обществах;</w:t>
            </w:r>
          </w:p>
          <w:p w:rsidR="00F66C4C" w:rsidRPr="00F66C4C" w:rsidRDefault="00F66C4C" w:rsidP="00F66C4C">
            <w:pPr>
              <w:widowControl w:val="0"/>
              <w:numPr>
                <w:ilvl w:val="0"/>
                <w:numId w:val="44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в унитарных предприятиях. </w:t>
            </w:r>
          </w:p>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p>
        </w:tc>
      </w:tr>
      <w:tr w:rsidR="00F66C4C" w:rsidRPr="0011204A" w:rsidTr="00F430B9">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результаты дооценки основных средств отражаются записью:</w:t>
            </w:r>
          </w:p>
          <w:p w:rsidR="00F66C4C" w:rsidRPr="00F66C4C" w:rsidRDefault="00F66C4C" w:rsidP="00F66C4C">
            <w:pPr>
              <w:widowControl w:val="0"/>
              <w:numPr>
                <w:ilvl w:val="0"/>
                <w:numId w:val="44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Кт сч. 01 «Основные средства»;</w:t>
            </w:r>
          </w:p>
          <w:p w:rsidR="00F66C4C" w:rsidRPr="00F66C4C" w:rsidRDefault="00F66C4C" w:rsidP="00F66C4C">
            <w:pPr>
              <w:widowControl w:val="0"/>
              <w:numPr>
                <w:ilvl w:val="0"/>
                <w:numId w:val="442"/>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01 «Основные средства»  Кт сч. 83 «Добавочный капитал»;</w:t>
            </w:r>
          </w:p>
          <w:p w:rsidR="00F66C4C" w:rsidRPr="00F66C4C" w:rsidRDefault="00F66C4C" w:rsidP="00F66C4C">
            <w:pPr>
              <w:widowControl w:val="0"/>
              <w:numPr>
                <w:ilvl w:val="0"/>
                <w:numId w:val="44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Кт сч. 83 «Добавочный капитал»;</w:t>
            </w:r>
          </w:p>
          <w:p w:rsidR="00F66C4C" w:rsidRPr="00F66C4C" w:rsidRDefault="00F66C4C" w:rsidP="00F66C4C">
            <w:pPr>
              <w:widowControl w:val="0"/>
              <w:numPr>
                <w:ilvl w:val="0"/>
                <w:numId w:val="44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«Добавочный капитал»   Кт сч. 01 «Основные средства».</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на дату реального погашения задолженности учредителя по вкладу в уставный капитал в иностранной валюте возникшая курсовая разница отражается на счете:</w:t>
            </w:r>
          </w:p>
          <w:p w:rsidR="00F66C4C" w:rsidRPr="00F66C4C" w:rsidRDefault="00F66C4C" w:rsidP="00F66C4C">
            <w:pPr>
              <w:widowControl w:val="0"/>
              <w:numPr>
                <w:ilvl w:val="0"/>
                <w:numId w:val="44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83 «Добавочный капитал»;</w:t>
            </w:r>
          </w:p>
          <w:p w:rsidR="00F66C4C" w:rsidRPr="00F66C4C" w:rsidRDefault="00F66C4C" w:rsidP="00F66C4C">
            <w:pPr>
              <w:widowControl w:val="0"/>
              <w:numPr>
                <w:ilvl w:val="0"/>
                <w:numId w:val="44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80 или 83;</w:t>
            </w:r>
          </w:p>
          <w:p w:rsidR="00F66C4C" w:rsidRPr="00F66C4C" w:rsidRDefault="00F66C4C" w:rsidP="00F66C4C">
            <w:pPr>
              <w:widowControl w:val="0"/>
              <w:numPr>
                <w:ilvl w:val="0"/>
                <w:numId w:val="443"/>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80 «Уставный капитал».</w:t>
            </w:r>
          </w:p>
        </w:tc>
      </w:tr>
      <w:tr w:rsidR="00F66C4C" w:rsidRPr="00F66C4C" w:rsidTr="00F430B9">
        <w:tc>
          <w:tcPr>
            <w:tcW w:w="9640" w:type="dxa"/>
          </w:tcPr>
          <w:p w:rsidR="00F66C4C" w:rsidRPr="00F66C4C" w:rsidRDefault="00F66C4C" w:rsidP="00F66C4C">
            <w:pPr>
              <w:spacing w:after="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положительная курсовая разница, связанная с формированием уставного капитала, отражается проводкой:</w:t>
            </w:r>
          </w:p>
          <w:p w:rsidR="00F66C4C" w:rsidRPr="00F66C4C" w:rsidRDefault="00F66C4C" w:rsidP="00F66C4C">
            <w:pPr>
              <w:widowControl w:val="0"/>
              <w:numPr>
                <w:ilvl w:val="0"/>
                <w:numId w:val="44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80;</w:t>
            </w:r>
          </w:p>
          <w:p w:rsidR="00F66C4C" w:rsidRPr="00F66C4C" w:rsidRDefault="00F66C4C" w:rsidP="00F66C4C">
            <w:pPr>
              <w:widowControl w:val="0"/>
              <w:numPr>
                <w:ilvl w:val="0"/>
                <w:numId w:val="44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83;</w:t>
            </w:r>
          </w:p>
          <w:p w:rsidR="00F66C4C" w:rsidRPr="00F66C4C" w:rsidRDefault="00F66C4C" w:rsidP="00F66C4C">
            <w:pPr>
              <w:widowControl w:val="0"/>
              <w:numPr>
                <w:ilvl w:val="0"/>
                <w:numId w:val="44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Кт сч. 91.</w:t>
            </w:r>
          </w:p>
        </w:tc>
      </w:tr>
      <w:tr w:rsidR="00F66C4C" w:rsidRPr="00F66C4C" w:rsidTr="00F430B9">
        <w:tc>
          <w:tcPr>
            <w:tcW w:w="9640" w:type="dxa"/>
          </w:tcPr>
          <w:p w:rsidR="00F66C4C" w:rsidRPr="00F66C4C" w:rsidRDefault="00F66C4C" w:rsidP="00F66C4C">
            <w:pPr>
              <w:spacing w:after="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перерасчет величины уставного капитала, стоимость которого выражена в валюте, производится:</w:t>
            </w:r>
          </w:p>
          <w:p w:rsidR="00F66C4C" w:rsidRPr="00F66C4C" w:rsidRDefault="00F66C4C" w:rsidP="00F66C4C">
            <w:pPr>
              <w:widowControl w:val="0"/>
              <w:numPr>
                <w:ilvl w:val="0"/>
                <w:numId w:val="44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на дату совершения операции;</w:t>
            </w:r>
          </w:p>
          <w:p w:rsidR="00F66C4C" w:rsidRPr="00F66C4C" w:rsidRDefault="00F66C4C" w:rsidP="00F66C4C">
            <w:pPr>
              <w:widowControl w:val="0"/>
              <w:numPr>
                <w:ilvl w:val="0"/>
                <w:numId w:val="44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на отчетную дату;</w:t>
            </w:r>
          </w:p>
          <w:p w:rsidR="00F66C4C" w:rsidRPr="00F66C4C" w:rsidRDefault="00F66C4C" w:rsidP="00F66C4C">
            <w:pPr>
              <w:widowControl w:val="0"/>
              <w:numPr>
                <w:ilvl w:val="0"/>
                <w:numId w:val="44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 мере изменения валютного курса;</w:t>
            </w:r>
          </w:p>
          <w:p w:rsidR="00F66C4C" w:rsidRPr="00F66C4C" w:rsidRDefault="00F66C4C" w:rsidP="00F66C4C">
            <w:pPr>
              <w:widowControl w:val="0"/>
              <w:numPr>
                <w:ilvl w:val="0"/>
                <w:numId w:val="44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во всех перечисленных случаях.</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 Из чего формируется добавочный капитал?</w:t>
            </w:r>
          </w:p>
          <w:p w:rsidR="00F66C4C" w:rsidRPr="00F66C4C" w:rsidRDefault="00F66C4C" w:rsidP="00F66C4C">
            <w:pPr>
              <w:widowControl w:val="0"/>
              <w:numPr>
                <w:ilvl w:val="0"/>
                <w:numId w:val="446"/>
              </w:numPr>
              <w:tabs>
                <w:tab w:val="left" w:pos="0"/>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из прироста стоимости имущества по переоценке за счет продажи акций по цене, превышающей их номинальную стоимость;</w:t>
            </w:r>
          </w:p>
          <w:p w:rsidR="00F66C4C" w:rsidRPr="00F66C4C" w:rsidRDefault="00F66C4C" w:rsidP="00F66C4C">
            <w:pPr>
              <w:widowControl w:val="0"/>
              <w:numPr>
                <w:ilvl w:val="0"/>
                <w:numId w:val="446"/>
              </w:numPr>
              <w:tabs>
                <w:tab w:val="left" w:pos="0"/>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из стоимости безвозмездно полученных ценностей;</w:t>
            </w:r>
          </w:p>
          <w:p w:rsidR="00F66C4C" w:rsidRPr="00F66C4C" w:rsidRDefault="00F66C4C" w:rsidP="00F66C4C">
            <w:pPr>
              <w:widowControl w:val="0"/>
              <w:numPr>
                <w:ilvl w:val="0"/>
                <w:numId w:val="446"/>
              </w:numPr>
              <w:tabs>
                <w:tab w:val="left" w:pos="0"/>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за счет эмиссионного дохода;</w:t>
            </w:r>
          </w:p>
          <w:p w:rsidR="00F66C4C" w:rsidRPr="00F66C4C" w:rsidRDefault="00F66C4C" w:rsidP="00F66C4C">
            <w:pPr>
              <w:widowControl w:val="0"/>
              <w:numPr>
                <w:ilvl w:val="0"/>
                <w:numId w:val="446"/>
              </w:numPr>
              <w:tabs>
                <w:tab w:val="left" w:pos="0"/>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из прироста имущества по переоценке,  эмиссионного дохода, других источников, предусмотренных законодательством.  </w:t>
            </w:r>
          </w:p>
        </w:tc>
      </w:tr>
      <w:tr w:rsidR="00F66C4C" w:rsidRPr="00F66C4C" w:rsidTr="00F430B9">
        <w:tc>
          <w:tcPr>
            <w:tcW w:w="9640" w:type="dxa"/>
          </w:tcPr>
          <w:p w:rsidR="00F66C4C" w:rsidRPr="00F66C4C" w:rsidRDefault="00F66C4C" w:rsidP="00F66C4C">
            <w:pPr>
              <w:spacing w:after="0" w:line="240" w:lineRule="auto"/>
              <w:rPr>
                <w:rFonts w:ascii="Times New Roman" w:eastAsia="Times New Roman" w:hAnsi="Times New Roman" w:cs="Times New Roman"/>
                <w:bCs/>
                <w:sz w:val="20"/>
                <w:szCs w:val="16"/>
                <w:lang w:val="ru-RU" w:eastAsia="ru-RU"/>
              </w:rPr>
            </w:pPr>
            <w:r w:rsidRPr="00F66C4C">
              <w:rPr>
                <w:rFonts w:ascii="Times New Roman" w:eastAsia="Times New Roman" w:hAnsi="Times New Roman" w:cs="Times New Roman"/>
                <w:bCs/>
                <w:sz w:val="20"/>
                <w:szCs w:val="16"/>
                <w:lang w:val="ru-RU" w:eastAsia="ru-RU"/>
              </w:rPr>
              <w:t>Аудитор должен иметь в виду, что суммы, превышающие номинальную стоимость реализованных акций, относятся в кредит счет:</w:t>
            </w:r>
          </w:p>
          <w:p w:rsidR="00F66C4C" w:rsidRPr="00F66C4C" w:rsidRDefault="00F66C4C" w:rsidP="00F66C4C">
            <w:pPr>
              <w:widowControl w:val="0"/>
              <w:numPr>
                <w:ilvl w:val="0"/>
                <w:numId w:val="44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80 «Уставный капитал»;</w:t>
            </w:r>
          </w:p>
          <w:p w:rsidR="00F66C4C" w:rsidRPr="00F66C4C" w:rsidRDefault="00F66C4C" w:rsidP="00F66C4C">
            <w:pPr>
              <w:widowControl w:val="0"/>
              <w:numPr>
                <w:ilvl w:val="0"/>
                <w:numId w:val="44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83 «Добавочный капитал»;</w:t>
            </w:r>
          </w:p>
          <w:p w:rsidR="00F66C4C" w:rsidRPr="00F66C4C" w:rsidRDefault="00F66C4C" w:rsidP="00F66C4C">
            <w:pPr>
              <w:widowControl w:val="0"/>
              <w:numPr>
                <w:ilvl w:val="0"/>
                <w:numId w:val="44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91 «Прочие доходы и расходы»;</w:t>
            </w:r>
          </w:p>
          <w:p w:rsidR="00F66C4C" w:rsidRPr="00F66C4C" w:rsidRDefault="00F66C4C" w:rsidP="00F66C4C">
            <w:pPr>
              <w:widowControl w:val="0"/>
              <w:numPr>
                <w:ilvl w:val="0"/>
                <w:numId w:val="44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99 «Прибыли и убытки».</w:t>
            </w:r>
          </w:p>
        </w:tc>
      </w:tr>
      <w:tr w:rsidR="00F66C4C" w:rsidRPr="00F66C4C" w:rsidTr="00F430B9">
        <w:tc>
          <w:tcPr>
            <w:tcW w:w="9640" w:type="dxa"/>
          </w:tcPr>
          <w:p w:rsidR="00F66C4C" w:rsidRPr="00F66C4C" w:rsidRDefault="00F66C4C" w:rsidP="00F66C4C">
            <w:pPr>
              <w:widowControl w:val="0"/>
              <w:spacing w:after="0" w:line="240" w:lineRule="auto"/>
              <w:ind w:left="567" w:hanging="283"/>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 xml:space="preserve"> Аудитор должен иметь в виду, что результаты дооценки основных средств отражаются записью:</w:t>
            </w:r>
          </w:p>
          <w:p w:rsidR="00F66C4C" w:rsidRPr="00F66C4C" w:rsidRDefault="00F66C4C" w:rsidP="00F66C4C">
            <w:pPr>
              <w:widowControl w:val="0"/>
              <w:numPr>
                <w:ilvl w:val="0"/>
                <w:numId w:val="448"/>
              </w:numPr>
              <w:tabs>
                <w:tab w:val="left" w:pos="252"/>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80 К-т сч. 01;</w:t>
            </w:r>
          </w:p>
          <w:p w:rsidR="00F66C4C" w:rsidRPr="00F66C4C" w:rsidRDefault="00F66C4C" w:rsidP="00F66C4C">
            <w:pPr>
              <w:widowControl w:val="0"/>
              <w:numPr>
                <w:ilvl w:val="0"/>
                <w:numId w:val="448"/>
              </w:numPr>
              <w:tabs>
                <w:tab w:val="left" w:pos="252"/>
                <w:tab w:val="left" w:pos="2280"/>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01 К-т сч. 83;</w:t>
            </w:r>
            <w:r w:rsidRPr="00F66C4C">
              <w:rPr>
                <w:rFonts w:ascii="Times New Roman" w:eastAsia="Calibri" w:hAnsi="Times New Roman" w:cs="Times New Roman"/>
                <w:bCs/>
                <w:sz w:val="20"/>
                <w:szCs w:val="20"/>
                <w:lang w:val="ru-RU" w:eastAsia="ru-RU"/>
              </w:rPr>
              <w:tab/>
            </w:r>
          </w:p>
          <w:p w:rsidR="00F66C4C" w:rsidRPr="00F66C4C" w:rsidRDefault="00F66C4C" w:rsidP="00F66C4C">
            <w:pPr>
              <w:widowControl w:val="0"/>
              <w:numPr>
                <w:ilvl w:val="0"/>
                <w:numId w:val="448"/>
              </w:numPr>
              <w:tabs>
                <w:tab w:val="left" w:pos="252"/>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80 К-т сч. 83;</w:t>
            </w:r>
          </w:p>
          <w:p w:rsidR="00F66C4C" w:rsidRPr="00F66C4C" w:rsidRDefault="00F66C4C" w:rsidP="00F66C4C">
            <w:pPr>
              <w:widowControl w:val="0"/>
              <w:numPr>
                <w:ilvl w:val="0"/>
                <w:numId w:val="448"/>
              </w:numPr>
              <w:tabs>
                <w:tab w:val="left" w:pos="252"/>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83 К-т сч. 01.</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списание  суммы дооценки выбывающего объекта основных средств отражается в учете следующим образом:</w:t>
            </w:r>
          </w:p>
          <w:p w:rsidR="00F66C4C" w:rsidRPr="00F66C4C" w:rsidRDefault="00F66C4C" w:rsidP="00F66C4C">
            <w:pPr>
              <w:widowControl w:val="0"/>
              <w:numPr>
                <w:ilvl w:val="0"/>
                <w:numId w:val="449"/>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napToGrid w:val="0"/>
                <w:sz w:val="24"/>
                <w:szCs w:val="24"/>
                <w:lang w:val="ru-RU" w:eastAsia="ru-RU"/>
              </w:rPr>
              <w:t xml:space="preserve">Дт сч. </w:t>
            </w:r>
            <w:r w:rsidRPr="00F66C4C">
              <w:rPr>
                <w:rFonts w:ascii="Times New Roman" w:eastAsia="Times New Roman" w:hAnsi="Times New Roman" w:cs="Times New Roman"/>
                <w:bCs/>
                <w:sz w:val="24"/>
                <w:szCs w:val="24"/>
                <w:lang w:val="ru-RU" w:eastAsia="ru-RU"/>
              </w:rPr>
              <w:t xml:space="preserve">83 Кт сч. 99;       </w:t>
            </w:r>
          </w:p>
          <w:p w:rsidR="00F66C4C" w:rsidRPr="00F66C4C" w:rsidRDefault="00F66C4C" w:rsidP="00F66C4C">
            <w:pPr>
              <w:widowControl w:val="0"/>
              <w:numPr>
                <w:ilvl w:val="0"/>
                <w:numId w:val="449"/>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napToGrid w:val="0"/>
                <w:sz w:val="24"/>
                <w:szCs w:val="24"/>
                <w:lang w:val="ru-RU" w:eastAsia="ru-RU"/>
              </w:rPr>
              <w:t xml:space="preserve">Дт сч. </w:t>
            </w:r>
            <w:r w:rsidRPr="00F66C4C">
              <w:rPr>
                <w:rFonts w:ascii="Times New Roman" w:eastAsia="Times New Roman" w:hAnsi="Times New Roman" w:cs="Times New Roman"/>
                <w:bCs/>
                <w:sz w:val="24"/>
                <w:szCs w:val="24"/>
                <w:lang w:val="ru-RU" w:eastAsia="ru-RU"/>
              </w:rPr>
              <w:t xml:space="preserve">83 Кт сч. 01;        </w:t>
            </w:r>
          </w:p>
          <w:p w:rsidR="00F66C4C" w:rsidRPr="00F66C4C" w:rsidRDefault="00F66C4C" w:rsidP="00F66C4C">
            <w:pPr>
              <w:widowControl w:val="0"/>
              <w:numPr>
                <w:ilvl w:val="0"/>
                <w:numId w:val="449"/>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napToGrid w:val="0"/>
                <w:sz w:val="24"/>
                <w:szCs w:val="24"/>
                <w:lang w:val="ru-RU" w:eastAsia="ru-RU"/>
              </w:rPr>
              <w:lastRenderedPageBreak/>
              <w:t xml:space="preserve">Дт сч. </w:t>
            </w:r>
            <w:r w:rsidRPr="00F66C4C">
              <w:rPr>
                <w:rFonts w:ascii="Times New Roman" w:eastAsia="Times New Roman" w:hAnsi="Times New Roman" w:cs="Times New Roman"/>
                <w:bCs/>
                <w:sz w:val="24"/>
                <w:szCs w:val="24"/>
                <w:lang w:val="ru-RU" w:eastAsia="ru-RU"/>
              </w:rPr>
              <w:t>83 Кт сч. 84.</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lastRenderedPageBreak/>
              <w:t>Аудитор должен иметь в виду, что чистая прибыль направлена на формирование (увеличение) добавочного капитала:</w:t>
            </w:r>
          </w:p>
          <w:p w:rsidR="00F66C4C" w:rsidRPr="00F66C4C" w:rsidRDefault="00F66C4C" w:rsidP="00F66C4C">
            <w:pPr>
              <w:widowControl w:val="0"/>
              <w:numPr>
                <w:ilvl w:val="0"/>
                <w:numId w:val="45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75 Кт сч. 83;</w:t>
            </w:r>
          </w:p>
          <w:p w:rsidR="00F66C4C" w:rsidRPr="00F66C4C" w:rsidRDefault="00F66C4C" w:rsidP="00F66C4C">
            <w:pPr>
              <w:widowControl w:val="0"/>
              <w:numPr>
                <w:ilvl w:val="0"/>
                <w:numId w:val="45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 xml:space="preserve">86 Кт сч. 83;           </w:t>
            </w:r>
          </w:p>
          <w:p w:rsidR="00F66C4C" w:rsidRPr="00F66C4C" w:rsidRDefault="00F66C4C" w:rsidP="00F66C4C">
            <w:pPr>
              <w:widowControl w:val="0"/>
              <w:numPr>
                <w:ilvl w:val="0"/>
                <w:numId w:val="450"/>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84 Кт сч. 83.</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добавочный капитал:</w:t>
            </w:r>
          </w:p>
          <w:p w:rsidR="00F66C4C" w:rsidRPr="00F66C4C" w:rsidRDefault="00F66C4C" w:rsidP="00F66C4C">
            <w:pPr>
              <w:widowControl w:val="0"/>
              <w:numPr>
                <w:ilvl w:val="0"/>
                <w:numId w:val="45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подразделяется на доли, внесенные конкретными участниками;</w:t>
            </w:r>
          </w:p>
          <w:p w:rsidR="00F66C4C" w:rsidRPr="00F66C4C" w:rsidRDefault="00F66C4C" w:rsidP="00F66C4C">
            <w:pPr>
              <w:widowControl w:val="0"/>
              <w:numPr>
                <w:ilvl w:val="0"/>
                <w:numId w:val="45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показывает общую собственность всех участников;</w:t>
            </w:r>
          </w:p>
          <w:p w:rsidR="00F66C4C" w:rsidRPr="00F66C4C" w:rsidRDefault="00F66C4C" w:rsidP="00F66C4C">
            <w:pPr>
              <w:widowControl w:val="0"/>
              <w:numPr>
                <w:ilvl w:val="0"/>
                <w:numId w:val="451"/>
              </w:numPr>
              <w:tabs>
                <w:tab w:val="left" w:pos="5562"/>
                <w:tab w:val="left" w:pos="5704"/>
                <w:tab w:val="left" w:pos="6838"/>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формируется путем выпуска и продажи акций; </w:t>
            </w:r>
          </w:p>
          <w:p w:rsidR="00F66C4C" w:rsidRPr="00F66C4C" w:rsidRDefault="00F66C4C" w:rsidP="00F66C4C">
            <w:pPr>
              <w:widowControl w:val="0"/>
              <w:numPr>
                <w:ilvl w:val="0"/>
                <w:numId w:val="451"/>
              </w:numPr>
              <w:tabs>
                <w:tab w:val="left" w:pos="5562"/>
                <w:tab w:val="left" w:pos="5704"/>
                <w:tab w:val="left" w:pos="6838"/>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предназначен для покрытия убытков организации.</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в состав добавочного капитала НЕ входит:</w:t>
            </w:r>
          </w:p>
          <w:p w:rsidR="00F66C4C" w:rsidRPr="00F66C4C" w:rsidRDefault="00F66C4C" w:rsidP="00F66C4C">
            <w:pPr>
              <w:widowControl w:val="0"/>
              <w:numPr>
                <w:ilvl w:val="0"/>
                <w:numId w:val="452"/>
              </w:numPr>
              <w:tabs>
                <w:tab w:val="left" w:pos="72"/>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.эмиссионный доход, возникающий при реализации акций по цене, которая превышает их номинальную стоимость, и дополнительной эмиссии акций;</w:t>
            </w:r>
          </w:p>
          <w:p w:rsidR="00F66C4C" w:rsidRPr="00F66C4C" w:rsidRDefault="00F66C4C" w:rsidP="00F66C4C">
            <w:pPr>
              <w:widowControl w:val="0"/>
              <w:numPr>
                <w:ilvl w:val="0"/>
                <w:numId w:val="452"/>
              </w:numPr>
              <w:tabs>
                <w:tab w:val="left" w:pos="72"/>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прирост стоимости имущества по переоценке;</w:t>
            </w:r>
          </w:p>
          <w:p w:rsidR="00F66C4C" w:rsidRPr="00F66C4C" w:rsidRDefault="00F66C4C" w:rsidP="00F66C4C">
            <w:pPr>
              <w:widowControl w:val="0"/>
              <w:numPr>
                <w:ilvl w:val="0"/>
                <w:numId w:val="452"/>
              </w:numPr>
              <w:tabs>
                <w:tab w:val="left" w:pos="72"/>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прирост стоимости основных средств в результате дооценки;</w:t>
            </w:r>
          </w:p>
          <w:p w:rsidR="00F66C4C" w:rsidRPr="00F66C4C" w:rsidRDefault="00F66C4C" w:rsidP="00F66C4C">
            <w:pPr>
              <w:widowControl w:val="0"/>
              <w:numPr>
                <w:ilvl w:val="0"/>
                <w:numId w:val="452"/>
              </w:numPr>
              <w:tabs>
                <w:tab w:val="left" w:pos="72"/>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нераспределенная прибыль.</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курсовая разница, связанная с формированием уставного капитала относится на счет</w:t>
            </w:r>
          </w:p>
          <w:p w:rsidR="00F66C4C" w:rsidRPr="00F66C4C" w:rsidRDefault="00F66C4C" w:rsidP="00F66C4C">
            <w:pPr>
              <w:widowControl w:val="0"/>
              <w:numPr>
                <w:ilvl w:val="0"/>
                <w:numId w:val="453"/>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99 "Прибыли и убытки";</w:t>
            </w:r>
          </w:p>
          <w:p w:rsidR="00F66C4C" w:rsidRPr="00F66C4C" w:rsidRDefault="00F66C4C" w:rsidP="00F66C4C">
            <w:pPr>
              <w:widowControl w:val="0"/>
              <w:numPr>
                <w:ilvl w:val="0"/>
                <w:numId w:val="453"/>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91 "Прочие доходы и расходы";</w:t>
            </w:r>
          </w:p>
          <w:p w:rsidR="00F66C4C" w:rsidRPr="00F66C4C" w:rsidRDefault="00F66C4C" w:rsidP="00F66C4C">
            <w:pPr>
              <w:widowControl w:val="0"/>
              <w:numPr>
                <w:ilvl w:val="0"/>
                <w:numId w:val="453"/>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83 "Добавочный капитал".</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направление средств добавочного капитала на увеличение уставного капитала отражается проводкой:</w:t>
            </w:r>
          </w:p>
          <w:p w:rsidR="00F66C4C" w:rsidRPr="00F66C4C" w:rsidRDefault="00F66C4C" w:rsidP="00F66C4C">
            <w:pPr>
              <w:widowControl w:val="0"/>
              <w:numPr>
                <w:ilvl w:val="0"/>
                <w:numId w:val="45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Кт сч.  81;</w:t>
            </w:r>
          </w:p>
          <w:p w:rsidR="00F66C4C" w:rsidRPr="00F66C4C" w:rsidRDefault="00F66C4C" w:rsidP="00F66C4C">
            <w:pPr>
              <w:widowControl w:val="0"/>
              <w:numPr>
                <w:ilvl w:val="0"/>
                <w:numId w:val="45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Кт сч.  80 или 75;</w:t>
            </w:r>
          </w:p>
          <w:p w:rsidR="00F66C4C" w:rsidRPr="00F66C4C" w:rsidRDefault="00F66C4C" w:rsidP="00F66C4C">
            <w:pPr>
              <w:widowControl w:val="0"/>
              <w:numPr>
                <w:ilvl w:val="0"/>
                <w:numId w:val="454"/>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Кт сч.  82.</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направление средств добавочного капитала на увеличение уставного капитала отражается проводкой:</w:t>
            </w:r>
          </w:p>
          <w:p w:rsidR="00F66C4C" w:rsidRPr="00F66C4C" w:rsidRDefault="00F66C4C" w:rsidP="00F66C4C">
            <w:pPr>
              <w:widowControl w:val="0"/>
              <w:numPr>
                <w:ilvl w:val="0"/>
                <w:numId w:val="455"/>
              </w:numPr>
              <w:tabs>
                <w:tab w:val="left" w:pos="6521"/>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Дт сч. 83 Кт сч.  81; </w:t>
            </w:r>
          </w:p>
          <w:p w:rsidR="00F66C4C" w:rsidRPr="00F66C4C" w:rsidRDefault="00F66C4C" w:rsidP="00F66C4C">
            <w:pPr>
              <w:widowControl w:val="0"/>
              <w:numPr>
                <w:ilvl w:val="0"/>
                <w:numId w:val="455"/>
              </w:numPr>
              <w:tabs>
                <w:tab w:val="left" w:pos="6521"/>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Кт сч.  80 или 75;</w:t>
            </w:r>
          </w:p>
          <w:p w:rsidR="00F66C4C" w:rsidRPr="00F66C4C" w:rsidRDefault="00F66C4C" w:rsidP="00F66C4C">
            <w:pPr>
              <w:widowControl w:val="0"/>
              <w:numPr>
                <w:ilvl w:val="0"/>
                <w:numId w:val="45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Кт сч.  82.</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распределение сумм добавочного капитала между учредителями организации отражается проводкой:</w:t>
            </w:r>
          </w:p>
          <w:p w:rsidR="00F66C4C" w:rsidRPr="00F66C4C" w:rsidRDefault="00F66C4C" w:rsidP="00F66C4C">
            <w:pPr>
              <w:widowControl w:val="0"/>
              <w:numPr>
                <w:ilvl w:val="0"/>
                <w:numId w:val="45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Кт сч. 70;</w:t>
            </w:r>
          </w:p>
          <w:p w:rsidR="00F66C4C" w:rsidRPr="00F66C4C" w:rsidRDefault="00F66C4C" w:rsidP="00F66C4C">
            <w:pPr>
              <w:widowControl w:val="0"/>
              <w:numPr>
                <w:ilvl w:val="0"/>
                <w:numId w:val="45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Кт сч.  75;</w:t>
            </w:r>
          </w:p>
          <w:p w:rsidR="00F66C4C" w:rsidRPr="00F66C4C" w:rsidRDefault="00F66C4C" w:rsidP="00F66C4C">
            <w:pPr>
              <w:widowControl w:val="0"/>
              <w:numPr>
                <w:ilvl w:val="0"/>
                <w:numId w:val="45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Кт сч.  76;</w:t>
            </w:r>
          </w:p>
          <w:p w:rsidR="00F66C4C" w:rsidRPr="00F66C4C" w:rsidRDefault="00F66C4C" w:rsidP="00F66C4C">
            <w:pPr>
              <w:widowControl w:val="0"/>
              <w:numPr>
                <w:ilvl w:val="0"/>
                <w:numId w:val="45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Кт сч.  80;</w:t>
            </w:r>
          </w:p>
          <w:p w:rsidR="00F66C4C" w:rsidRPr="00F66C4C" w:rsidRDefault="00F66C4C" w:rsidP="00F66C4C">
            <w:pPr>
              <w:widowControl w:val="0"/>
              <w:numPr>
                <w:ilvl w:val="0"/>
                <w:numId w:val="45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 учете не отражается.</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увеличение стоимости основных средств в результате их переоценки отражается по кредиту счета:</w:t>
            </w:r>
          </w:p>
          <w:p w:rsidR="00F66C4C" w:rsidRPr="00F66C4C" w:rsidRDefault="00F66C4C" w:rsidP="00F66C4C">
            <w:pPr>
              <w:widowControl w:val="0"/>
              <w:numPr>
                <w:ilvl w:val="0"/>
                <w:numId w:val="45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80 "Уставный капитал";</w:t>
            </w:r>
          </w:p>
          <w:p w:rsidR="00F66C4C" w:rsidRPr="00F66C4C" w:rsidRDefault="00F66C4C" w:rsidP="00F66C4C">
            <w:pPr>
              <w:widowControl w:val="0"/>
              <w:numPr>
                <w:ilvl w:val="0"/>
                <w:numId w:val="45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82 "Резервный капитал";</w:t>
            </w:r>
          </w:p>
          <w:p w:rsidR="00F66C4C" w:rsidRPr="00F66C4C" w:rsidRDefault="00F66C4C" w:rsidP="00F66C4C">
            <w:pPr>
              <w:widowControl w:val="0"/>
              <w:numPr>
                <w:ilvl w:val="0"/>
                <w:numId w:val="45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83 "Добавочный капитал";</w:t>
            </w:r>
          </w:p>
          <w:p w:rsidR="00F66C4C" w:rsidRPr="00F66C4C" w:rsidRDefault="00F66C4C" w:rsidP="00F66C4C">
            <w:pPr>
              <w:widowControl w:val="0"/>
              <w:numPr>
                <w:ilvl w:val="0"/>
                <w:numId w:val="45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84 "Нераспределенная прибыль (непокрытый убыток)".</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в акционерных обществах эмиссионный доход отражается на счете:</w:t>
            </w:r>
          </w:p>
          <w:p w:rsidR="00F66C4C" w:rsidRPr="00F66C4C" w:rsidRDefault="00F66C4C" w:rsidP="00F66C4C">
            <w:pPr>
              <w:widowControl w:val="0"/>
              <w:numPr>
                <w:ilvl w:val="0"/>
                <w:numId w:val="45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84 "Нераспределенная прибыль (непокрытый убыток);</w:t>
            </w:r>
          </w:p>
          <w:p w:rsidR="00F66C4C" w:rsidRPr="00F66C4C" w:rsidRDefault="00F66C4C" w:rsidP="00F66C4C">
            <w:pPr>
              <w:widowControl w:val="0"/>
              <w:numPr>
                <w:ilvl w:val="0"/>
                <w:numId w:val="45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83 "Добавочный капитал";</w:t>
            </w:r>
          </w:p>
          <w:p w:rsidR="00F66C4C" w:rsidRPr="00F66C4C" w:rsidRDefault="00F66C4C" w:rsidP="00F66C4C">
            <w:pPr>
              <w:widowControl w:val="0"/>
              <w:numPr>
                <w:ilvl w:val="0"/>
                <w:numId w:val="45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82 "Резервный капитал";</w:t>
            </w:r>
          </w:p>
          <w:p w:rsidR="00F66C4C" w:rsidRPr="00F66C4C" w:rsidRDefault="00F66C4C" w:rsidP="00F66C4C">
            <w:pPr>
              <w:widowControl w:val="0"/>
              <w:numPr>
                <w:ilvl w:val="0"/>
                <w:numId w:val="45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80 "Уставный капитал".</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использование средств добавочного капитала на погашение сумм снижения стоимости внеоборотных активов отражается записью:</w:t>
            </w:r>
          </w:p>
          <w:p w:rsidR="00F66C4C" w:rsidRPr="00F66C4C" w:rsidRDefault="00F66C4C" w:rsidP="00F66C4C">
            <w:pPr>
              <w:widowControl w:val="0"/>
              <w:numPr>
                <w:ilvl w:val="0"/>
                <w:numId w:val="45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"Добавочный капитал" - Кт сч. 08 "Вложения во внеоборотные активы";</w:t>
            </w:r>
          </w:p>
          <w:p w:rsidR="00F66C4C" w:rsidRPr="00F66C4C" w:rsidRDefault="00F66C4C" w:rsidP="00F66C4C">
            <w:pPr>
              <w:widowControl w:val="0"/>
              <w:numPr>
                <w:ilvl w:val="0"/>
                <w:numId w:val="45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"Добавочный капитал" - Кт сч. 84 "Нераспределенная прибыль (непокрытый убыток)";</w:t>
            </w:r>
          </w:p>
          <w:p w:rsidR="00F66C4C" w:rsidRPr="00F66C4C" w:rsidRDefault="00F66C4C" w:rsidP="00F66C4C">
            <w:pPr>
              <w:widowControl w:val="0"/>
              <w:numPr>
                <w:ilvl w:val="0"/>
                <w:numId w:val="45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01 "Основные средства" - Кт сч. 83 Добавочный капитал";</w:t>
            </w:r>
          </w:p>
          <w:p w:rsidR="00F66C4C" w:rsidRPr="00F66C4C" w:rsidRDefault="00F66C4C" w:rsidP="00F66C4C">
            <w:pPr>
              <w:widowControl w:val="0"/>
              <w:numPr>
                <w:ilvl w:val="0"/>
                <w:numId w:val="45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83 "Добавочный капитал" - Кт сч. 01 "Основные средства".</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иметь в виду, что добавочный капитал:</w:t>
            </w:r>
          </w:p>
          <w:p w:rsidR="00F66C4C" w:rsidRPr="00F66C4C" w:rsidRDefault="00F66C4C" w:rsidP="00F66C4C">
            <w:pPr>
              <w:widowControl w:val="0"/>
              <w:numPr>
                <w:ilvl w:val="0"/>
                <w:numId w:val="46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подразделяется на доли, внесенные конкретными участниками;</w:t>
            </w:r>
          </w:p>
          <w:p w:rsidR="00F66C4C" w:rsidRPr="00F66C4C" w:rsidRDefault="00F66C4C" w:rsidP="00F66C4C">
            <w:pPr>
              <w:widowControl w:val="0"/>
              <w:numPr>
                <w:ilvl w:val="0"/>
                <w:numId w:val="46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показывает общую собственность всех участников;</w:t>
            </w:r>
          </w:p>
          <w:p w:rsidR="00F66C4C" w:rsidRPr="00F66C4C" w:rsidRDefault="00F66C4C" w:rsidP="00F66C4C">
            <w:pPr>
              <w:widowControl w:val="0"/>
              <w:numPr>
                <w:ilvl w:val="0"/>
                <w:numId w:val="46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формируется путем выпуска и продажи акций;</w:t>
            </w:r>
          </w:p>
          <w:p w:rsidR="00F66C4C" w:rsidRPr="00F66C4C" w:rsidRDefault="00F66C4C" w:rsidP="00F66C4C">
            <w:pPr>
              <w:widowControl w:val="0"/>
              <w:numPr>
                <w:ilvl w:val="0"/>
                <w:numId w:val="46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предназначен для покрытия убытков организации.</w:t>
            </w:r>
          </w:p>
        </w:tc>
      </w:tr>
      <w:tr w:rsidR="00F66C4C" w:rsidRPr="00F66C4C" w:rsidTr="00F430B9">
        <w:trPr>
          <w:trHeight w:val="290"/>
        </w:trPr>
        <w:tc>
          <w:tcPr>
            <w:tcW w:w="9640" w:type="dxa"/>
          </w:tcPr>
          <w:p w:rsidR="00F66C4C" w:rsidRPr="00F66C4C" w:rsidRDefault="00F66C4C" w:rsidP="00F66C4C">
            <w:pPr>
              <w:spacing w:after="0" w:line="240" w:lineRule="auto"/>
              <w:jc w:val="center"/>
              <w:rPr>
                <w:rFonts w:ascii="Times New Roman" w:eastAsia="Times New Roman" w:hAnsi="Times New Roman" w:cs="Times New Roman"/>
                <w:b/>
                <w:bCs/>
                <w:sz w:val="20"/>
                <w:szCs w:val="24"/>
                <w:lang w:val="ru-RU" w:eastAsia="ru-RU"/>
              </w:rPr>
            </w:pPr>
            <w:r w:rsidRPr="00F66C4C">
              <w:rPr>
                <w:rFonts w:ascii="Times New Roman" w:eastAsia="Times New Roman" w:hAnsi="Times New Roman" w:cs="Times New Roman"/>
                <w:b/>
                <w:bCs/>
                <w:sz w:val="20"/>
                <w:szCs w:val="24"/>
                <w:lang w:val="ru-RU" w:eastAsia="ru-RU"/>
              </w:rPr>
              <w:t>Резервный капитал</w:t>
            </w:r>
          </w:p>
        </w:tc>
      </w:tr>
      <w:tr w:rsidR="00F66C4C" w:rsidRPr="00F66C4C" w:rsidTr="00F430B9">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образование резервного капитала обязательно для:</w:t>
            </w:r>
          </w:p>
          <w:p w:rsidR="00F66C4C" w:rsidRPr="00F66C4C" w:rsidRDefault="00F66C4C" w:rsidP="00F66C4C">
            <w:pPr>
              <w:widowControl w:val="0"/>
              <w:numPr>
                <w:ilvl w:val="0"/>
                <w:numId w:val="46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всех коммерческих организаций;</w:t>
            </w:r>
          </w:p>
          <w:p w:rsidR="00F66C4C" w:rsidRPr="00F66C4C" w:rsidRDefault="00F66C4C" w:rsidP="00F66C4C">
            <w:pPr>
              <w:widowControl w:val="0"/>
              <w:numPr>
                <w:ilvl w:val="0"/>
                <w:numId w:val="461"/>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акционерных обществ;</w:t>
            </w:r>
          </w:p>
          <w:p w:rsidR="00F66C4C" w:rsidRPr="00F66C4C" w:rsidRDefault="00F66C4C" w:rsidP="00F66C4C">
            <w:pPr>
              <w:widowControl w:val="0"/>
              <w:numPr>
                <w:ilvl w:val="0"/>
                <w:numId w:val="46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унитарных предприятий;</w:t>
            </w:r>
          </w:p>
          <w:p w:rsidR="00F66C4C" w:rsidRPr="00F66C4C" w:rsidRDefault="00F66C4C" w:rsidP="00F66C4C">
            <w:pPr>
              <w:widowControl w:val="0"/>
              <w:numPr>
                <w:ilvl w:val="0"/>
                <w:numId w:val="461"/>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хозяйственных товариществ.</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lastRenderedPageBreak/>
              <w:t>Аудитор должен иметь в виду, что отчисления в резервный капитал за счет прибыли оформляется бухгалтерской записью:</w:t>
            </w:r>
          </w:p>
          <w:p w:rsidR="00F66C4C" w:rsidRPr="00F66C4C" w:rsidRDefault="00F66C4C" w:rsidP="00F66C4C">
            <w:pPr>
              <w:widowControl w:val="0"/>
              <w:numPr>
                <w:ilvl w:val="0"/>
                <w:numId w:val="46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99 Кт сч. 82;</w:t>
            </w:r>
          </w:p>
          <w:p w:rsidR="00F66C4C" w:rsidRPr="00F66C4C" w:rsidRDefault="00F66C4C" w:rsidP="00F66C4C">
            <w:pPr>
              <w:widowControl w:val="0"/>
              <w:numPr>
                <w:ilvl w:val="0"/>
                <w:numId w:val="46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84 Кт сч. 82;</w:t>
            </w:r>
          </w:p>
          <w:p w:rsidR="00F66C4C" w:rsidRPr="00F66C4C" w:rsidRDefault="00F66C4C" w:rsidP="00F66C4C">
            <w:pPr>
              <w:widowControl w:val="0"/>
              <w:numPr>
                <w:ilvl w:val="0"/>
                <w:numId w:val="46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91 Кт сч. 82.</w:t>
            </w:r>
          </w:p>
        </w:tc>
      </w:tr>
      <w:tr w:rsidR="00F66C4C" w:rsidRPr="00F66C4C" w:rsidTr="00F430B9">
        <w:tc>
          <w:tcPr>
            <w:tcW w:w="9640" w:type="dxa"/>
          </w:tcPr>
          <w:p w:rsidR="00F66C4C" w:rsidRPr="00F66C4C" w:rsidRDefault="00F66C4C" w:rsidP="00F66C4C">
            <w:pPr>
              <w:spacing w:after="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В каком размере должен быть сформирован резервный капитал в акционерных обществах согласно действующему законодательству:</w:t>
            </w:r>
          </w:p>
          <w:p w:rsidR="00F66C4C" w:rsidRPr="00F66C4C" w:rsidRDefault="00F66C4C" w:rsidP="00F66C4C">
            <w:pPr>
              <w:widowControl w:val="0"/>
              <w:numPr>
                <w:ilvl w:val="0"/>
                <w:numId w:val="463"/>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не менее 5% от уставного капитала; </w:t>
            </w:r>
          </w:p>
          <w:p w:rsidR="00F66C4C" w:rsidRPr="00F66C4C" w:rsidRDefault="00F66C4C" w:rsidP="00F66C4C">
            <w:pPr>
              <w:widowControl w:val="0"/>
              <w:numPr>
                <w:ilvl w:val="0"/>
                <w:numId w:val="463"/>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не более 5% от прибыли;</w:t>
            </w:r>
          </w:p>
          <w:p w:rsidR="00F66C4C" w:rsidRPr="00F66C4C" w:rsidRDefault="00F66C4C" w:rsidP="00F66C4C">
            <w:pPr>
              <w:widowControl w:val="0"/>
              <w:numPr>
                <w:ilvl w:val="0"/>
                <w:numId w:val="463"/>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25% от уставного капитала;</w:t>
            </w:r>
          </w:p>
          <w:p w:rsidR="00F66C4C" w:rsidRPr="00F66C4C" w:rsidRDefault="00F66C4C" w:rsidP="00F66C4C">
            <w:pPr>
              <w:widowControl w:val="0"/>
              <w:numPr>
                <w:ilvl w:val="0"/>
                <w:numId w:val="463"/>
              </w:numPr>
              <w:spacing w:after="0" w:line="240" w:lineRule="auto"/>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10% от объёма выручки</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Какую проводку по увеличению резервного капитала за счет нераспределённой прибыли аудитор признает верной?</w:t>
            </w:r>
          </w:p>
          <w:p w:rsidR="00F66C4C" w:rsidRPr="00F66C4C" w:rsidRDefault="00F66C4C" w:rsidP="00F66C4C">
            <w:pPr>
              <w:widowControl w:val="0"/>
              <w:numPr>
                <w:ilvl w:val="0"/>
                <w:numId w:val="464"/>
              </w:numPr>
              <w:tabs>
                <w:tab w:val="left" w:pos="317"/>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84 Кт сч. 80;</w:t>
            </w:r>
          </w:p>
          <w:p w:rsidR="00F66C4C" w:rsidRPr="00F66C4C" w:rsidRDefault="00F66C4C" w:rsidP="00F66C4C">
            <w:pPr>
              <w:widowControl w:val="0"/>
              <w:numPr>
                <w:ilvl w:val="0"/>
                <w:numId w:val="464"/>
              </w:numPr>
              <w:tabs>
                <w:tab w:val="left" w:pos="317"/>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84 Кт сч. 82;</w:t>
            </w:r>
          </w:p>
          <w:p w:rsidR="00F66C4C" w:rsidRPr="00F66C4C" w:rsidRDefault="00F66C4C" w:rsidP="00F66C4C">
            <w:pPr>
              <w:widowControl w:val="0"/>
              <w:numPr>
                <w:ilvl w:val="0"/>
                <w:numId w:val="464"/>
              </w:numPr>
              <w:tabs>
                <w:tab w:val="left" w:pos="317"/>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84 Кт сч. 83;</w:t>
            </w:r>
          </w:p>
          <w:p w:rsidR="00F66C4C" w:rsidRPr="00F66C4C" w:rsidRDefault="00F66C4C" w:rsidP="00F66C4C">
            <w:pPr>
              <w:widowControl w:val="0"/>
              <w:numPr>
                <w:ilvl w:val="0"/>
                <w:numId w:val="464"/>
              </w:numPr>
              <w:tabs>
                <w:tab w:val="left" w:pos="317"/>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84 Кт сч. 81.</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резервный капитал это:</w:t>
            </w:r>
          </w:p>
          <w:p w:rsidR="00F66C4C" w:rsidRPr="00F66C4C" w:rsidRDefault="00F66C4C" w:rsidP="00F66C4C">
            <w:pPr>
              <w:widowControl w:val="0"/>
              <w:numPr>
                <w:ilvl w:val="0"/>
                <w:numId w:val="46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денежные средства, направляемые на осуществление мероприятий по социальному развитию и материального поощрения коллектива предприятия;</w:t>
            </w:r>
          </w:p>
          <w:p w:rsidR="00F66C4C" w:rsidRPr="00F66C4C" w:rsidRDefault="00F66C4C" w:rsidP="00F66C4C">
            <w:pPr>
              <w:widowControl w:val="0"/>
              <w:numPr>
                <w:ilvl w:val="0"/>
                <w:numId w:val="46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часть собственных средств предприятия, формируемая за счет отчислений от прибыли и использовании для расчетов с кредиторами, покрытия непредвиденных убытков, пополнения уставного капитала;</w:t>
            </w:r>
          </w:p>
          <w:p w:rsidR="00F66C4C" w:rsidRPr="00F66C4C" w:rsidRDefault="00F66C4C" w:rsidP="00F66C4C">
            <w:pPr>
              <w:widowControl w:val="0"/>
              <w:numPr>
                <w:ilvl w:val="0"/>
                <w:numId w:val="46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денежные средства, направляемые на производственное развитие предприятия и иные аналогичные цели.</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в обязательном порядке резервный капитал создают:</w:t>
            </w:r>
          </w:p>
          <w:p w:rsidR="00F66C4C" w:rsidRPr="00F66C4C" w:rsidRDefault="00F66C4C" w:rsidP="00F66C4C">
            <w:pPr>
              <w:widowControl w:val="0"/>
              <w:numPr>
                <w:ilvl w:val="0"/>
                <w:numId w:val="46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акционерные общества;</w:t>
            </w:r>
          </w:p>
          <w:p w:rsidR="00F66C4C" w:rsidRPr="00F66C4C" w:rsidRDefault="00F66C4C" w:rsidP="00F66C4C">
            <w:pPr>
              <w:widowControl w:val="0"/>
              <w:numPr>
                <w:ilvl w:val="0"/>
                <w:numId w:val="46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общества с ограниченной ответственностью;</w:t>
            </w:r>
          </w:p>
          <w:p w:rsidR="00F66C4C" w:rsidRPr="00F66C4C" w:rsidRDefault="00F66C4C" w:rsidP="00F66C4C">
            <w:pPr>
              <w:widowControl w:val="0"/>
              <w:numPr>
                <w:ilvl w:val="0"/>
                <w:numId w:val="46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кооперативы;</w:t>
            </w:r>
          </w:p>
          <w:p w:rsidR="00F66C4C" w:rsidRPr="00F66C4C" w:rsidRDefault="00F66C4C" w:rsidP="00F66C4C">
            <w:pPr>
              <w:widowControl w:val="0"/>
              <w:numPr>
                <w:ilvl w:val="0"/>
                <w:numId w:val="466"/>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все организации, ведущие производственную или иную коммерческую деятельность.</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резервный капитал акционерного общества может быть использован на а) покрытие убытков; б) погашение облигаций; в) выплату дивидендов; г) выкуп акций; д) расширение производства; е) финансирование капитальных вложений.</w:t>
            </w:r>
          </w:p>
          <w:p w:rsidR="00F66C4C" w:rsidRPr="00F66C4C" w:rsidRDefault="00F66C4C" w:rsidP="00F66C4C">
            <w:pPr>
              <w:widowControl w:val="0"/>
              <w:numPr>
                <w:ilvl w:val="0"/>
                <w:numId w:val="46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в,г ;</w:t>
            </w:r>
          </w:p>
          <w:p w:rsidR="00F66C4C" w:rsidRPr="00F66C4C" w:rsidRDefault="00F66C4C" w:rsidP="00F66C4C">
            <w:pPr>
              <w:widowControl w:val="0"/>
              <w:numPr>
                <w:ilvl w:val="0"/>
                <w:numId w:val="46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6, е;</w:t>
            </w:r>
          </w:p>
          <w:p w:rsidR="00F66C4C" w:rsidRPr="00F66C4C" w:rsidRDefault="00F66C4C" w:rsidP="00F66C4C">
            <w:pPr>
              <w:widowControl w:val="0"/>
              <w:numPr>
                <w:ilvl w:val="0"/>
                <w:numId w:val="467"/>
              </w:numPr>
              <w:spacing w:after="0" w:line="240" w:lineRule="auto"/>
              <w:jc w:val="both"/>
              <w:rPr>
                <w:rFonts w:ascii="Times New Roman" w:eastAsia="Calibri" w:hAnsi="Times New Roman" w:cs="Times New Roman"/>
                <w:b/>
                <w:bCs/>
                <w:sz w:val="20"/>
                <w:szCs w:val="20"/>
                <w:lang w:val="ru-RU" w:eastAsia="ru-RU"/>
              </w:rPr>
            </w:pPr>
            <w:r w:rsidRPr="00F66C4C">
              <w:rPr>
                <w:rFonts w:ascii="Times New Roman" w:eastAsia="Calibri" w:hAnsi="Times New Roman" w:cs="Times New Roman"/>
                <w:b/>
                <w:bCs/>
                <w:sz w:val="20"/>
                <w:szCs w:val="20"/>
                <w:lang w:val="ru-RU" w:eastAsia="ru-RU"/>
              </w:rPr>
              <w:t>а,б;</w:t>
            </w:r>
          </w:p>
          <w:p w:rsidR="00F66C4C" w:rsidRPr="00F66C4C" w:rsidRDefault="00F66C4C" w:rsidP="00F66C4C">
            <w:pPr>
              <w:widowControl w:val="0"/>
              <w:numPr>
                <w:ilvl w:val="0"/>
                <w:numId w:val="467"/>
              </w:numPr>
              <w:spacing w:after="0" w:line="240" w:lineRule="auto"/>
              <w:jc w:val="both"/>
              <w:rPr>
                <w:rFonts w:ascii="Times New Roman" w:eastAsia="Calibri" w:hAnsi="Times New Roman" w:cs="Times New Roman"/>
                <w:b/>
                <w:bCs/>
                <w:sz w:val="20"/>
                <w:szCs w:val="20"/>
                <w:lang w:val="ru-RU" w:eastAsia="ru-RU"/>
              </w:rPr>
            </w:pPr>
            <w:r w:rsidRPr="00F66C4C">
              <w:rPr>
                <w:rFonts w:ascii="Times New Roman" w:eastAsia="Calibri" w:hAnsi="Times New Roman" w:cs="Times New Roman"/>
                <w:b/>
                <w:bCs/>
                <w:sz w:val="20"/>
                <w:szCs w:val="20"/>
                <w:lang w:val="ru-RU" w:eastAsia="ru-RU"/>
              </w:rPr>
              <w:t>а, в;</w:t>
            </w:r>
          </w:p>
          <w:p w:rsidR="00F66C4C" w:rsidRPr="00F66C4C" w:rsidRDefault="00F66C4C" w:rsidP="00F66C4C">
            <w:pPr>
              <w:widowControl w:val="0"/>
              <w:numPr>
                <w:ilvl w:val="0"/>
                <w:numId w:val="46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 е.</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формирование резервного фонда осуществляется за счет:</w:t>
            </w:r>
          </w:p>
          <w:p w:rsidR="00F66C4C" w:rsidRPr="00F66C4C" w:rsidRDefault="00F66C4C" w:rsidP="00F66C4C">
            <w:pPr>
              <w:widowControl w:val="0"/>
              <w:numPr>
                <w:ilvl w:val="0"/>
                <w:numId w:val="46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валовой прибыли;</w:t>
            </w:r>
          </w:p>
          <w:p w:rsidR="00F66C4C" w:rsidRPr="00F66C4C" w:rsidRDefault="00F66C4C" w:rsidP="00F66C4C">
            <w:pPr>
              <w:widowControl w:val="0"/>
              <w:numPr>
                <w:ilvl w:val="0"/>
                <w:numId w:val="46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нераспределенной прибыли;</w:t>
            </w:r>
          </w:p>
          <w:p w:rsidR="00F66C4C" w:rsidRPr="00F66C4C" w:rsidRDefault="00F66C4C" w:rsidP="00F66C4C">
            <w:pPr>
              <w:widowControl w:val="0"/>
              <w:numPr>
                <w:ilvl w:val="0"/>
                <w:numId w:val="46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добавочного капитала;</w:t>
            </w:r>
          </w:p>
          <w:p w:rsidR="00F66C4C" w:rsidRPr="00F66C4C" w:rsidRDefault="00F66C4C" w:rsidP="00F66C4C">
            <w:pPr>
              <w:widowControl w:val="0"/>
              <w:numPr>
                <w:ilvl w:val="0"/>
                <w:numId w:val="46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целевого финансирования.</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иметь в виду, что использование резервного капитала при выкупе собственных облигаций отражается записью:</w:t>
            </w:r>
          </w:p>
          <w:p w:rsidR="00F66C4C" w:rsidRPr="00F66C4C" w:rsidRDefault="00F66C4C" w:rsidP="00F66C4C">
            <w:pPr>
              <w:widowControl w:val="0"/>
              <w:numPr>
                <w:ilvl w:val="0"/>
                <w:numId w:val="46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82 "Резервный капитал" - Кт сч. 66 "Расчеты по краткосрочным кредитам и займам";</w:t>
            </w:r>
          </w:p>
          <w:p w:rsidR="00F66C4C" w:rsidRPr="00F66C4C" w:rsidRDefault="00F66C4C" w:rsidP="00F66C4C">
            <w:pPr>
              <w:widowControl w:val="0"/>
              <w:numPr>
                <w:ilvl w:val="0"/>
                <w:numId w:val="46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F66C4C" w:rsidRPr="00F66C4C" w:rsidRDefault="00F66C4C" w:rsidP="00F66C4C">
            <w:pPr>
              <w:widowControl w:val="0"/>
              <w:numPr>
                <w:ilvl w:val="0"/>
                <w:numId w:val="46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66 "Расчеты по краткосрочным кредитам и займам" - Кт сч. 82 "Резервный капитал";</w:t>
            </w:r>
          </w:p>
          <w:p w:rsidR="00F66C4C" w:rsidRPr="00F66C4C" w:rsidRDefault="00F66C4C" w:rsidP="00F66C4C">
            <w:pPr>
              <w:widowControl w:val="0"/>
              <w:numPr>
                <w:ilvl w:val="0"/>
                <w:numId w:val="469"/>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 Кт сч. 82 "Резервный капитал".</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в обязательном порядке резервный капитал создают:</w:t>
            </w:r>
          </w:p>
          <w:p w:rsidR="00F66C4C" w:rsidRPr="00F66C4C" w:rsidRDefault="00F66C4C" w:rsidP="00F66C4C">
            <w:pPr>
              <w:widowControl w:val="0"/>
              <w:numPr>
                <w:ilvl w:val="0"/>
                <w:numId w:val="47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акционерные общества;</w:t>
            </w:r>
          </w:p>
          <w:p w:rsidR="00F66C4C" w:rsidRPr="00F66C4C" w:rsidRDefault="00F66C4C" w:rsidP="00F66C4C">
            <w:pPr>
              <w:widowControl w:val="0"/>
              <w:numPr>
                <w:ilvl w:val="0"/>
                <w:numId w:val="47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общества с ограниченной ответственностью;</w:t>
            </w:r>
          </w:p>
          <w:p w:rsidR="00F66C4C" w:rsidRPr="00F66C4C" w:rsidRDefault="00F66C4C" w:rsidP="00F66C4C">
            <w:pPr>
              <w:widowControl w:val="0"/>
              <w:numPr>
                <w:ilvl w:val="0"/>
                <w:numId w:val="470"/>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кооперативы;</w:t>
            </w:r>
          </w:p>
          <w:p w:rsidR="00F66C4C" w:rsidRPr="00F66C4C" w:rsidRDefault="00F66C4C" w:rsidP="00F66C4C">
            <w:pPr>
              <w:widowControl w:val="0"/>
              <w:numPr>
                <w:ilvl w:val="0"/>
                <w:numId w:val="470"/>
              </w:numPr>
              <w:tabs>
                <w:tab w:val="left" w:pos="252"/>
              </w:tabs>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все организации, ведущие производственную или иную коммерческую деятельность.</w:t>
            </w:r>
          </w:p>
        </w:tc>
      </w:tr>
      <w:tr w:rsidR="00F66C4C" w:rsidRPr="0011204A"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резервный капитал это:</w:t>
            </w:r>
          </w:p>
          <w:p w:rsidR="00F66C4C" w:rsidRPr="00F66C4C" w:rsidRDefault="00F66C4C" w:rsidP="00F66C4C">
            <w:pPr>
              <w:widowControl w:val="0"/>
              <w:numPr>
                <w:ilvl w:val="0"/>
                <w:numId w:val="471"/>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денежные средства, направляемые на осуществление мероприятий по социальному развитию и материального поощрения коллектива предприятия;</w:t>
            </w:r>
          </w:p>
          <w:p w:rsidR="00F66C4C" w:rsidRPr="00F66C4C" w:rsidRDefault="00F66C4C" w:rsidP="00F66C4C">
            <w:pPr>
              <w:widowControl w:val="0"/>
              <w:numPr>
                <w:ilvl w:val="0"/>
                <w:numId w:val="471"/>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часть собственных средств предприятия, формируемая за счет отчислений от прибыли и использовании для расчетов с кредиторами, покрытия непредвиденных убытков, пополнения уставного капитала;</w:t>
            </w:r>
          </w:p>
          <w:p w:rsidR="00F66C4C" w:rsidRPr="00F66C4C" w:rsidRDefault="00F66C4C" w:rsidP="00F66C4C">
            <w:pPr>
              <w:widowControl w:val="0"/>
              <w:numPr>
                <w:ilvl w:val="0"/>
                <w:numId w:val="471"/>
              </w:numPr>
              <w:tabs>
                <w:tab w:val="left" w:pos="252"/>
              </w:tabs>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денежные средства, направляемые на производственное развитие предприятия и иные аналогичные цели.</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использование средств резервного капитала на погашение облигаций отражается проводкой:</w:t>
            </w:r>
          </w:p>
          <w:p w:rsidR="00F66C4C" w:rsidRPr="00F66C4C" w:rsidRDefault="00F66C4C" w:rsidP="00F66C4C">
            <w:pPr>
              <w:widowControl w:val="0"/>
              <w:numPr>
                <w:ilvl w:val="0"/>
                <w:numId w:val="47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82  Кт сч. 58;</w:t>
            </w:r>
          </w:p>
          <w:p w:rsidR="00F66C4C" w:rsidRPr="00F66C4C" w:rsidRDefault="00F66C4C" w:rsidP="00F66C4C">
            <w:pPr>
              <w:widowControl w:val="0"/>
              <w:numPr>
                <w:ilvl w:val="0"/>
                <w:numId w:val="472"/>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82  Кт сч.  76;</w:t>
            </w:r>
          </w:p>
          <w:p w:rsidR="00F66C4C" w:rsidRPr="00F66C4C" w:rsidRDefault="00F66C4C" w:rsidP="00F66C4C">
            <w:pPr>
              <w:widowControl w:val="0"/>
              <w:numPr>
                <w:ilvl w:val="0"/>
                <w:numId w:val="472"/>
              </w:numPr>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lastRenderedPageBreak/>
              <w:t>Дт сч.  82  Кт сч.  66.</w:t>
            </w:r>
          </w:p>
        </w:tc>
      </w:tr>
      <w:tr w:rsidR="00F66C4C" w:rsidRPr="0011204A" w:rsidTr="00F430B9">
        <w:tc>
          <w:tcPr>
            <w:tcW w:w="9640" w:type="dxa"/>
          </w:tcPr>
          <w:p w:rsidR="00F66C4C" w:rsidRPr="00F66C4C" w:rsidRDefault="00F66C4C" w:rsidP="00F66C4C">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lastRenderedPageBreak/>
              <w:t>Аудитор должен иметь в виду, что на сумму начисленных дивидендов при отсутствии или недостаточности прибыли производится бухгалтерская запись:</w:t>
            </w:r>
          </w:p>
          <w:p w:rsidR="00F66C4C" w:rsidRPr="00F66C4C" w:rsidRDefault="00F66C4C" w:rsidP="00F66C4C">
            <w:pPr>
              <w:widowControl w:val="0"/>
              <w:numPr>
                <w:ilvl w:val="0"/>
                <w:numId w:val="473"/>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75 «Расчеты с учредителями»  Кт сч. 82 «Резервный капитал»;</w:t>
            </w:r>
          </w:p>
          <w:p w:rsidR="00F66C4C" w:rsidRPr="00F66C4C" w:rsidRDefault="00F66C4C" w:rsidP="00F66C4C">
            <w:pPr>
              <w:widowControl w:val="0"/>
              <w:numPr>
                <w:ilvl w:val="0"/>
                <w:numId w:val="473"/>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82 «Резервный капитал»  Кт сч. 75 «Расчеты с учредителями»;</w:t>
            </w:r>
          </w:p>
          <w:p w:rsidR="00F66C4C" w:rsidRPr="00F66C4C" w:rsidRDefault="00F66C4C" w:rsidP="00F66C4C">
            <w:pPr>
              <w:widowControl w:val="0"/>
              <w:numPr>
                <w:ilvl w:val="0"/>
                <w:numId w:val="473"/>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82 «Резервный капитал»   Кт сч. 80 «Уставный капитал»;</w:t>
            </w:r>
          </w:p>
          <w:p w:rsidR="00F66C4C" w:rsidRPr="00F66C4C" w:rsidRDefault="00F66C4C" w:rsidP="00F66C4C">
            <w:pPr>
              <w:widowControl w:val="0"/>
              <w:numPr>
                <w:ilvl w:val="0"/>
                <w:numId w:val="473"/>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83 «Добавочный капитал»  Кт сч. 82 «Резервный капитал».</w:t>
            </w:r>
          </w:p>
        </w:tc>
      </w:tr>
      <w:tr w:rsidR="00F66C4C" w:rsidRPr="00F66C4C" w:rsidTr="00F430B9">
        <w:tc>
          <w:tcPr>
            <w:tcW w:w="9640" w:type="dxa"/>
          </w:tcPr>
          <w:p w:rsidR="00F66C4C" w:rsidRPr="00F66C4C" w:rsidRDefault="00F66C4C" w:rsidP="00F66C4C">
            <w:pPr>
              <w:spacing w:after="12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источником выплаты дивидендов по привилегированным акциям при недостаточности прибыли является:</w:t>
            </w:r>
          </w:p>
          <w:p w:rsidR="00F66C4C" w:rsidRPr="00F66C4C" w:rsidRDefault="00F66C4C" w:rsidP="00F66C4C">
            <w:pPr>
              <w:widowControl w:val="0"/>
              <w:numPr>
                <w:ilvl w:val="0"/>
                <w:numId w:val="475"/>
              </w:numPr>
              <w:tabs>
                <w:tab w:val="left" w:pos="252"/>
              </w:tabs>
              <w:spacing w:after="0" w:line="240" w:lineRule="auto"/>
              <w:ind w:hanging="283"/>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добавочный капитал;</w:t>
            </w:r>
          </w:p>
          <w:p w:rsidR="00F66C4C" w:rsidRPr="00F66C4C" w:rsidRDefault="00F66C4C" w:rsidP="00F66C4C">
            <w:pPr>
              <w:widowControl w:val="0"/>
              <w:numPr>
                <w:ilvl w:val="0"/>
                <w:numId w:val="475"/>
              </w:numPr>
              <w:tabs>
                <w:tab w:val="left" w:pos="252"/>
              </w:tabs>
              <w:spacing w:after="0" w:line="240" w:lineRule="auto"/>
              <w:ind w:hanging="283"/>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уставный капитал;</w:t>
            </w:r>
          </w:p>
          <w:p w:rsidR="00F66C4C" w:rsidRPr="00F66C4C" w:rsidRDefault="00F66C4C" w:rsidP="00F66C4C">
            <w:pPr>
              <w:widowControl w:val="0"/>
              <w:numPr>
                <w:ilvl w:val="0"/>
                <w:numId w:val="475"/>
              </w:numPr>
              <w:tabs>
                <w:tab w:val="left" w:pos="252"/>
              </w:tabs>
              <w:spacing w:after="0" w:line="240" w:lineRule="auto"/>
              <w:ind w:hanging="283"/>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резервный капитал (фонд).</w:t>
            </w:r>
          </w:p>
        </w:tc>
      </w:tr>
      <w:tr w:rsidR="00F66C4C" w:rsidRPr="00F66C4C" w:rsidTr="00F430B9">
        <w:tc>
          <w:tcPr>
            <w:tcW w:w="9640" w:type="dxa"/>
          </w:tcPr>
          <w:p w:rsidR="00F66C4C" w:rsidRPr="00F66C4C" w:rsidRDefault="00F66C4C" w:rsidP="00F66C4C">
            <w:pPr>
              <w:spacing w:after="120" w:line="240" w:lineRule="auto"/>
              <w:jc w:val="center"/>
              <w:rPr>
                <w:rFonts w:ascii="Times New Roman" w:eastAsia="Times New Roman" w:hAnsi="Times New Roman" w:cs="Times New Roman"/>
                <w:b/>
                <w:bCs/>
                <w:sz w:val="24"/>
                <w:szCs w:val="24"/>
                <w:lang w:val="ru-RU" w:eastAsia="ru-RU"/>
              </w:rPr>
            </w:pPr>
            <w:r w:rsidRPr="00F66C4C">
              <w:rPr>
                <w:rFonts w:ascii="Times New Roman" w:eastAsia="Times New Roman" w:hAnsi="Times New Roman" w:cs="Times New Roman"/>
                <w:b/>
                <w:bCs/>
                <w:sz w:val="24"/>
                <w:szCs w:val="24"/>
                <w:lang w:val="ru-RU" w:eastAsia="ru-RU"/>
              </w:rPr>
              <w:t>Нераспределенная прибыль</w:t>
            </w:r>
          </w:p>
        </w:tc>
      </w:tr>
      <w:tr w:rsidR="00F66C4C" w:rsidRPr="0011204A" w:rsidTr="00F430B9">
        <w:tc>
          <w:tcPr>
            <w:tcW w:w="9640" w:type="dxa"/>
          </w:tcPr>
          <w:p w:rsidR="00F66C4C" w:rsidRPr="00F66C4C" w:rsidRDefault="00F66C4C" w:rsidP="00F66C4C">
            <w:pPr>
              <w:spacing w:after="120" w:line="240" w:lineRule="auto"/>
              <w:rPr>
                <w:rFonts w:ascii="Times New Roman" w:eastAsia="Times New Roman" w:hAnsi="Times New Roman" w:cs="Times New Roman"/>
                <w:bCs/>
                <w:color w:val="000000"/>
                <w:sz w:val="24"/>
                <w:szCs w:val="24"/>
                <w:lang w:val="ru-RU" w:eastAsia="ru-RU"/>
              </w:rPr>
            </w:pPr>
            <w:r w:rsidRPr="00F66C4C">
              <w:rPr>
                <w:rFonts w:ascii="Times New Roman" w:eastAsia="Times New Roman" w:hAnsi="Times New Roman" w:cs="Times New Roman"/>
                <w:bCs/>
                <w:color w:val="000000"/>
                <w:sz w:val="24"/>
                <w:szCs w:val="24"/>
                <w:lang w:val="ru-RU" w:eastAsia="ru-RU"/>
              </w:rPr>
              <w:t>Аудитор должен иметь в виду, что сумма дивидендов, начисленных акционерным обществом к уплате за отчетный год, в бухгалтерском учете АО:</w:t>
            </w:r>
          </w:p>
          <w:p w:rsidR="00F66C4C" w:rsidRPr="00F66C4C" w:rsidRDefault="00F66C4C" w:rsidP="00F66C4C">
            <w:pPr>
              <w:widowControl w:val="0"/>
              <w:numPr>
                <w:ilvl w:val="0"/>
                <w:numId w:val="474"/>
              </w:numPr>
              <w:spacing w:after="0" w:line="240" w:lineRule="auto"/>
              <w:jc w:val="both"/>
              <w:rPr>
                <w:rFonts w:ascii="Times New Roman" w:eastAsia="Calibri" w:hAnsi="Times New Roman" w:cs="Times New Roman"/>
                <w:bCs/>
                <w:color w:val="000000"/>
                <w:sz w:val="20"/>
                <w:szCs w:val="24"/>
                <w:lang w:val="ru-RU" w:eastAsia="ru-RU"/>
              </w:rPr>
            </w:pPr>
            <w:r w:rsidRPr="00F66C4C">
              <w:rPr>
                <w:rFonts w:ascii="Times New Roman" w:eastAsia="Calibri" w:hAnsi="Times New Roman" w:cs="Times New Roman"/>
                <w:bCs/>
                <w:color w:val="000000"/>
                <w:sz w:val="20"/>
                <w:szCs w:val="24"/>
                <w:lang w:val="ru-RU" w:eastAsia="ru-RU"/>
              </w:rPr>
              <w:t>включается в себестоимость продукции (работ, услуг);</w:t>
            </w:r>
          </w:p>
          <w:p w:rsidR="00F66C4C" w:rsidRPr="00F66C4C" w:rsidRDefault="00F66C4C" w:rsidP="00F66C4C">
            <w:pPr>
              <w:widowControl w:val="0"/>
              <w:numPr>
                <w:ilvl w:val="0"/>
                <w:numId w:val="474"/>
              </w:numPr>
              <w:spacing w:after="0" w:line="240" w:lineRule="auto"/>
              <w:jc w:val="both"/>
              <w:rPr>
                <w:rFonts w:ascii="Times New Roman" w:eastAsia="Calibri" w:hAnsi="Times New Roman" w:cs="Times New Roman"/>
                <w:bCs/>
                <w:color w:val="000000"/>
                <w:sz w:val="20"/>
                <w:szCs w:val="24"/>
                <w:lang w:val="ru-RU" w:eastAsia="ru-RU"/>
              </w:rPr>
            </w:pPr>
            <w:r w:rsidRPr="00F66C4C">
              <w:rPr>
                <w:rFonts w:ascii="Times New Roman" w:eastAsia="Calibri" w:hAnsi="Times New Roman" w:cs="Times New Roman"/>
                <w:bCs/>
                <w:color w:val="000000"/>
                <w:sz w:val="20"/>
                <w:szCs w:val="24"/>
                <w:lang w:val="ru-RU" w:eastAsia="ru-RU"/>
              </w:rPr>
              <w:t>относится в уменьшение чистой прибыли;</w:t>
            </w:r>
          </w:p>
          <w:p w:rsidR="00F66C4C" w:rsidRPr="00F66C4C" w:rsidRDefault="00F66C4C" w:rsidP="00F66C4C">
            <w:pPr>
              <w:widowControl w:val="0"/>
              <w:numPr>
                <w:ilvl w:val="0"/>
                <w:numId w:val="474"/>
              </w:numPr>
              <w:spacing w:after="0" w:line="240" w:lineRule="auto"/>
              <w:jc w:val="both"/>
              <w:rPr>
                <w:rFonts w:ascii="Times New Roman" w:eastAsia="Calibri" w:hAnsi="Times New Roman" w:cs="Times New Roman"/>
                <w:bCs/>
                <w:color w:val="FF0000"/>
                <w:sz w:val="20"/>
                <w:szCs w:val="24"/>
                <w:lang w:val="ru-RU" w:eastAsia="ru-RU"/>
              </w:rPr>
            </w:pPr>
            <w:r w:rsidRPr="00F66C4C">
              <w:rPr>
                <w:rFonts w:ascii="Times New Roman" w:eastAsia="Calibri" w:hAnsi="Times New Roman" w:cs="Times New Roman"/>
                <w:bCs/>
                <w:color w:val="000000"/>
                <w:sz w:val="20"/>
                <w:szCs w:val="24"/>
                <w:lang w:val="ru-RU" w:eastAsia="ru-RU"/>
              </w:rPr>
              <w:t>включается в состав прочих расходов организации.</w:t>
            </w:r>
          </w:p>
        </w:tc>
      </w:tr>
      <w:tr w:rsidR="00F66C4C" w:rsidRPr="0011204A" w:rsidTr="00F430B9">
        <w:tc>
          <w:tcPr>
            <w:tcW w:w="9640" w:type="dxa"/>
          </w:tcPr>
          <w:p w:rsidR="00F66C4C" w:rsidRPr="00F66C4C" w:rsidRDefault="00F66C4C" w:rsidP="00F66C4C">
            <w:pPr>
              <w:spacing w:after="120"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Аудитор должен иметь в виду, что сумма дивидендов, начисленных акционерным обществом к уплате за отчетный год, в бухгалтерском учете АО:</w:t>
            </w:r>
          </w:p>
          <w:p w:rsidR="00F66C4C" w:rsidRPr="00F66C4C" w:rsidRDefault="00F66C4C" w:rsidP="00F66C4C">
            <w:pPr>
              <w:widowControl w:val="0"/>
              <w:numPr>
                <w:ilvl w:val="0"/>
                <w:numId w:val="476"/>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включается в себестоимость продукции (работ, услуг);</w:t>
            </w:r>
          </w:p>
          <w:p w:rsidR="00F66C4C" w:rsidRPr="00F66C4C" w:rsidRDefault="00F66C4C" w:rsidP="00F66C4C">
            <w:pPr>
              <w:widowControl w:val="0"/>
              <w:numPr>
                <w:ilvl w:val="0"/>
                <w:numId w:val="476"/>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относится в уменьшение чистой прибыли;</w:t>
            </w:r>
          </w:p>
          <w:p w:rsidR="00F66C4C" w:rsidRPr="00F66C4C" w:rsidRDefault="00F66C4C" w:rsidP="00F66C4C">
            <w:pPr>
              <w:widowControl w:val="0"/>
              <w:numPr>
                <w:ilvl w:val="0"/>
                <w:numId w:val="476"/>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включается в состав прочих расходов организации.</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Какой записью на счетах отражается начисление дивидендов работникам организации?</w:t>
            </w:r>
          </w:p>
          <w:p w:rsidR="00F66C4C" w:rsidRPr="00F66C4C" w:rsidRDefault="00F66C4C" w:rsidP="00F66C4C">
            <w:pPr>
              <w:widowControl w:val="0"/>
              <w:numPr>
                <w:ilvl w:val="0"/>
                <w:numId w:val="47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84 Кт сч. 75;</w:t>
            </w:r>
          </w:p>
          <w:p w:rsidR="00F66C4C" w:rsidRPr="00F66C4C" w:rsidRDefault="00F66C4C" w:rsidP="00F66C4C">
            <w:pPr>
              <w:widowControl w:val="0"/>
              <w:numPr>
                <w:ilvl w:val="0"/>
                <w:numId w:val="47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99 Кт сч. 70;</w:t>
            </w:r>
          </w:p>
          <w:p w:rsidR="00F66C4C" w:rsidRPr="00F66C4C" w:rsidRDefault="00F66C4C" w:rsidP="00F66C4C">
            <w:pPr>
              <w:widowControl w:val="0"/>
              <w:numPr>
                <w:ilvl w:val="0"/>
                <w:numId w:val="47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99 Кт сч. 75;</w:t>
            </w:r>
          </w:p>
          <w:p w:rsidR="00F66C4C" w:rsidRPr="00F66C4C" w:rsidRDefault="00F66C4C" w:rsidP="00F66C4C">
            <w:pPr>
              <w:widowControl w:val="0"/>
              <w:numPr>
                <w:ilvl w:val="0"/>
                <w:numId w:val="477"/>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w:t>
            </w:r>
            <w:r w:rsidRPr="00F66C4C">
              <w:rPr>
                <w:rFonts w:ascii="Times New Roman" w:eastAsia="Calibri" w:hAnsi="Times New Roman" w:cs="Times New Roman"/>
                <w:bCs/>
                <w:sz w:val="20"/>
                <w:szCs w:val="24"/>
                <w:lang w:val="ru-RU" w:eastAsia="ru-RU"/>
              </w:rPr>
              <w:t>84 Кт сч. 70.</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Что означает запись: Дт сч.84 Кт сч. 75?</w:t>
            </w:r>
          </w:p>
          <w:p w:rsidR="00F66C4C" w:rsidRPr="00F66C4C" w:rsidRDefault="00F66C4C" w:rsidP="00F66C4C">
            <w:pPr>
              <w:widowControl w:val="0"/>
              <w:numPr>
                <w:ilvl w:val="0"/>
                <w:numId w:val="47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начислены дивиденды своим работникам;</w:t>
            </w:r>
          </w:p>
          <w:p w:rsidR="00F66C4C" w:rsidRPr="00F66C4C" w:rsidRDefault="00F66C4C" w:rsidP="00F66C4C">
            <w:pPr>
              <w:widowControl w:val="0"/>
              <w:numPr>
                <w:ilvl w:val="0"/>
                <w:numId w:val="47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выплачены дивиденды работникам организации;</w:t>
            </w:r>
          </w:p>
          <w:p w:rsidR="00F66C4C" w:rsidRPr="00F66C4C" w:rsidRDefault="00F66C4C" w:rsidP="00F66C4C">
            <w:pPr>
              <w:widowControl w:val="0"/>
              <w:numPr>
                <w:ilvl w:val="0"/>
                <w:numId w:val="47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начислены дивиденды акционерам, не работающим в организации;</w:t>
            </w:r>
          </w:p>
          <w:p w:rsidR="00F66C4C" w:rsidRPr="00F66C4C" w:rsidRDefault="00F66C4C" w:rsidP="00F66C4C">
            <w:pPr>
              <w:widowControl w:val="0"/>
              <w:numPr>
                <w:ilvl w:val="0"/>
                <w:numId w:val="478"/>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выплачены дивиденды неработающим акционерам.</w:t>
            </w:r>
          </w:p>
        </w:tc>
      </w:tr>
      <w:tr w:rsidR="00F66C4C" w:rsidRPr="00F66C4C" w:rsidTr="00F430B9">
        <w:tc>
          <w:tcPr>
            <w:tcW w:w="9640" w:type="dxa"/>
          </w:tcPr>
          <w:p w:rsidR="00F66C4C" w:rsidRPr="00F66C4C" w:rsidRDefault="00F66C4C" w:rsidP="00F66C4C">
            <w:pPr>
              <w:widowControl w:val="0"/>
              <w:spacing w:after="0" w:line="240" w:lineRule="auto"/>
              <w:jc w:val="both"/>
              <w:rPr>
                <w:rFonts w:ascii="Times New Roman" w:eastAsia="Calibri" w:hAnsi="Times New Roman" w:cs="Times New Roman"/>
                <w:bCs/>
                <w:snapToGrid w:val="0"/>
                <w:sz w:val="20"/>
                <w:szCs w:val="24"/>
                <w:lang w:val="ru-RU" w:eastAsia="ru-RU"/>
              </w:rPr>
            </w:pPr>
            <w:r w:rsidRPr="00F66C4C">
              <w:rPr>
                <w:rFonts w:ascii="Times New Roman" w:eastAsia="Calibri" w:hAnsi="Times New Roman" w:cs="Times New Roman"/>
                <w:bCs/>
                <w:snapToGrid w:val="0"/>
                <w:sz w:val="20"/>
                <w:szCs w:val="24"/>
                <w:lang w:val="ru-RU" w:eastAsia="ru-RU"/>
              </w:rPr>
              <w:t xml:space="preserve"> </w:t>
            </w:r>
            <w:r w:rsidRPr="00F66C4C">
              <w:rPr>
                <w:rFonts w:ascii="Times New Roman" w:eastAsia="Calibri" w:hAnsi="Times New Roman" w:cs="Times New Roman"/>
                <w:bCs/>
                <w:sz w:val="20"/>
                <w:szCs w:val="24"/>
                <w:lang w:val="ru-RU" w:eastAsia="ru-RU"/>
              </w:rPr>
              <w:t>Аудитор должен иметь в виду, что н</w:t>
            </w:r>
            <w:r w:rsidRPr="00F66C4C">
              <w:rPr>
                <w:rFonts w:ascii="Times New Roman" w:eastAsia="Calibri" w:hAnsi="Times New Roman" w:cs="Times New Roman"/>
                <w:bCs/>
                <w:snapToGrid w:val="0"/>
                <w:sz w:val="20"/>
                <w:szCs w:val="24"/>
                <w:lang w:val="ru-RU" w:eastAsia="ru-RU"/>
              </w:rPr>
              <w:t>аправление на погашение убытка отчетного года средств резервного капитала отражается проводкой:</w:t>
            </w:r>
          </w:p>
          <w:p w:rsidR="00F66C4C" w:rsidRPr="00F66C4C" w:rsidRDefault="00F66C4C" w:rsidP="00F66C4C">
            <w:pPr>
              <w:widowControl w:val="0"/>
              <w:numPr>
                <w:ilvl w:val="0"/>
                <w:numId w:val="479"/>
              </w:numPr>
              <w:spacing w:after="0" w:line="240" w:lineRule="auto"/>
              <w:jc w:val="both"/>
              <w:rPr>
                <w:rFonts w:ascii="Times New Roman" w:eastAsia="Calibri" w:hAnsi="Times New Roman" w:cs="Times New Roman"/>
                <w:bCs/>
                <w:snapToGrid w:val="0"/>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84 </w:t>
            </w:r>
            <w:r w:rsidRPr="00F66C4C">
              <w:rPr>
                <w:rFonts w:ascii="Times New Roman" w:eastAsia="Calibri" w:hAnsi="Times New Roman" w:cs="Times New Roman"/>
                <w:bCs/>
                <w:sz w:val="20"/>
                <w:szCs w:val="24"/>
                <w:lang w:val="ru-RU" w:eastAsia="ru-RU"/>
              </w:rPr>
              <w:t xml:space="preserve">Кт сч. </w:t>
            </w:r>
            <w:r w:rsidRPr="00F66C4C">
              <w:rPr>
                <w:rFonts w:ascii="Times New Roman" w:eastAsia="Calibri" w:hAnsi="Times New Roman" w:cs="Times New Roman"/>
                <w:bCs/>
                <w:snapToGrid w:val="0"/>
                <w:sz w:val="20"/>
                <w:szCs w:val="24"/>
                <w:lang w:val="ru-RU" w:eastAsia="ru-RU"/>
              </w:rPr>
              <w:t>82;</w:t>
            </w:r>
          </w:p>
          <w:p w:rsidR="00F66C4C" w:rsidRPr="00F66C4C" w:rsidRDefault="00F66C4C" w:rsidP="00F66C4C">
            <w:pPr>
              <w:widowControl w:val="0"/>
              <w:numPr>
                <w:ilvl w:val="0"/>
                <w:numId w:val="479"/>
              </w:numPr>
              <w:spacing w:after="0" w:line="240" w:lineRule="auto"/>
              <w:jc w:val="both"/>
              <w:rPr>
                <w:rFonts w:ascii="Times New Roman" w:eastAsia="Calibri" w:hAnsi="Times New Roman" w:cs="Times New Roman"/>
                <w:bCs/>
                <w:snapToGrid w:val="0"/>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82 </w:t>
            </w:r>
            <w:r w:rsidRPr="00F66C4C">
              <w:rPr>
                <w:rFonts w:ascii="Times New Roman" w:eastAsia="Calibri" w:hAnsi="Times New Roman" w:cs="Times New Roman"/>
                <w:bCs/>
                <w:sz w:val="20"/>
                <w:szCs w:val="24"/>
                <w:lang w:val="ru-RU" w:eastAsia="ru-RU"/>
              </w:rPr>
              <w:t xml:space="preserve">Кт сч. </w:t>
            </w:r>
            <w:r w:rsidRPr="00F66C4C">
              <w:rPr>
                <w:rFonts w:ascii="Times New Roman" w:eastAsia="Calibri" w:hAnsi="Times New Roman" w:cs="Times New Roman"/>
                <w:bCs/>
                <w:snapToGrid w:val="0"/>
                <w:sz w:val="20"/>
                <w:szCs w:val="24"/>
                <w:lang w:val="ru-RU" w:eastAsia="ru-RU"/>
              </w:rPr>
              <w:t>84;</w:t>
            </w:r>
          </w:p>
          <w:p w:rsidR="00F66C4C" w:rsidRPr="00F66C4C" w:rsidRDefault="00F66C4C" w:rsidP="00F66C4C">
            <w:pPr>
              <w:widowControl w:val="0"/>
              <w:numPr>
                <w:ilvl w:val="0"/>
                <w:numId w:val="479"/>
              </w:numPr>
              <w:spacing w:after="0" w:line="240" w:lineRule="auto"/>
              <w:jc w:val="both"/>
              <w:rPr>
                <w:rFonts w:ascii="Times New Roman" w:eastAsia="Calibri" w:hAnsi="Times New Roman" w:cs="Times New Roman"/>
                <w:bCs/>
                <w:snapToGrid w:val="0"/>
                <w:sz w:val="20"/>
                <w:szCs w:val="24"/>
                <w:lang w:val="ru-RU" w:eastAsia="ru-RU"/>
              </w:rPr>
            </w:pPr>
            <w:r w:rsidRPr="00F66C4C">
              <w:rPr>
                <w:rFonts w:ascii="Times New Roman" w:eastAsia="Calibri" w:hAnsi="Times New Roman" w:cs="Times New Roman"/>
                <w:bCs/>
                <w:snapToGrid w:val="0"/>
                <w:sz w:val="20"/>
                <w:szCs w:val="24"/>
                <w:lang w:val="ru-RU" w:eastAsia="ru-RU"/>
              </w:rPr>
              <w:t xml:space="preserve">Дт сч. 82 </w:t>
            </w:r>
            <w:r w:rsidRPr="00F66C4C">
              <w:rPr>
                <w:rFonts w:ascii="Times New Roman" w:eastAsia="Calibri" w:hAnsi="Times New Roman" w:cs="Times New Roman"/>
                <w:bCs/>
                <w:sz w:val="20"/>
                <w:szCs w:val="24"/>
                <w:lang w:val="ru-RU" w:eastAsia="ru-RU"/>
              </w:rPr>
              <w:t xml:space="preserve">Кт сч. </w:t>
            </w:r>
            <w:r w:rsidRPr="00F66C4C">
              <w:rPr>
                <w:rFonts w:ascii="Times New Roman" w:eastAsia="Calibri" w:hAnsi="Times New Roman" w:cs="Times New Roman"/>
                <w:bCs/>
                <w:snapToGrid w:val="0"/>
                <w:sz w:val="20"/>
                <w:szCs w:val="24"/>
                <w:lang w:val="ru-RU" w:eastAsia="ru-RU"/>
              </w:rPr>
              <w:t>99.</w:t>
            </w:r>
          </w:p>
        </w:tc>
      </w:tr>
      <w:tr w:rsidR="00F66C4C" w:rsidRPr="00F66C4C" w:rsidTr="00F430B9">
        <w:tc>
          <w:tcPr>
            <w:tcW w:w="9640" w:type="dxa"/>
          </w:tcPr>
          <w:p w:rsidR="00F66C4C" w:rsidRPr="00F66C4C" w:rsidRDefault="00F66C4C" w:rsidP="00F66C4C">
            <w:pPr>
              <w:widowControl w:val="0"/>
              <w:spacing w:after="0" w:line="240" w:lineRule="auto"/>
              <w:ind w:left="567" w:hanging="283"/>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Аудитор должен иметь в виду, что на сумму начисленных дивидендов при отсутствии или недостаточности прибыли производится бухгалтерская запись:</w:t>
            </w:r>
          </w:p>
          <w:p w:rsidR="00F66C4C" w:rsidRPr="00F66C4C" w:rsidRDefault="00F66C4C" w:rsidP="00F66C4C">
            <w:pPr>
              <w:widowControl w:val="0"/>
              <w:numPr>
                <w:ilvl w:val="0"/>
                <w:numId w:val="480"/>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75 Кт сч. 82;</w:t>
            </w:r>
          </w:p>
          <w:p w:rsidR="00F66C4C" w:rsidRPr="00F66C4C" w:rsidRDefault="00F66C4C" w:rsidP="00F66C4C">
            <w:pPr>
              <w:widowControl w:val="0"/>
              <w:numPr>
                <w:ilvl w:val="0"/>
                <w:numId w:val="480"/>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82 Кт сч.       ;</w:t>
            </w:r>
          </w:p>
          <w:p w:rsidR="00F66C4C" w:rsidRPr="00F66C4C" w:rsidRDefault="00F66C4C" w:rsidP="00F66C4C">
            <w:pPr>
              <w:widowControl w:val="0"/>
              <w:numPr>
                <w:ilvl w:val="0"/>
                <w:numId w:val="480"/>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82 Кт сч. 80;</w:t>
            </w:r>
          </w:p>
          <w:p w:rsidR="00F66C4C" w:rsidRPr="00F66C4C" w:rsidRDefault="00F66C4C" w:rsidP="00F66C4C">
            <w:pPr>
              <w:widowControl w:val="0"/>
              <w:numPr>
                <w:ilvl w:val="0"/>
                <w:numId w:val="480"/>
              </w:numPr>
              <w:spacing w:after="0" w:line="240" w:lineRule="auto"/>
              <w:jc w:val="both"/>
              <w:rPr>
                <w:rFonts w:ascii="Times New Roman" w:eastAsia="Calibri" w:hAnsi="Times New Roman" w:cs="Times New Roman"/>
                <w:bCs/>
                <w:sz w:val="20"/>
                <w:szCs w:val="20"/>
                <w:lang w:val="ru-RU" w:eastAsia="ru-RU"/>
              </w:rPr>
            </w:pPr>
            <w:r w:rsidRPr="00F66C4C">
              <w:rPr>
                <w:rFonts w:ascii="Times New Roman" w:eastAsia="Calibri" w:hAnsi="Times New Roman" w:cs="Times New Roman"/>
                <w:bCs/>
                <w:sz w:val="20"/>
                <w:szCs w:val="20"/>
                <w:lang w:val="ru-RU" w:eastAsia="ru-RU"/>
              </w:rPr>
              <w:t>Дт сч. 83 Кт сч. 82.</w:t>
            </w:r>
          </w:p>
        </w:tc>
      </w:tr>
      <w:tr w:rsidR="00F66C4C" w:rsidRPr="0011204A" w:rsidTr="00F430B9">
        <w:tc>
          <w:tcPr>
            <w:tcW w:w="9640" w:type="dxa"/>
          </w:tcPr>
          <w:p w:rsidR="00F66C4C" w:rsidRPr="00F66C4C" w:rsidRDefault="00F66C4C" w:rsidP="00F66C4C">
            <w:pPr>
              <w:tabs>
                <w:tab w:val="left" w:pos="9923"/>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годовые дивиденды, объявленные в установленном порядке:</w:t>
            </w:r>
          </w:p>
          <w:p w:rsidR="00F66C4C" w:rsidRPr="00F66C4C" w:rsidRDefault="00F66C4C" w:rsidP="00F66C4C">
            <w:pPr>
              <w:widowControl w:val="0"/>
              <w:numPr>
                <w:ilvl w:val="0"/>
                <w:numId w:val="481"/>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 xml:space="preserve">отражаются в учете и отчетности; </w:t>
            </w:r>
          </w:p>
          <w:p w:rsidR="00F66C4C" w:rsidRPr="00F66C4C" w:rsidRDefault="00F66C4C" w:rsidP="00F66C4C">
            <w:pPr>
              <w:widowControl w:val="0"/>
              <w:numPr>
                <w:ilvl w:val="0"/>
                <w:numId w:val="481"/>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отражаются только в учете;</w:t>
            </w:r>
          </w:p>
          <w:p w:rsidR="00F66C4C" w:rsidRPr="00F66C4C" w:rsidRDefault="00F66C4C" w:rsidP="00F66C4C">
            <w:pPr>
              <w:widowControl w:val="0"/>
              <w:numPr>
                <w:ilvl w:val="0"/>
                <w:numId w:val="481"/>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отражаются только в пояснениях к бухгалтерскому балансу и отчету о прибылях и убытках.</w:t>
            </w:r>
          </w:p>
        </w:tc>
      </w:tr>
      <w:tr w:rsidR="00F66C4C" w:rsidRPr="00F66C4C" w:rsidTr="00F430B9">
        <w:tc>
          <w:tcPr>
            <w:tcW w:w="9640" w:type="dxa"/>
          </w:tcPr>
          <w:p w:rsidR="00F66C4C" w:rsidRPr="00F66C4C" w:rsidRDefault="00F66C4C" w:rsidP="00F66C4C">
            <w:pPr>
              <w:spacing w:after="120" w:line="48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Аудитор должен иметь в виду, что прибыль прошлых лет отражается в учете проводкой:</w:t>
            </w:r>
          </w:p>
          <w:p w:rsidR="00F66C4C" w:rsidRPr="00F66C4C" w:rsidRDefault="00F66C4C" w:rsidP="00F66C4C">
            <w:pPr>
              <w:widowControl w:val="0"/>
              <w:numPr>
                <w:ilvl w:val="0"/>
                <w:numId w:val="48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60 (76) Кт сч.  84;</w:t>
            </w:r>
          </w:p>
          <w:p w:rsidR="00F66C4C" w:rsidRPr="00F66C4C" w:rsidRDefault="00F66C4C" w:rsidP="00F66C4C">
            <w:pPr>
              <w:widowControl w:val="0"/>
              <w:numPr>
                <w:ilvl w:val="0"/>
                <w:numId w:val="482"/>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60 (76) Кт сч.  91;</w:t>
            </w:r>
          </w:p>
          <w:p w:rsidR="00F66C4C" w:rsidRPr="00F66C4C" w:rsidRDefault="00F66C4C" w:rsidP="00F66C4C">
            <w:pPr>
              <w:widowControl w:val="0"/>
              <w:numPr>
                <w:ilvl w:val="0"/>
                <w:numId w:val="482"/>
              </w:numPr>
              <w:tabs>
                <w:tab w:val="left" w:pos="252"/>
              </w:tabs>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Дт сч.  60 (76) Кт сч.  99.</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создание резерва на покрытие  убытка за отчетный год оформляется проводкой:</w:t>
            </w:r>
          </w:p>
          <w:p w:rsidR="00F66C4C" w:rsidRPr="00F66C4C" w:rsidRDefault="00F66C4C" w:rsidP="00F66C4C">
            <w:pPr>
              <w:widowControl w:val="0"/>
              <w:numPr>
                <w:ilvl w:val="0"/>
                <w:numId w:val="483"/>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91 Кт сч.  82;</w:t>
            </w:r>
          </w:p>
          <w:p w:rsidR="00F66C4C" w:rsidRPr="00F66C4C" w:rsidRDefault="00F66C4C" w:rsidP="00F66C4C">
            <w:pPr>
              <w:widowControl w:val="0"/>
              <w:numPr>
                <w:ilvl w:val="0"/>
                <w:numId w:val="483"/>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99 Кт сч.  97;</w:t>
            </w:r>
          </w:p>
          <w:p w:rsidR="00F66C4C" w:rsidRPr="00F66C4C" w:rsidRDefault="00F66C4C" w:rsidP="00F66C4C">
            <w:pPr>
              <w:widowControl w:val="0"/>
              <w:numPr>
                <w:ilvl w:val="0"/>
                <w:numId w:val="483"/>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84 Кт сч.  59;</w:t>
            </w:r>
          </w:p>
          <w:p w:rsidR="00F66C4C" w:rsidRPr="00F66C4C" w:rsidRDefault="00F66C4C" w:rsidP="00F66C4C">
            <w:pPr>
              <w:widowControl w:val="0"/>
              <w:numPr>
                <w:ilvl w:val="0"/>
                <w:numId w:val="483"/>
              </w:numPr>
              <w:spacing w:after="0" w:line="240" w:lineRule="auto"/>
              <w:jc w:val="both"/>
              <w:rPr>
                <w:rFonts w:ascii="Times New Roman" w:eastAsia="Times New Roman" w:hAnsi="Times New Roman" w:cs="Times New Roman"/>
                <w:bCs/>
                <w:sz w:val="20"/>
                <w:szCs w:val="24"/>
                <w:lang w:val="ru-RU" w:eastAsia="ru-RU"/>
              </w:rPr>
            </w:pPr>
            <w:r w:rsidRPr="00F66C4C">
              <w:rPr>
                <w:rFonts w:ascii="Times New Roman" w:eastAsia="Times New Roman" w:hAnsi="Times New Roman" w:cs="Times New Roman"/>
                <w:bCs/>
                <w:sz w:val="20"/>
                <w:szCs w:val="24"/>
                <w:lang w:val="ru-RU" w:eastAsia="ru-RU"/>
              </w:rPr>
              <w:t>Дт сч.  84 Кт сч. 82.</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направление средств резервного капитала на погашение убытка отчетного года отражается проводкой:</w:t>
            </w:r>
          </w:p>
          <w:p w:rsidR="00F66C4C" w:rsidRPr="00F66C4C" w:rsidRDefault="00F66C4C" w:rsidP="00F66C4C">
            <w:pPr>
              <w:widowControl w:val="0"/>
              <w:numPr>
                <w:ilvl w:val="0"/>
                <w:numId w:val="48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82  Кт сч. 99;</w:t>
            </w:r>
          </w:p>
          <w:p w:rsidR="00F66C4C" w:rsidRPr="00F66C4C" w:rsidRDefault="00F66C4C" w:rsidP="00F66C4C">
            <w:pPr>
              <w:widowControl w:val="0"/>
              <w:numPr>
                <w:ilvl w:val="0"/>
                <w:numId w:val="48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82 Кт сч. 84;</w:t>
            </w:r>
          </w:p>
          <w:p w:rsidR="00F66C4C" w:rsidRPr="00F66C4C" w:rsidRDefault="00F66C4C" w:rsidP="00F66C4C">
            <w:pPr>
              <w:widowControl w:val="0"/>
              <w:numPr>
                <w:ilvl w:val="0"/>
                <w:numId w:val="48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lastRenderedPageBreak/>
              <w:t>Дт сч.  82 Кт сч. 91;</w:t>
            </w:r>
          </w:p>
          <w:p w:rsidR="00F66C4C" w:rsidRPr="00F66C4C" w:rsidRDefault="00F66C4C" w:rsidP="00F66C4C">
            <w:pPr>
              <w:widowControl w:val="0"/>
              <w:numPr>
                <w:ilvl w:val="0"/>
                <w:numId w:val="484"/>
              </w:numPr>
              <w:tabs>
                <w:tab w:val="left" w:pos="252"/>
              </w:tabs>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82 Кт сч. 90.</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lastRenderedPageBreak/>
              <w:t>Аудитор должен иметь в виду, что погашение убытка по договору простого товарищества за счет целевых взносов организаций-товарищей отражается проводкой:</w:t>
            </w:r>
          </w:p>
          <w:p w:rsidR="00F66C4C" w:rsidRPr="00F66C4C" w:rsidRDefault="00F66C4C" w:rsidP="00F66C4C">
            <w:pPr>
              <w:widowControl w:val="0"/>
              <w:numPr>
                <w:ilvl w:val="0"/>
                <w:numId w:val="48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99  Кт сч.  58;</w:t>
            </w:r>
          </w:p>
          <w:p w:rsidR="00F66C4C" w:rsidRPr="00F66C4C" w:rsidRDefault="00F66C4C" w:rsidP="00F66C4C">
            <w:pPr>
              <w:widowControl w:val="0"/>
              <w:numPr>
                <w:ilvl w:val="0"/>
                <w:numId w:val="48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84 Кт сч.  58;</w:t>
            </w:r>
          </w:p>
          <w:p w:rsidR="00F66C4C" w:rsidRPr="00F66C4C" w:rsidRDefault="00F66C4C" w:rsidP="00F66C4C">
            <w:pPr>
              <w:widowControl w:val="0"/>
              <w:numPr>
                <w:ilvl w:val="0"/>
                <w:numId w:val="485"/>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84 Кт сч.  75.</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направление на погашение убытка отчетного года средств резервного капитала отражается проводкой:</w:t>
            </w:r>
          </w:p>
          <w:p w:rsidR="00F66C4C" w:rsidRPr="00F66C4C" w:rsidRDefault="00F66C4C" w:rsidP="00F66C4C">
            <w:pPr>
              <w:widowControl w:val="0"/>
              <w:numPr>
                <w:ilvl w:val="0"/>
                <w:numId w:val="486"/>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84 Кт сч.  82;</w:t>
            </w:r>
          </w:p>
          <w:p w:rsidR="00F66C4C" w:rsidRPr="00F66C4C" w:rsidRDefault="00F66C4C" w:rsidP="00F66C4C">
            <w:pPr>
              <w:widowControl w:val="0"/>
              <w:numPr>
                <w:ilvl w:val="0"/>
                <w:numId w:val="486"/>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82 Кт сч.  84;</w:t>
            </w:r>
          </w:p>
          <w:p w:rsidR="00F66C4C" w:rsidRPr="00F66C4C" w:rsidRDefault="00F66C4C" w:rsidP="00F66C4C">
            <w:pPr>
              <w:widowControl w:val="0"/>
              <w:numPr>
                <w:ilvl w:val="0"/>
                <w:numId w:val="486"/>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Дт сч.  82 Кт сч.  99.</w:t>
            </w:r>
          </w:p>
        </w:tc>
      </w:tr>
      <w:tr w:rsidR="00F66C4C" w:rsidRPr="00F66C4C" w:rsidTr="00F430B9">
        <w:tc>
          <w:tcPr>
            <w:tcW w:w="9640" w:type="dxa"/>
          </w:tcPr>
          <w:p w:rsidR="00F66C4C" w:rsidRPr="00F66C4C" w:rsidRDefault="00F66C4C" w:rsidP="00F66C4C">
            <w:p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Аудитор должен иметь в виду, что нераспределенная прибыль отчетного года расходуется организацией следующим образом:</w:t>
            </w:r>
          </w:p>
          <w:p w:rsidR="00F66C4C" w:rsidRPr="00F66C4C" w:rsidRDefault="00F66C4C" w:rsidP="00F66C4C">
            <w:pPr>
              <w:widowControl w:val="0"/>
              <w:numPr>
                <w:ilvl w:val="0"/>
                <w:numId w:val="48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оплата прироста имущества;</w:t>
            </w:r>
          </w:p>
          <w:p w:rsidR="00F66C4C" w:rsidRPr="00F66C4C" w:rsidRDefault="00F66C4C" w:rsidP="00F66C4C">
            <w:pPr>
              <w:widowControl w:val="0"/>
              <w:numPr>
                <w:ilvl w:val="0"/>
                <w:numId w:val="48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выплаты акционерам и учредителям дивидендов;</w:t>
            </w:r>
          </w:p>
          <w:p w:rsidR="00F66C4C" w:rsidRPr="00F66C4C" w:rsidRDefault="00F66C4C" w:rsidP="00F66C4C">
            <w:pPr>
              <w:widowControl w:val="0"/>
              <w:numPr>
                <w:ilvl w:val="0"/>
                <w:numId w:val="48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у плата налогов за счет чистой прибыли;</w:t>
            </w:r>
          </w:p>
          <w:p w:rsidR="00F66C4C" w:rsidRPr="00F66C4C" w:rsidRDefault="00F66C4C" w:rsidP="00F66C4C">
            <w:pPr>
              <w:widowControl w:val="0"/>
              <w:numPr>
                <w:ilvl w:val="0"/>
                <w:numId w:val="487"/>
              </w:numPr>
              <w:spacing w:after="0" w:line="240" w:lineRule="auto"/>
              <w:jc w:val="both"/>
              <w:rPr>
                <w:rFonts w:ascii="Times New Roman" w:eastAsia="Calibri" w:hAnsi="Times New Roman" w:cs="Times New Roman"/>
                <w:bCs/>
                <w:sz w:val="20"/>
                <w:szCs w:val="24"/>
                <w:lang w:val="ru-RU" w:eastAsia="ru-RU"/>
              </w:rPr>
            </w:pPr>
            <w:r w:rsidRPr="00F66C4C">
              <w:rPr>
                <w:rFonts w:ascii="Times New Roman" w:eastAsia="Calibri" w:hAnsi="Times New Roman" w:cs="Times New Roman"/>
                <w:bCs/>
                <w:sz w:val="20"/>
                <w:szCs w:val="24"/>
                <w:lang w:val="ru-RU" w:eastAsia="ru-RU"/>
              </w:rPr>
              <w:t>не должна расходоваться.</w:t>
            </w:r>
          </w:p>
        </w:tc>
      </w:tr>
    </w:tbl>
    <w:p w:rsidR="00F66C4C" w:rsidRPr="00F66C4C" w:rsidRDefault="00F66C4C" w:rsidP="00F66C4C">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p>
    <w:p w:rsidR="00F66C4C" w:rsidRPr="00F66C4C" w:rsidRDefault="00F66C4C" w:rsidP="00F66C4C">
      <w:pPr>
        <w:autoSpaceDE w:val="0"/>
        <w:autoSpaceDN w:val="0"/>
        <w:adjustRightInd w:val="0"/>
        <w:spacing w:after="0" w:line="240" w:lineRule="auto"/>
        <w:rPr>
          <w:rFonts w:ascii="Times New Roman" w:eastAsia="Calibri" w:hAnsi="Times New Roman" w:cs="Times New Roman"/>
          <w:b/>
          <w:color w:val="000000"/>
          <w:sz w:val="28"/>
          <w:szCs w:val="28"/>
          <w:lang w:val="ru-RU" w:eastAsia="ru-RU"/>
        </w:rPr>
      </w:pPr>
    </w:p>
    <w:p w:rsidR="00F66C4C" w:rsidRPr="00F66C4C" w:rsidRDefault="00F66C4C" w:rsidP="00F66C4C">
      <w:pPr>
        <w:autoSpaceDE w:val="0"/>
        <w:autoSpaceDN w:val="0"/>
        <w:adjustRightInd w:val="0"/>
        <w:spacing w:after="0" w:line="240" w:lineRule="auto"/>
        <w:ind w:firstLine="72"/>
        <w:jc w:val="both"/>
        <w:rPr>
          <w:rFonts w:ascii="Times New Roman" w:eastAsia="Calibri" w:hAnsi="Times New Roman" w:cs="Times New Roman"/>
          <w:color w:val="000000"/>
          <w:sz w:val="28"/>
          <w:szCs w:val="28"/>
          <w:lang w:val="ru-RU" w:eastAsia="ru-RU"/>
        </w:rPr>
      </w:pPr>
      <w:r w:rsidRPr="00F66C4C">
        <w:rPr>
          <w:rFonts w:ascii="Times New Roman" w:eastAsia="Calibri" w:hAnsi="Times New Roman" w:cs="Times New Roman"/>
          <w:b/>
          <w:color w:val="000000"/>
          <w:sz w:val="28"/>
          <w:szCs w:val="28"/>
          <w:lang w:val="ru-RU" w:eastAsia="ru-RU"/>
        </w:rPr>
        <w:t xml:space="preserve">2.Инструкция по выполнению. </w:t>
      </w:r>
      <w:r w:rsidRPr="00F66C4C">
        <w:rPr>
          <w:rFonts w:ascii="Times New Roman" w:eastAsia="Calibri" w:hAnsi="Times New Roman" w:cs="Times New Roman"/>
          <w:color w:val="000000"/>
          <w:sz w:val="28"/>
          <w:szCs w:val="28"/>
          <w:lang w:val="ru-RU" w:eastAsia="ru-RU"/>
        </w:rPr>
        <w:t>Укажите номер правильного варианта ответа. Возможен только один правильный ответ.</w:t>
      </w:r>
    </w:p>
    <w:p w:rsidR="00F66C4C" w:rsidRPr="00F66C4C" w:rsidRDefault="00F66C4C" w:rsidP="00F66C4C">
      <w:pPr>
        <w:autoSpaceDE w:val="0"/>
        <w:autoSpaceDN w:val="0"/>
        <w:adjustRightInd w:val="0"/>
        <w:spacing w:after="0" w:line="240" w:lineRule="auto"/>
        <w:rPr>
          <w:rFonts w:ascii="Times New Roman" w:eastAsia="Calibri" w:hAnsi="Times New Roman" w:cs="Times New Roman"/>
          <w:b/>
          <w:sz w:val="28"/>
          <w:szCs w:val="28"/>
          <w:lang w:val="ru-RU" w:eastAsia="ru-RU"/>
        </w:rPr>
      </w:pPr>
    </w:p>
    <w:p w:rsidR="00F66C4C" w:rsidRPr="005B70F6" w:rsidRDefault="00F66C4C" w:rsidP="005B70F6">
      <w:pPr>
        <w:ind w:left="1288" w:hanging="1288"/>
        <w:contextualSpacing/>
        <w:textAlignment w:val="baseline"/>
        <w:rPr>
          <w:rFonts w:ascii="Times New Roman" w:eastAsia="Times New Roman" w:hAnsi="Times New Roman" w:cs="Times New Roman"/>
          <w:b/>
          <w:sz w:val="28"/>
          <w:szCs w:val="28"/>
          <w:lang w:val="ru-RU" w:eastAsia="ru-RU"/>
        </w:rPr>
      </w:pPr>
      <w:r w:rsidRPr="00F66C4C">
        <w:rPr>
          <w:rFonts w:ascii="Times New Roman" w:eastAsia="Times New Roman" w:hAnsi="Times New Roman" w:cs="Times New Roman"/>
          <w:b/>
          <w:sz w:val="28"/>
          <w:szCs w:val="28"/>
          <w:lang w:val="ru-RU" w:eastAsia="ru-RU"/>
        </w:rPr>
        <w:t>3. Критерии оценки:</w:t>
      </w:r>
    </w:p>
    <w:p w:rsidR="00F66C4C" w:rsidRPr="00F66C4C" w:rsidRDefault="00F66C4C" w:rsidP="00F66C4C">
      <w:pPr>
        <w:widowControl w:val="0"/>
        <w:spacing w:after="0" w:line="240" w:lineRule="auto"/>
        <w:ind w:firstLine="708"/>
        <w:jc w:val="both"/>
        <w:rPr>
          <w:rFonts w:ascii="Times New Roman" w:eastAsia="Calibri" w:hAnsi="Times New Roman" w:cs="Times New Roman"/>
          <w:sz w:val="28"/>
          <w:szCs w:val="28"/>
          <w:lang w:val="ru-RU" w:eastAsia="ru-RU"/>
        </w:rPr>
      </w:pPr>
      <w:r w:rsidRPr="00F66C4C">
        <w:rPr>
          <w:rFonts w:ascii="Times New Roman" w:eastAsia="Calibri" w:hAnsi="Times New Roman" w:cs="Times New Roman"/>
          <w:sz w:val="28"/>
          <w:szCs w:val="28"/>
          <w:lang w:val="ru-RU" w:eastAsia="ru-RU"/>
        </w:rPr>
        <w:t>84-100 баллов (</w:t>
      </w:r>
      <w:r w:rsidRPr="00F66C4C">
        <w:rPr>
          <w:rFonts w:ascii="Times New Roman" w:eastAsia="Calibri" w:hAnsi="Times New Roman" w:cs="Times New Roman"/>
          <w:sz w:val="28"/>
          <w:szCs w:val="28"/>
          <w:lang w:val="x-none" w:eastAsia="ru-RU"/>
        </w:rPr>
        <w:t>«отлично»</w:t>
      </w:r>
      <w:r w:rsidRPr="00F66C4C">
        <w:rPr>
          <w:rFonts w:ascii="Times New Roman" w:eastAsia="Calibri" w:hAnsi="Times New Roman" w:cs="Times New Roman"/>
          <w:sz w:val="28"/>
          <w:szCs w:val="28"/>
          <w:lang w:val="ru-RU" w:eastAsia="ru-RU"/>
        </w:rPr>
        <w:t>)</w:t>
      </w:r>
      <w:r w:rsidRPr="00F66C4C">
        <w:rPr>
          <w:rFonts w:ascii="Times New Roman" w:eastAsia="Calibri" w:hAnsi="Times New Roman" w:cs="Times New Roman"/>
          <w:sz w:val="28"/>
          <w:szCs w:val="28"/>
          <w:lang w:val="x-none" w:eastAsia="ru-RU"/>
        </w:rPr>
        <w:t xml:space="preserve"> выставляется </w:t>
      </w:r>
      <w:r w:rsidRPr="00F66C4C">
        <w:rPr>
          <w:rFonts w:ascii="Times New Roman" w:eastAsia="Calibri" w:hAnsi="Times New Roman" w:cs="Times New Roman"/>
          <w:sz w:val="28"/>
          <w:szCs w:val="28"/>
          <w:lang w:val="ru-RU" w:eastAsia="ru-RU"/>
        </w:rPr>
        <w:t>студенту, если он ответил правильно на 18 и более вопросов</w:t>
      </w:r>
    </w:p>
    <w:p w:rsidR="00F66C4C" w:rsidRPr="00F66C4C" w:rsidRDefault="00F66C4C" w:rsidP="00F66C4C">
      <w:pPr>
        <w:widowControl w:val="0"/>
        <w:spacing w:after="0" w:line="240" w:lineRule="auto"/>
        <w:ind w:firstLine="708"/>
        <w:jc w:val="both"/>
        <w:rPr>
          <w:rFonts w:ascii="Times New Roman" w:eastAsia="Calibri" w:hAnsi="Times New Roman" w:cs="Times New Roman"/>
          <w:sz w:val="28"/>
          <w:szCs w:val="28"/>
          <w:lang w:val="ru-RU" w:eastAsia="ru-RU"/>
        </w:rPr>
      </w:pPr>
      <w:r w:rsidRPr="00F66C4C">
        <w:rPr>
          <w:rFonts w:ascii="Times New Roman" w:eastAsia="Calibri" w:hAnsi="Times New Roman" w:cs="Times New Roman"/>
          <w:sz w:val="28"/>
          <w:szCs w:val="28"/>
          <w:lang w:val="x-none" w:eastAsia="ru-RU"/>
        </w:rPr>
        <w:t>67-83</w:t>
      </w:r>
      <w:r w:rsidRPr="00F66C4C">
        <w:rPr>
          <w:rFonts w:ascii="Times New Roman" w:eastAsia="Calibri" w:hAnsi="Times New Roman" w:cs="Times New Roman"/>
          <w:sz w:val="28"/>
          <w:szCs w:val="28"/>
          <w:lang w:val="ru-RU" w:eastAsia="ru-RU"/>
        </w:rPr>
        <w:t xml:space="preserve"> баллов (</w:t>
      </w:r>
      <w:r w:rsidRPr="00F66C4C">
        <w:rPr>
          <w:rFonts w:ascii="Times New Roman" w:eastAsia="Calibri" w:hAnsi="Times New Roman" w:cs="Times New Roman"/>
          <w:sz w:val="28"/>
          <w:szCs w:val="28"/>
          <w:lang w:val="x-none" w:eastAsia="ru-RU"/>
        </w:rPr>
        <w:t>«о</w:t>
      </w:r>
      <w:r w:rsidRPr="00F66C4C">
        <w:rPr>
          <w:rFonts w:ascii="Times New Roman" w:eastAsia="Calibri" w:hAnsi="Times New Roman" w:cs="Times New Roman"/>
          <w:sz w:val="28"/>
          <w:szCs w:val="28"/>
          <w:lang w:val="ru-RU" w:eastAsia="ru-RU"/>
        </w:rPr>
        <w:t>хорошо</w:t>
      </w:r>
      <w:r w:rsidRPr="00F66C4C">
        <w:rPr>
          <w:rFonts w:ascii="Times New Roman" w:eastAsia="Calibri" w:hAnsi="Times New Roman" w:cs="Times New Roman"/>
          <w:sz w:val="28"/>
          <w:szCs w:val="28"/>
          <w:lang w:val="x-none" w:eastAsia="ru-RU"/>
        </w:rPr>
        <w:t>»</w:t>
      </w:r>
      <w:r w:rsidRPr="00F66C4C">
        <w:rPr>
          <w:rFonts w:ascii="Times New Roman" w:eastAsia="Calibri" w:hAnsi="Times New Roman" w:cs="Times New Roman"/>
          <w:sz w:val="28"/>
          <w:szCs w:val="28"/>
          <w:lang w:val="ru-RU" w:eastAsia="ru-RU"/>
        </w:rPr>
        <w:t>)</w:t>
      </w:r>
      <w:r w:rsidRPr="00F66C4C">
        <w:rPr>
          <w:rFonts w:ascii="Times New Roman" w:eastAsia="Calibri" w:hAnsi="Times New Roman" w:cs="Times New Roman"/>
          <w:sz w:val="28"/>
          <w:szCs w:val="28"/>
          <w:lang w:val="x-none" w:eastAsia="ru-RU"/>
        </w:rPr>
        <w:t xml:space="preserve"> выставляется </w:t>
      </w:r>
      <w:r w:rsidRPr="00F66C4C">
        <w:rPr>
          <w:rFonts w:ascii="Times New Roman" w:eastAsia="Calibri" w:hAnsi="Times New Roman" w:cs="Times New Roman"/>
          <w:sz w:val="28"/>
          <w:szCs w:val="28"/>
          <w:lang w:val="ru-RU" w:eastAsia="ru-RU"/>
        </w:rPr>
        <w:t>студенту, если он ответил правильно на 13-17 вопросов</w:t>
      </w:r>
    </w:p>
    <w:p w:rsidR="00F66C4C" w:rsidRPr="00F66C4C" w:rsidRDefault="00F66C4C" w:rsidP="00F66C4C">
      <w:pPr>
        <w:widowControl w:val="0"/>
        <w:spacing w:after="0" w:line="240" w:lineRule="auto"/>
        <w:ind w:firstLine="708"/>
        <w:jc w:val="both"/>
        <w:rPr>
          <w:rFonts w:ascii="Times New Roman" w:eastAsia="Calibri" w:hAnsi="Times New Roman" w:cs="Times New Roman"/>
          <w:sz w:val="28"/>
          <w:szCs w:val="28"/>
          <w:lang w:val="ru-RU" w:eastAsia="ru-RU"/>
        </w:rPr>
      </w:pPr>
      <w:r w:rsidRPr="00F66C4C">
        <w:rPr>
          <w:rFonts w:ascii="Times New Roman" w:eastAsia="Calibri" w:hAnsi="Times New Roman" w:cs="Times New Roman"/>
          <w:sz w:val="28"/>
          <w:szCs w:val="28"/>
          <w:lang w:val="ru-RU" w:eastAsia="ru-RU"/>
        </w:rPr>
        <w:t>50-66 баллов (</w:t>
      </w:r>
      <w:r w:rsidRPr="00F66C4C">
        <w:rPr>
          <w:rFonts w:ascii="Times New Roman" w:eastAsia="Calibri" w:hAnsi="Times New Roman" w:cs="Times New Roman"/>
          <w:sz w:val="28"/>
          <w:szCs w:val="28"/>
          <w:lang w:val="x-none" w:eastAsia="ru-RU"/>
        </w:rPr>
        <w:t>«</w:t>
      </w:r>
      <w:r w:rsidRPr="00F66C4C">
        <w:rPr>
          <w:rFonts w:ascii="Times New Roman" w:eastAsia="Calibri" w:hAnsi="Times New Roman" w:cs="Times New Roman"/>
          <w:sz w:val="28"/>
          <w:szCs w:val="28"/>
          <w:lang w:val="ru-RU" w:eastAsia="ru-RU"/>
        </w:rPr>
        <w:t>удовлетворительно</w:t>
      </w:r>
      <w:r w:rsidRPr="00F66C4C">
        <w:rPr>
          <w:rFonts w:ascii="Times New Roman" w:eastAsia="Calibri" w:hAnsi="Times New Roman" w:cs="Times New Roman"/>
          <w:sz w:val="28"/>
          <w:szCs w:val="28"/>
          <w:lang w:val="x-none" w:eastAsia="ru-RU"/>
        </w:rPr>
        <w:t>»</w:t>
      </w:r>
      <w:r w:rsidRPr="00F66C4C">
        <w:rPr>
          <w:rFonts w:ascii="Times New Roman" w:eastAsia="Calibri" w:hAnsi="Times New Roman" w:cs="Times New Roman"/>
          <w:sz w:val="28"/>
          <w:szCs w:val="28"/>
          <w:lang w:val="ru-RU" w:eastAsia="ru-RU"/>
        </w:rPr>
        <w:t>)</w:t>
      </w:r>
      <w:r w:rsidRPr="00F66C4C">
        <w:rPr>
          <w:rFonts w:ascii="Times New Roman" w:eastAsia="Calibri" w:hAnsi="Times New Roman" w:cs="Times New Roman"/>
          <w:sz w:val="28"/>
          <w:szCs w:val="28"/>
          <w:lang w:val="x-none" w:eastAsia="ru-RU"/>
        </w:rPr>
        <w:t xml:space="preserve"> выставляется </w:t>
      </w:r>
      <w:r w:rsidRPr="00F66C4C">
        <w:rPr>
          <w:rFonts w:ascii="Times New Roman" w:eastAsia="Calibri" w:hAnsi="Times New Roman" w:cs="Times New Roman"/>
          <w:sz w:val="28"/>
          <w:szCs w:val="28"/>
          <w:lang w:val="ru-RU" w:eastAsia="ru-RU"/>
        </w:rPr>
        <w:t>студенту, если он ответил правильно на 11-16 вопросов</w:t>
      </w:r>
    </w:p>
    <w:p w:rsidR="00F66C4C" w:rsidRPr="00F66C4C" w:rsidRDefault="00F66C4C" w:rsidP="00F66C4C">
      <w:pPr>
        <w:widowControl w:val="0"/>
        <w:spacing w:after="0" w:line="240" w:lineRule="auto"/>
        <w:ind w:firstLine="708"/>
        <w:jc w:val="both"/>
        <w:rPr>
          <w:rFonts w:ascii="Times New Roman" w:eastAsia="Calibri" w:hAnsi="Times New Roman" w:cs="Times New Roman"/>
          <w:sz w:val="28"/>
          <w:szCs w:val="28"/>
          <w:lang w:val="ru-RU" w:eastAsia="ru-RU"/>
        </w:rPr>
      </w:pPr>
      <w:r w:rsidRPr="00F66C4C">
        <w:rPr>
          <w:rFonts w:ascii="Times New Roman" w:eastAsia="Calibri" w:hAnsi="Times New Roman" w:cs="Times New Roman"/>
          <w:sz w:val="28"/>
          <w:szCs w:val="28"/>
          <w:lang w:val="ru-RU" w:eastAsia="ru-RU"/>
        </w:rPr>
        <w:t>0-49 баллов (</w:t>
      </w:r>
      <w:r w:rsidRPr="00F66C4C">
        <w:rPr>
          <w:rFonts w:ascii="Times New Roman" w:eastAsia="Calibri" w:hAnsi="Times New Roman" w:cs="Times New Roman"/>
          <w:sz w:val="28"/>
          <w:szCs w:val="28"/>
          <w:lang w:val="x-none" w:eastAsia="ru-RU"/>
        </w:rPr>
        <w:t>«</w:t>
      </w:r>
      <w:r w:rsidRPr="00F66C4C">
        <w:rPr>
          <w:rFonts w:ascii="Times New Roman" w:eastAsia="Calibri" w:hAnsi="Times New Roman" w:cs="Times New Roman"/>
          <w:sz w:val="28"/>
          <w:szCs w:val="28"/>
          <w:lang w:val="ru-RU" w:eastAsia="ru-RU"/>
        </w:rPr>
        <w:t>неудовлетворительно</w:t>
      </w:r>
      <w:r w:rsidRPr="00F66C4C">
        <w:rPr>
          <w:rFonts w:ascii="Times New Roman" w:eastAsia="Calibri" w:hAnsi="Times New Roman" w:cs="Times New Roman"/>
          <w:sz w:val="28"/>
          <w:szCs w:val="28"/>
          <w:lang w:val="x-none" w:eastAsia="ru-RU"/>
        </w:rPr>
        <w:t>»</w:t>
      </w:r>
      <w:r w:rsidRPr="00F66C4C">
        <w:rPr>
          <w:rFonts w:ascii="Times New Roman" w:eastAsia="Calibri" w:hAnsi="Times New Roman" w:cs="Times New Roman"/>
          <w:sz w:val="28"/>
          <w:szCs w:val="28"/>
          <w:lang w:val="ru-RU" w:eastAsia="ru-RU"/>
        </w:rPr>
        <w:t>)</w:t>
      </w:r>
      <w:r w:rsidRPr="00F66C4C">
        <w:rPr>
          <w:rFonts w:ascii="Times New Roman" w:eastAsia="Calibri" w:hAnsi="Times New Roman" w:cs="Times New Roman"/>
          <w:sz w:val="28"/>
          <w:szCs w:val="28"/>
          <w:lang w:val="x-none" w:eastAsia="ru-RU"/>
        </w:rPr>
        <w:t xml:space="preserve"> выставляется </w:t>
      </w:r>
      <w:r w:rsidRPr="00F66C4C">
        <w:rPr>
          <w:rFonts w:ascii="Times New Roman" w:eastAsia="Calibri" w:hAnsi="Times New Roman" w:cs="Times New Roman"/>
          <w:sz w:val="28"/>
          <w:szCs w:val="28"/>
          <w:lang w:val="ru-RU" w:eastAsia="ru-RU"/>
        </w:rPr>
        <w:t>студенту, если он ответил правильно на 0-10 вопросов</w:t>
      </w:r>
    </w:p>
    <w:p w:rsidR="00F66C4C" w:rsidRPr="00F66C4C" w:rsidRDefault="00F66C4C" w:rsidP="00F66C4C">
      <w:pPr>
        <w:spacing w:after="0" w:line="240" w:lineRule="auto"/>
        <w:textAlignment w:val="baseline"/>
        <w:rPr>
          <w:rFonts w:ascii="Times New Roman" w:eastAsia="Times New Roman" w:hAnsi="Times New Roman" w:cs="Times New Roman"/>
          <w:sz w:val="28"/>
          <w:szCs w:val="28"/>
          <w:lang w:val="ru-RU" w:eastAsia="ru-RU"/>
        </w:rPr>
      </w:pPr>
    </w:p>
    <w:p w:rsidR="00F66C4C" w:rsidRPr="00F66C4C" w:rsidRDefault="00F66C4C" w:rsidP="00F66C4C">
      <w:pPr>
        <w:spacing w:after="0" w:line="240" w:lineRule="auto"/>
        <w:textAlignment w:val="baseline"/>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 xml:space="preserve">Составитель _______________________    </w:t>
      </w:r>
      <w:r w:rsidR="005B70F6">
        <w:rPr>
          <w:rFonts w:ascii="Times New Roman" w:eastAsia="Times New Roman" w:hAnsi="Times New Roman" w:cs="Times New Roman"/>
          <w:sz w:val="28"/>
          <w:szCs w:val="28"/>
          <w:lang w:val="ru-RU" w:eastAsia="ru-RU"/>
        </w:rPr>
        <w:t>Овчаренко О.В.</w:t>
      </w:r>
    </w:p>
    <w:p w:rsidR="00F66C4C" w:rsidRPr="00F66C4C" w:rsidRDefault="00F66C4C" w:rsidP="00F66C4C">
      <w:pPr>
        <w:spacing w:after="0" w:line="240" w:lineRule="auto"/>
        <w:textAlignment w:val="baseline"/>
        <w:rPr>
          <w:rFonts w:ascii="Times New Roman" w:eastAsia="Times New Roman" w:hAnsi="Times New Roman" w:cs="Times New Roman"/>
          <w:sz w:val="28"/>
          <w:szCs w:val="28"/>
          <w:vertAlign w:val="superscript"/>
          <w:lang w:val="ru-RU" w:eastAsia="ru-RU"/>
        </w:rPr>
      </w:pPr>
      <w:r w:rsidRPr="00F66C4C">
        <w:rPr>
          <w:rFonts w:ascii="Times New Roman" w:eastAsia="Times New Roman" w:hAnsi="Times New Roman" w:cs="Times New Roman"/>
          <w:sz w:val="28"/>
          <w:szCs w:val="28"/>
          <w:vertAlign w:val="superscript"/>
          <w:lang w:val="ru-RU" w:eastAsia="ru-RU"/>
        </w:rPr>
        <w:t xml:space="preserve">                                                                              (подпись)</w:t>
      </w:r>
    </w:p>
    <w:p w:rsidR="00F66C4C" w:rsidRPr="00F66C4C" w:rsidRDefault="00F66C4C" w:rsidP="00F66C4C">
      <w:pPr>
        <w:spacing w:after="0" w:line="240" w:lineRule="auto"/>
        <w:textAlignment w:val="baseline"/>
        <w:rPr>
          <w:rFonts w:ascii="Times New Roman" w:eastAsia="Times New Roman" w:hAnsi="Times New Roman" w:cs="Times New Roman"/>
          <w:sz w:val="28"/>
          <w:szCs w:val="28"/>
          <w:vertAlign w:val="superscript"/>
          <w:lang w:val="ru-RU" w:eastAsia="ru-RU"/>
        </w:rPr>
      </w:pPr>
      <w:r w:rsidRPr="00F66C4C">
        <w:rPr>
          <w:rFonts w:ascii="Times New Roman" w:eastAsia="Times New Roman" w:hAnsi="Times New Roman" w:cs="Times New Roman"/>
          <w:sz w:val="28"/>
          <w:szCs w:val="28"/>
          <w:lang w:val="ru-RU" w:eastAsia="ru-RU"/>
        </w:rPr>
        <w:t>«____»__________________201…  г. </w:t>
      </w: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8"/>
          <w:lang w:val="ru-RU" w:eastAsia="ru-RU"/>
        </w:rPr>
      </w:pP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36"/>
          <w:szCs w:val="24"/>
          <w:lang w:val="ru-RU" w:eastAsia="ru-RU"/>
        </w:rPr>
        <w:t> </w:t>
      </w: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F66C4C" w:rsidRPr="00F66C4C" w:rsidRDefault="00F66C4C" w:rsidP="00F66C4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p>
    <w:p w:rsidR="00F66C4C" w:rsidRPr="00F66C4C" w:rsidRDefault="00F66C4C" w:rsidP="00F66C4C">
      <w:pPr>
        <w:spacing w:after="0" w:line="240" w:lineRule="auto"/>
        <w:jc w:val="center"/>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8"/>
          <w:szCs w:val="24"/>
          <w:lang w:val="ru-RU" w:eastAsia="ru-RU"/>
        </w:rPr>
        <w:t>Кафедра «Аудит»</w:t>
      </w:r>
    </w:p>
    <w:p w:rsidR="00F66C4C" w:rsidRPr="00F66C4C" w:rsidRDefault="00F66C4C" w:rsidP="00F66C4C">
      <w:pPr>
        <w:spacing w:after="0" w:line="240" w:lineRule="auto"/>
        <w:jc w:val="center"/>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b/>
          <w:bCs/>
          <w:sz w:val="28"/>
          <w:szCs w:val="28"/>
          <w:lang w:val="ru-RU" w:eastAsia="ru-RU"/>
        </w:rPr>
        <w:t>Ситуационные задачи</w:t>
      </w:r>
    </w:p>
    <w:p w:rsidR="00F66C4C" w:rsidRPr="00F66C4C" w:rsidRDefault="00F66C4C" w:rsidP="00F66C4C">
      <w:pPr>
        <w:spacing w:after="0" w:line="240" w:lineRule="auto"/>
        <w:jc w:val="center"/>
        <w:textAlignment w:val="baseline"/>
        <w:rPr>
          <w:rFonts w:ascii="Times New Roman" w:eastAsia="Times New Roman" w:hAnsi="Times New Roman" w:cs="Times New Roman"/>
          <w:sz w:val="28"/>
          <w:szCs w:val="24"/>
          <w:lang w:val="ru-RU" w:eastAsia="ru-RU"/>
        </w:rPr>
      </w:pPr>
    </w:p>
    <w:p w:rsidR="00F66C4C" w:rsidRPr="00F66C4C" w:rsidRDefault="00F66C4C" w:rsidP="00F66C4C">
      <w:pPr>
        <w:spacing w:after="0" w:line="240" w:lineRule="auto"/>
        <w:jc w:val="center"/>
        <w:textAlignment w:val="baseline"/>
        <w:rPr>
          <w:rFonts w:ascii="Times New Roman" w:eastAsia="Times New Roman" w:hAnsi="Times New Roman" w:cs="Times New Roman"/>
          <w:sz w:val="28"/>
          <w:szCs w:val="24"/>
          <w:lang w:val="ru-RU" w:eastAsia="ru-RU"/>
        </w:rPr>
      </w:pPr>
      <w:r w:rsidRPr="00F66C4C">
        <w:rPr>
          <w:rFonts w:ascii="Times New Roman" w:eastAsia="Times New Roman" w:hAnsi="Times New Roman" w:cs="Times New Roman"/>
          <w:sz w:val="28"/>
          <w:szCs w:val="24"/>
          <w:lang w:val="ru-RU" w:eastAsia="ru-RU"/>
        </w:rPr>
        <w:t>по дисциплине</w:t>
      </w:r>
      <w:r w:rsidRPr="00F66C4C">
        <w:rPr>
          <w:rFonts w:ascii="Times New Roman" w:eastAsia="Times New Roman" w:hAnsi="Times New Roman" w:cs="Times New Roman"/>
          <w:b/>
          <w:bCs/>
          <w:i/>
          <w:iCs/>
          <w:sz w:val="20"/>
          <w:szCs w:val="24"/>
          <w:lang w:val="ru-RU" w:eastAsia="ru-RU"/>
        </w:rPr>
        <w:t> </w:t>
      </w:r>
      <w:r w:rsidRPr="00F66C4C">
        <w:rPr>
          <w:rFonts w:ascii="Times New Roman" w:eastAsia="Times New Roman" w:hAnsi="Times New Roman" w:cs="Times New Roman"/>
          <w:sz w:val="16"/>
          <w:szCs w:val="24"/>
          <w:vertAlign w:val="superscript"/>
          <w:lang w:val="ru-RU" w:eastAsia="ru-RU"/>
        </w:rPr>
        <w:t xml:space="preserve">      </w:t>
      </w:r>
      <w:r w:rsidRPr="00F66C4C">
        <w:rPr>
          <w:rFonts w:ascii="Times New Roman" w:eastAsia="Times New Roman" w:hAnsi="Times New Roman" w:cs="Times New Roman"/>
          <w:sz w:val="28"/>
          <w:szCs w:val="24"/>
          <w:lang w:val="ru-RU" w:eastAsia="ru-RU"/>
        </w:rPr>
        <w:t>Аудит</w:t>
      </w:r>
    </w:p>
    <w:p w:rsidR="00F66C4C" w:rsidRPr="00F66C4C" w:rsidRDefault="00F66C4C" w:rsidP="00F66C4C">
      <w:pPr>
        <w:spacing w:after="0" w:line="240" w:lineRule="auto"/>
        <w:jc w:val="center"/>
        <w:textAlignment w:val="baseline"/>
        <w:rPr>
          <w:rFonts w:ascii="Times New Roman" w:eastAsia="Times New Roman" w:hAnsi="Times New Roman" w:cs="Times New Roman"/>
          <w:sz w:val="28"/>
          <w:szCs w:val="24"/>
          <w:lang w:val="ru-RU" w:eastAsia="ru-RU"/>
        </w:rPr>
      </w:pPr>
    </w:p>
    <w:p w:rsidR="00F66C4C" w:rsidRPr="00F66C4C" w:rsidRDefault="00F66C4C" w:rsidP="00F66C4C">
      <w:pPr>
        <w:spacing w:after="0" w:line="240" w:lineRule="auto"/>
        <w:ind w:left="360"/>
        <w:jc w:val="both"/>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sz w:val="28"/>
          <w:szCs w:val="24"/>
          <w:lang w:val="ru-RU" w:eastAsia="ru-RU"/>
        </w:rPr>
        <w:t xml:space="preserve">- </w:t>
      </w:r>
      <w:r w:rsidRPr="00F66C4C">
        <w:rPr>
          <w:rFonts w:ascii="Times New Roman" w:eastAsia="Times New Roman" w:hAnsi="Times New Roman" w:cs="Times New Roman"/>
          <w:b/>
          <w:sz w:val="24"/>
          <w:szCs w:val="24"/>
          <w:lang w:val="ru-RU" w:eastAsia="ru-RU"/>
        </w:rPr>
        <w:t>Ситуационная задача 1</w:t>
      </w:r>
    </w:p>
    <w:p w:rsidR="00F66C4C" w:rsidRPr="00F66C4C" w:rsidRDefault="00F66C4C" w:rsidP="00F66C4C">
      <w:p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Сумма активов баланса АО «Квадрат» на 31.12.20ХХ г. – 17800 тыс. руб., объем выручки от продажи  продукции за 20ХХ г. – 459710 тыс. руб. Подлежит ли АО «Квадрат» обязательному аудиту; если да, то определите, по какому критерию. Используйте положения Федерального закона «Об аудиторской деятельности».</w:t>
      </w:r>
    </w:p>
    <w:p w:rsidR="00F66C4C" w:rsidRPr="00F66C4C" w:rsidRDefault="00F66C4C" w:rsidP="00F66C4C">
      <w:pPr>
        <w:spacing w:after="0" w:line="240" w:lineRule="auto"/>
        <w:jc w:val="center"/>
        <w:textAlignment w:val="baseline"/>
        <w:rPr>
          <w:rFonts w:ascii="Calibri" w:eastAsia="Times New Roman" w:hAnsi="Calibri" w:cs="Times New Roman"/>
          <w:sz w:val="12"/>
          <w:szCs w:val="12"/>
          <w:lang w:val="ru-RU" w:eastAsia="ru-RU"/>
        </w:rPr>
      </w:pPr>
    </w:p>
    <w:p w:rsidR="00F66C4C" w:rsidRPr="00F66C4C" w:rsidRDefault="00F66C4C" w:rsidP="00F66C4C">
      <w:pPr>
        <w:spacing w:after="0" w:line="240" w:lineRule="auto"/>
        <w:ind w:left="360"/>
        <w:jc w:val="both"/>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2</w:t>
      </w:r>
    </w:p>
    <w:p w:rsidR="00F66C4C" w:rsidRPr="00F66C4C" w:rsidRDefault="00F66C4C" w:rsidP="00F66C4C">
      <w:pPr>
        <w:widowControl w:val="0"/>
        <w:tabs>
          <w:tab w:val="left" w:pos="737"/>
        </w:tabs>
        <w:autoSpaceDE w:val="0"/>
        <w:autoSpaceDN w:val="0"/>
        <w:adjustRightInd w:val="0"/>
        <w:spacing w:after="0" w:line="260" w:lineRule="exact"/>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lastRenderedPageBreak/>
        <w:t>Аудиторская фирма «Синус-Аудит» оказывает аудиторские услуги ООО «Трапеция» в течение последних четырех последних лет</w:t>
      </w:r>
      <w:r w:rsidRPr="00F66C4C">
        <w:rPr>
          <w:rFonts w:ascii="Times New Roman" w:eastAsia="Times New Roman" w:hAnsi="Times New Roman" w:cs="Times New Roman"/>
          <w:b/>
          <w:bCs/>
          <w:i/>
          <w:iCs/>
          <w:sz w:val="24"/>
          <w:szCs w:val="24"/>
          <w:lang w:val="ru-RU" w:eastAsia="ru-RU"/>
        </w:rPr>
        <w:t xml:space="preserve"> </w:t>
      </w:r>
      <w:r w:rsidRPr="00F66C4C">
        <w:rPr>
          <w:rFonts w:ascii="Times New Roman" w:eastAsia="Times New Roman" w:hAnsi="Times New Roman" w:cs="Times New Roman"/>
          <w:sz w:val="24"/>
          <w:szCs w:val="24"/>
          <w:lang w:val="ru-RU" w:eastAsia="ru-RU"/>
        </w:rPr>
        <w:t xml:space="preserve"> осуществляет информационно-консультационное обслуживание, налоговый аудит. В отчетном году в связи со сменой бухгалтерского программного обеспечения произошла утеря части бухгалтерской информации. Руководство ООО «Трапеция» обратилось к своим деловым партнерам (в аудиторскую фирму «Синус-Аудит») с просьбой произвести работы по восстановлению бухгалтерского учета за четвертый квартал 20ХХ г. и аудиторскую проверку за 20ХХ г. Оцените ситуацию. Используйте положения Федерального закона «Об аудиторской деятельности».</w:t>
      </w:r>
    </w:p>
    <w:p w:rsidR="00F66C4C" w:rsidRPr="00F66C4C" w:rsidRDefault="00F66C4C" w:rsidP="00F66C4C">
      <w:pPr>
        <w:spacing w:after="0" w:line="240" w:lineRule="auto"/>
        <w:jc w:val="center"/>
        <w:textAlignment w:val="baseline"/>
        <w:rPr>
          <w:rFonts w:ascii="Calibri" w:eastAsia="Times New Roman" w:hAnsi="Calibri" w:cs="Times New Roman"/>
          <w:sz w:val="12"/>
          <w:szCs w:val="12"/>
          <w:lang w:val="ru-RU" w:eastAsia="ru-RU"/>
        </w:rPr>
      </w:pPr>
    </w:p>
    <w:p w:rsidR="00F66C4C" w:rsidRPr="00F66C4C" w:rsidRDefault="00F66C4C" w:rsidP="00F66C4C">
      <w:pPr>
        <w:spacing w:after="0" w:line="240" w:lineRule="auto"/>
        <w:ind w:left="360"/>
        <w:jc w:val="both"/>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3</w:t>
      </w:r>
    </w:p>
    <w:p w:rsidR="00F66C4C" w:rsidRPr="00F66C4C" w:rsidRDefault="00F66C4C" w:rsidP="00F66C4C">
      <w:pPr>
        <w:widowControl w:val="0"/>
        <w:tabs>
          <w:tab w:val="left" w:pos="737"/>
        </w:tabs>
        <w:autoSpaceDE w:val="0"/>
        <w:autoSpaceDN w:val="0"/>
        <w:adjustRightInd w:val="0"/>
        <w:spacing w:after="0" w:line="260" w:lineRule="exact"/>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Составьте примерную смету расходов аудиторской фирмы «Синус-Аудит» по статьям затрат с указанием ориентировочного удельного веса каждого вида расходов. Какие виды расходов являются специфичными для аудиторской деятельности? Какие расходы гарантируют высокое качество оказываемых аудиторских услуг?</w:t>
      </w:r>
    </w:p>
    <w:p w:rsidR="00F66C4C" w:rsidRPr="00F66C4C" w:rsidRDefault="00F66C4C" w:rsidP="00F66C4C">
      <w:pPr>
        <w:spacing w:after="0" w:line="240" w:lineRule="auto"/>
        <w:jc w:val="center"/>
        <w:textAlignment w:val="baseline"/>
        <w:rPr>
          <w:rFonts w:ascii="Calibri" w:eastAsia="Times New Roman" w:hAnsi="Calibri" w:cs="Times New Roman"/>
          <w:sz w:val="24"/>
          <w:szCs w:val="24"/>
          <w:lang w:val="ru-RU" w:eastAsia="ru-RU"/>
        </w:rPr>
      </w:pPr>
    </w:p>
    <w:p w:rsidR="00F66C4C" w:rsidRPr="00F66C4C" w:rsidRDefault="00F66C4C" w:rsidP="00F66C4C">
      <w:pPr>
        <w:spacing w:after="0" w:line="240" w:lineRule="auto"/>
        <w:ind w:left="360"/>
        <w:jc w:val="both"/>
        <w:rPr>
          <w:rFonts w:ascii="Times New Roman" w:eastAsia="Times New Roman" w:hAnsi="Times New Roman" w:cs="Times New Roman"/>
          <w:bCs/>
          <w:spacing w:val="-14"/>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4</w:t>
      </w:r>
    </w:p>
    <w:p w:rsidR="00F66C4C" w:rsidRPr="00F66C4C" w:rsidRDefault="00F66C4C" w:rsidP="00F66C4C">
      <w:pPr>
        <w:spacing w:after="0" w:line="240" w:lineRule="auto"/>
        <w:ind w:left="360"/>
        <w:jc w:val="both"/>
        <w:rPr>
          <w:rFonts w:ascii="Times New Roman" w:eastAsia="Times New Roman" w:hAnsi="Times New Roman" w:cs="Times New Roman"/>
          <w:bCs/>
          <w:spacing w:val="-14"/>
          <w:sz w:val="24"/>
          <w:szCs w:val="24"/>
          <w:lang w:val="ru-RU" w:eastAsia="ru-RU"/>
        </w:rPr>
      </w:pPr>
      <w:r w:rsidRPr="00F66C4C">
        <w:rPr>
          <w:rFonts w:ascii="Times New Roman" w:eastAsia="Times New Roman" w:hAnsi="Times New Roman" w:cs="Times New Roman"/>
          <w:bCs/>
          <w:spacing w:val="-14"/>
          <w:sz w:val="24"/>
          <w:szCs w:val="24"/>
          <w:lang w:val="ru-RU" w:eastAsia="ru-RU"/>
        </w:rPr>
        <w:t>Составьте Письмо обязательство на проведение аудита  АО «Диагональ» аудиторской фирмой «Аудит и консалтинг»</w:t>
      </w:r>
    </w:p>
    <w:p w:rsidR="00F66C4C" w:rsidRPr="00F66C4C" w:rsidRDefault="00F66C4C" w:rsidP="00F66C4C">
      <w:pPr>
        <w:spacing w:after="0" w:line="240" w:lineRule="auto"/>
        <w:jc w:val="both"/>
        <w:rPr>
          <w:rFonts w:ascii="Times New Roman" w:eastAsia="Times New Roman" w:hAnsi="Times New Roman" w:cs="Times New Roman"/>
          <w:b/>
          <w:sz w:val="24"/>
          <w:szCs w:val="24"/>
          <w:lang w:val="ru-RU" w:eastAsia="ru-RU"/>
        </w:rPr>
      </w:pPr>
    </w:p>
    <w:p w:rsidR="00F66C4C" w:rsidRPr="00F66C4C" w:rsidRDefault="00F66C4C" w:rsidP="00F66C4C">
      <w:pPr>
        <w:spacing w:after="0" w:line="240" w:lineRule="auto"/>
        <w:ind w:left="360"/>
        <w:jc w:val="both"/>
        <w:rPr>
          <w:rFonts w:ascii="Times New Roman" w:eastAsia="Times New Roman" w:hAnsi="Times New Roman" w:cs="Times New Roman"/>
          <w:bCs/>
          <w:spacing w:val="-14"/>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5</w:t>
      </w:r>
    </w:p>
    <w:p w:rsidR="00F66C4C" w:rsidRPr="00F66C4C" w:rsidRDefault="00F66C4C" w:rsidP="00F66C4C">
      <w:pPr>
        <w:spacing w:after="0" w:line="240" w:lineRule="auto"/>
        <w:ind w:left="360"/>
        <w:jc w:val="both"/>
        <w:rPr>
          <w:rFonts w:ascii="Times New Roman" w:eastAsia="Times New Roman" w:hAnsi="Times New Roman" w:cs="Times New Roman"/>
          <w:bCs/>
          <w:spacing w:val="-14"/>
          <w:sz w:val="24"/>
          <w:szCs w:val="24"/>
          <w:lang w:val="ru-RU" w:eastAsia="ru-RU"/>
        </w:rPr>
      </w:pPr>
      <w:r w:rsidRPr="00F66C4C">
        <w:rPr>
          <w:rFonts w:ascii="Times New Roman" w:eastAsia="Times New Roman" w:hAnsi="Times New Roman" w:cs="Times New Roman"/>
          <w:bCs/>
          <w:spacing w:val="-14"/>
          <w:sz w:val="24"/>
          <w:szCs w:val="24"/>
          <w:lang w:val="ru-RU" w:eastAsia="ru-RU"/>
        </w:rPr>
        <w:t xml:space="preserve">Составьте гражданско-правовой договор на проведение аудита  АО «Диагональ» аудиторской фирмой «Аудит и консалтинг» </w:t>
      </w:r>
      <w:r w:rsidRPr="00F66C4C">
        <w:rPr>
          <w:rFonts w:ascii="Times New Roman" w:eastAsia="Times New Roman" w:hAnsi="Times New Roman" w:cs="Times New Roman"/>
          <w:sz w:val="24"/>
          <w:szCs w:val="24"/>
          <w:lang w:val="ru-RU" w:eastAsia="ru-RU"/>
        </w:rPr>
        <w:t>расходы гарантируют высокое качество оказываемых аудиторских услуг?</w:t>
      </w:r>
    </w:p>
    <w:p w:rsidR="00F66C4C" w:rsidRPr="00F66C4C" w:rsidRDefault="00F66C4C" w:rsidP="00F66C4C">
      <w:pPr>
        <w:spacing w:after="0" w:line="240" w:lineRule="auto"/>
        <w:ind w:left="360"/>
        <w:jc w:val="both"/>
        <w:rPr>
          <w:rFonts w:ascii="Times New Roman" w:eastAsia="Times New Roman" w:hAnsi="Times New Roman" w:cs="Times New Roman"/>
          <w:sz w:val="28"/>
          <w:szCs w:val="24"/>
          <w:lang w:val="ru-RU" w:eastAsia="ru-RU"/>
        </w:rPr>
      </w:pPr>
    </w:p>
    <w:p w:rsidR="00F66C4C" w:rsidRPr="00F66C4C" w:rsidRDefault="00F66C4C" w:rsidP="00F66C4C">
      <w:pPr>
        <w:spacing w:after="0" w:line="240" w:lineRule="auto"/>
        <w:ind w:left="360"/>
        <w:jc w:val="both"/>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6</w:t>
      </w:r>
    </w:p>
    <w:p w:rsidR="00F66C4C" w:rsidRPr="00F66C4C" w:rsidRDefault="00F66C4C" w:rsidP="00F66C4C">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Разработайте общий план аудита, руководствуясь Международными стандартами аудита. Основной вид деятельности АО «Диагональ» - осуществление автомобильных перевозок. В структуре АО «Диагональ» - кафе, автозаправочная станция, станция технического обслуживания автомобилей. В составе внеоборотных активов все виды активов, кроме нематериальных активов и  незавершенного строительства. В составе оборотных активов – все активы, кроме незавершенного производства и краткосрочных финансовых вложений. В отчетном периоде организация не пользовалась кредитами и займами. По результатам хозяйственной деятельности получена чистая прибыль. Отразите в общем плане аудита график и сроки проведения аудита с учетом планируемого объема работ и условий договора (01.03.201Х-23.03.201Х). В результате диагностики на этапе предварительного планирования определен состав аудиторской группы: руководитель аудиторской проверки, один аудитор и один ассистент аудитора. Результаты оформите в виде рабочего документа - приложения к внутрифирменному стандарту.</w:t>
      </w:r>
    </w:p>
    <w:p w:rsidR="00F66C4C" w:rsidRPr="00F66C4C" w:rsidRDefault="00F66C4C" w:rsidP="00F66C4C">
      <w:pPr>
        <w:spacing w:after="0" w:line="240" w:lineRule="auto"/>
        <w:ind w:left="360"/>
        <w:jc w:val="both"/>
        <w:rPr>
          <w:rFonts w:ascii="Times New Roman" w:eastAsia="Times New Roman" w:hAnsi="Times New Roman" w:cs="Times New Roman"/>
          <w:b/>
          <w:sz w:val="24"/>
          <w:szCs w:val="24"/>
          <w:lang w:val="ru-RU" w:eastAsia="ru-RU"/>
        </w:rPr>
      </w:pPr>
    </w:p>
    <w:p w:rsidR="00F66C4C" w:rsidRPr="00F66C4C" w:rsidRDefault="00F66C4C" w:rsidP="00F66C4C">
      <w:pPr>
        <w:spacing w:after="0" w:line="240" w:lineRule="auto"/>
        <w:ind w:left="36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7</w:t>
      </w:r>
    </w:p>
    <w:p w:rsidR="00F66C4C" w:rsidRPr="00F66C4C" w:rsidRDefault="00F66C4C" w:rsidP="00F66C4C">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Принимая во внимание предпосылки составления бухгалтерской отчетности, а также, учитывая условия, изложенные в ситуации 7, составьте программу аудита по сегменту «Аудит основных средств». Результаты оформите в виде рабочего документа - приложения к внутрифирменному стандарту.</w:t>
      </w:r>
    </w:p>
    <w:p w:rsidR="00F66C4C" w:rsidRPr="00F66C4C" w:rsidRDefault="00F66C4C" w:rsidP="00F66C4C">
      <w:pPr>
        <w:widowControl w:val="0"/>
        <w:tabs>
          <w:tab w:val="left" w:pos="737"/>
        </w:tabs>
        <w:autoSpaceDE w:val="0"/>
        <w:autoSpaceDN w:val="0"/>
        <w:adjustRightInd w:val="0"/>
        <w:spacing w:after="0" w:line="260" w:lineRule="exact"/>
        <w:ind w:firstLine="540"/>
        <w:jc w:val="both"/>
        <w:rPr>
          <w:rFonts w:ascii="Times New Roman" w:eastAsia="Times New Roman" w:hAnsi="Times New Roman" w:cs="Times New Roman"/>
          <w:sz w:val="24"/>
          <w:szCs w:val="24"/>
          <w:lang w:val="ru-RU" w:eastAsia="ru-RU"/>
        </w:rPr>
      </w:pPr>
    </w:p>
    <w:p w:rsidR="00F66C4C" w:rsidRPr="00F66C4C" w:rsidRDefault="00F66C4C" w:rsidP="00F66C4C">
      <w:pPr>
        <w:shd w:val="clear" w:color="auto" w:fill="FFFFFF"/>
        <w:spacing w:after="0" w:line="240" w:lineRule="auto"/>
        <w:ind w:firstLine="708"/>
        <w:jc w:val="both"/>
        <w:rPr>
          <w:rFonts w:ascii="Times New Roman" w:eastAsia="Times New Roman" w:hAnsi="Times New Roman" w:cs="Times New Roman"/>
          <w:snapToGrid w:val="0"/>
          <w:sz w:val="28"/>
          <w:szCs w:val="28"/>
          <w:lang w:val="ru-RU" w:eastAsia="ru-RU"/>
        </w:rPr>
      </w:pPr>
    </w:p>
    <w:p w:rsidR="00F66C4C" w:rsidRPr="00F66C4C" w:rsidRDefault="00F66C4C" w:rsidP="00F66C4C">
      <w:pPr>
        <w:spacing w:after="0" w:line="240" w:lineRule="auto"/>
        <w:ind w:left="36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8</w:t>
      </w:r>
    </w:p>
    <w:p w:rsidR="00F66C4C" w:rsidRPr="00F66C4C" w:rsidRDefault="00F66C4C" w:rsidP="00F66C4C">
      <w:pPr>
        <w:widowControl w:val="0"/>
        <w:tabs>
          <w:tab w:val="left" w:pos="75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В процессе осуществления внешнего контроля качества аудита в фирме ООО «Синус-Аудит» установлено, что общий план аудита одного из клиентов (ООО «Сфера») содержит следующую информацию: аудируемое лицо; период аудита; общее количество человеко-часов. План составлен с указанием разделов бухгалтерского учета, соответствующих группировке статей бухгалтерского баланса. План аудита подписан руководителем аудиторской проверки. Определите и опишите нарушения в порядке составления и оформления общего плана аудита. Определите, какая информация в отношении общего плана аудита должна быть определена во внутрифирменном стандарте. </w:t>
      </w:r>
    </w:p>
    <w:p w:rsidR="00F66C4C" w:rsidRPr="00F66C4C" w:rsidRDefault="00F66C4C" w:rsidP="00F66C4C">
      <w:pPr>
        <w:spacing w:after="0" w:line="240" w:lineRule="auto"/>
        <w:ind w:left="360"/>
        <w:jc w:val="both"/>
        <w:rPr>
          <w:rFonts w:ascii="Times New Roman" w:eastAsia="Times New Roman" w:hAnsi="Times New Roman" w:cs="Times New Roman"/>
          <w:b/>
          <w:sz w:val="24"/>
          <w:szCs w:val="24"/>
          <w:lang w:val="ru-RU" w:eastAsia="ru-RU"/>
        </w:rPr>
      </w:pPr>
    </w:p>
    <w:p w:rsidR="00F66C4C" w:rsidRPr="00F66C4C" w:rsidRDefault="00F66C4C" w:rsidP="00F66C4C">
      <w:pPr>
        <w:spacing w:after="0" w:line="360" w:lineRule="auto"/>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b/>
          <w:sz w:val="24"/>
          <w:szCs w:val="24"/>
          <w:lang w:val="ru-RU" w:eastAsia="ru-RU"/>
        </w:rPr>
        <w:t>Ситуационная задача 9</w:t>
      </w:r>
    </w:p>
    <w:p w:rsidR="00F66C4C" w:rsidRPr="00F66C4C" w:rsidRDefault="00F66C4C" w:rsidP="00F66C4C">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При планировании аудиторской проверки возникла необходимость оценить аудиторский риск. Неотъемлемый  риск, обусловленный особенностями деятельности аудируемого лица, оказался </w:t>
      </w:r>
      <w:r w:rsidRPr="00F66C4C">
        <w:rPr>
          <w:rFonts w:ascii="Times New Roman" w:eastAsia="Times New Roman" w:hAnsi="Times New Roman" w:cs="Times New Roman"/>
          <w:sz w:val="24"/>
          <w:szCs w:val="24"/>
          <w:lang w:val="ru-RU" w:eastAsia="ru-RU"/>
        </w:rPr>
        <w:lastRenderedPageBreak/>
        <w:t>высоким и составил 90 %. Риск средств контроля в связи с низкой надежностью системы внутреннего контроля аудиторы оценили в 50 %. После разработки программы аудита по сегментам риск необнаружения составил 14 %. Рассчитайте величину общего аудиторского риска и риска существенного искажения бухгалтерской отчетности.</w:t>
      </w:r>
    </w:p>
    <w:p w:rsidR="00F66C4C" w:rsidRPr="00F66C4C" w:rsidRDefault="00F66C4C" w:rsidP="00F66C4C">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F66C4C" w:rsidRPr="00F66C4C" w:rsidRDefault="00F66C4C" w:rsidP="00F66C4C">
      <w:pPr>
        <w:spacing w:after="0" w:line="240" w:lineRule="auto"/>
        <w:ind w:left="360"/>
        <w:jc w:val="both"/>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10</w:t>
      </w:r>
    </w:p>
    <w:p w:rsidR="00F66C4C" w:rsidRPr="00F66C4C" w:rsidRDefault="00F66C4C" w:rsidP="00F66C4C">
      <w:pPr>
        <w:spacing w:after="0" w:line="240" w:lineRule="auto"/>
        <w:ind w:left="360"/>
        <w:jc w:val="both"/>
        <w:rPr>
          <w:rFonts w:ascii="Times New Roman" w:eastAsia="Times New Roman" w:hAnsi="Times New Roman" w:cs="Times New Roman"/>
          <w:sz w:val="24"/>
          <w:szCs w:val="24"/>
          <w:lang w:val="ru-RU" w:eastAsia="ru-RU"/>
        </w:rPr>
      </w:pPr>
    </w:p>
    <w:p w:rsidR="00F66C4C" w:rsidRPr="00F66C4C" w:rsidRDefault="00F66C4C" w:rsidP="00F66C4C">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Исходя из данных ситуации 7, величина общего аудиторского риска оказалась очень высокой. Руководителем аудиторской организации принято решение принять меры для снижения общего аудиторского риска по проверке до приемлемой величины – 5 %. Определите величину риска необнаружения в данном случае. Укажите способы снижения риска необнаружения.</w:t>
      </w:r>
    </w:p>
    <w:p w:rsidR="00F66C4C" w:rsidRPr="00F66C4C" w:rsidRDefault="00F66C4C" w:rsidP="00F66C4C">
      <w:pPr>
        <w:spacing w:after="0" w:line="240" w:lineRule="auto"/>
        <w:ind w:left="360"/>
        <w:jc w:val="both"/>
        <w:rPr>
          <w:rFonts w:ascii="Times New Roman" w:eastAsia="Times New Roman" w:hAnsi="Times New Roman" w:cs="Times New Roman"/>
          <w:sz w:val="28"/>
          <w:szCs w:val="24"/>
          <w:lang w:val="ru-RU" w:eastAsia="ru-RU"/>
        </w:rPr>
      </w:pPr>
    </w:p>
    <w:p w:rsidR="00F66C4C" w:rsidRPr="00F66C4C" w:rsidRDefault="00F66C4C" w:rsidP="00F66C4C">
      <w:pPr>
        <w:spacing w:after="0" w:line="240" w:lineRule="auto"/>
        <w:ind w:left="36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11</w:t>
      </w:r>
    </w:p>
    <w:p w:rsidR="00F66C4C" w:rsidRPr="00F66C4C" w:rsidRDefault="00F66C4C" w:rsidP="00F66C4C">
      <w:pPr>
        <w:keepNext/>
        <w:widowControl w:val="0"/>
        <w:tabs>
          <w:tab w:val="left" w:pos="4290"/>
        </w:tabs>
        <w:autoSpaceDE w:val="0"/>
        <w:autoSpaceDN w:val="0"/>
        <w:adjustRightInd w:val="0"/>
        <w:spacing w:after="0" w:line="240" w:lineRule="auto"/>
        <w:ind w:firstLine="540"/>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В процессе предварительного планирования аудита АО «Вертикаль», проводимого впервые аудиторской фирмой ООО «Синус-Аудит», получена следующая информация о клиенте: </w:t>
      </w:r>
    </w:p>
    <w:p w:rsidR="00F66C4C" w:rsidRPr="00F66C4C" w:rsidRDefault="00F66C4C" w:rsidP="00F66C4C">
      <w:pPr>
        <w:widowControl w:val="0"/>
        <w:numPr>
          <w:ilvl w:val="0"/>
          <w:numId w:val="2"/>
        </w:numPr>
        <w:tabs>
          <w:tab w:val="left" w:pos="567"/>
          <w:tab w:val="left" w:pos="1097"/>
          <w:tab w:val="left" w:pos="118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утеряны материалы предыдущей аудиторской проверки;</w:t>
      </w:r>
    </w:p>
    <w:p w:rsidR="00F66C4C" w:rsidRPr="00F66C4C" w:rsidRDefault="00F66C4C" w:rsidP="00F66C4C">
      <w:pPr>
        <w:widowControl w:val="0"/>
        <w:numPr>
          <w:ilvl w:val="0"/>
          <w:numId w:val="2"/>
        </w:numPr>
        <w:tabs>
          <w:tab w:val="left" w:pos="567"/>
          <w:tab w:val="left" w:pos="1097"/>
          <w:tab w:val="left" w:pos="118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 отчетном периоде освоено производство принципиально нового вида продукции;</w:t>
      </w:r>
    </w:p>
    <w:p w:rsidR="00F66C4C" w:rsidRPr="00F66C4C" w:rsidRDefault="00F66C4C" w:rsidP="00F66C4C">
      <w:pPr>
        <w:widowControl w:val="0"/>
        <w:numPr>
          <w:ilvl w:val="0"/>
          <w:numId w:val="2"/>
        </w:numPr>
        <w:tabs>
          <w:tab w:val="left" w:pos="567"/>
          <w:tab w:val="left" w:pos="1097"/>
          <w:tab w:val="left" w:pos="118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 конце аудируемого периода  произошла смена главного бухгалтера.</w:t>
      </w:r>
    </w:p>
    <w:p w:rsidR="00F66C4C" w:rsidRPr="00F66C4C" w:rsidRDefault="00F66C4C" w:rsidP="00F66C4C">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 процессе изучения аудитором действующих систем бухгалтерского учета и  внутреннего контроля получена следующая информация. В бухгалтерии  работают 13 бухгалтеров. Используется журнально-ордерная форма бухгалтерского учета. Вся бухгалтерская информация, кроме расчетов с персоналом по заработной плате, обрабатывается вручную. Компьютерная программа по расчетам заработной платы работников создана программистами АО «Вертикаль». Вся полнота ответственности за организацию контроля обработки бухгалтерской информации и составления финансовой отчетности возложена на главного бухгалтера. Производственные отчеты различных подразделений согласно утвержденному графику должны представляться главному бухгалтеру. Руководство предприятия особенное внимание уделяет учету и контролю затрат основного производства. Поэтому периодически в течение года проводятся инвентаризации незавершенного производства. В случае необходимости отражения в учете нетипичных и неоднозначно трактуемых в законодательстве операций решение принимает главный бухгалтер. В аудиторские организации за консультациями учетный персонал не обращается.  В связи с сильной загруженностью главный бухгалтер не всегда успевает проконтролировать представление производственных отчетов и изучить результаты инвентаризации и сверок. Это приводит к тому, что основная работа по выявлению и исправлению ошибок, обнаруженных в результате инвентаризаций и сверок, проводится бухгалтерами производственных подразделений.</w:t>
      </w:r>
    </w:p>
    <w:p w:rsidR="00F66C4C" w:rsidRPr="00F66C4C" w:rsidRDefault="00F66C4C" w:rsidP="00F66C4C">
      <w:pPr>
        <w:keepNext/>
        <w:widowControl w:val="0"/>
        <w:autoSpaceDE w:val="0"/>
        <w:autoSpaceDN w:val="0"/>
        <w:adjustRightInd w:val="0"/>
        <w:spacing w:after="0" w:line="240" w:lineRule="auto"/>
        <w:ind w:firstLine="540"/>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sz w:val="24"/>
          <w:szCs w:val="24"/>
          <w:lang w:val="ru-RU" w:eastAsia="ru-RU"/>
        </w:rPr>
        <w:t>Выделите и опишите в рабочем документе факторы, влияющие на неотъемлемый риск и риск средств контроля. Оцените влияние данных факторов на величину неотъемлемого риска и риска средств контроля (оценки 1, 2, 3 – от минимального до максимального влияния на риски). Определите перечень процедур внутреннего контроля и оцените их эффективность.</w:t>
      </w:r>
    </w:p>
    <w:p w:rsidR="00F66C4C" w:rsidRPr="00F66C4C" w:rsidRDefault="00F66C4C" w:rsidP="00F66C4C">
      <w:pPr>
        <w:spacing w:after="0" w:line="240" w:lineRule="auto"/>
        <w:jc w:val="center"/>
        <w:textAlignment w:val="baseline"/>
        <w:rPr>
          <w:rFonts w:ascii="Calibri" w:eastAsia="Times New Roman" w:hAnsi="Calibri" w:cs="Times New Roman"/>
          <w:sz w:val="12"/>
          <w:szCs w:val="12"/>
          <w:lang w:val="ru-RU" w:eastAsia="ru-RU"/>
        </w:rPr>
      </w:pPr>
    </w:p>
    <w:p w:rsidR="00F66C4C" w:rsidRPr="00F66C4C" w:rsidRDefault="00F66C4C" w:rsidP="00F66C4C">
      <w:pPr>
        <w:keepNext/>
        <w:widowControl w:val="0"/>
        <w:autoSpaceDE w:val="0"/>
        <w:autoSpaceDN w:val="0"/>
        <w:adjustRightInd w:val="0"/>
        <w:spacing w:after="0" w:line="240" w:lineRule="auto"/>
        <w:ind w:firstLine="540"/>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12</w:t>
      </w:r>
    </w:p>
    <w:p w:rsidR="00F66C4C" w:rsidRPr="00F66C4C" w:rsidRDefault="00F66C4C" w:rsidP="00F66C4C">
      <w:pPr>
        <w:keepNext/>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По каждой из приведенных ниже целей аудита предложите возможные процедуры проверки по существу, а также источники получения различных аудиторских доказательств.</w:t>
      </w:r>
    </w:p>
    <w:p w:rsidR="00F66C4C" w:rsidRPr="00F66C4C" w:rsidRDefault="00F66C4C" w:rsidP="00F66C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1. Цель аудита: Гарантировать, что резервы по сомнительной дебиторской задолженности аудируемого лица сформированы надлежащим образом.</w:t>
      </w:r>
    </w:p>
    <w:p w:rsidR="00F66C4C" w:rsidRPr="00F66C4C" w:rsidRDefault="00F66C4C" w:rsidP="00F66C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2. Цель аудита: Гарантировать, что вся кредиторская задолженность аудируемого лица отражена в бухгалтерской отчетности.</w:t>
      </w:r>
    </w:p>
    <w:p w:rsidR="00F66C4C" w:rsidRPr="00F66C4C" w:rsidRDefault="00F66C4C" w:rsidP="00F66C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3. Цель аудита: Гарантировать, что отраженные в бухгалтерской отчетности приобретенные товары и услуги соответствуют действительности.</w:t>
      </w:r>
    </w:p>
    <w:p w:rsidR="00F66C4C" w:rsidRPr="00F66C4C" w:rsidRDefault="00F66C4C" w:rsidP="00F66C4C">
      <w:pPr>
        <w:keepNext/>
        <w:widowControl w:val="0"/>
        <w:autoSpaceDE w:val="0"/>
        <w:autoSpaceDN w:val="0"/>
        <w:adjustRightInd w:val="0"/>
        <w:spacing w:after="0" w:line="240" w:lineRule="auto"/>
        <w:ind w:firstLine="540"/>
        <w:rPr>
          <w:rFonts w:ascii="Times New Roman" w:eastAsia="Times New Roman" w:hAnsi="Times New Roman" w:cs="Times New Roman"/>
          <w:sz w:val="28"/>
          <w:szCs w:val="24"/>
          <w:lang w:val="ru-RU" w:eastAsia="ru-RU"/>
        </w:rPr>
      </w:pPr>
    </w:p>
    <w:p w:rsidR="00F66C4C" w:rsidRPr="00F66C4C" w:rsidRDefault="00F66C4C" w:rsidP="00F66C4C">
      <w:pPr>
        <w:keepNext/>
        <w:widowControl w:val="0"/>
        <w:autoSpaceDE w:val="0"/>
        <w:autoSpaceDN w:val="0"/>
        <w:adjustRightInd w:val="0"/>
        <w:spacing w:after="0" w:line="240" w:lineRule="auto"/>
        <w:ind w:firstLine="540"/>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13</w:t>
      </w:r>
    </w:p>
    <w:p w:rsidR="00F66C4C" w:rsidRPr="00F66C4C" w:rsidRDefault="00F66C4C" w:rsidP="00F66C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По каждой из следующих целей аудита предложите возможные аналитические процедуры:</w:t>
      </w:r>
    </w:p>
    <w:p w:rsidR="00F66C4C" w:rsidRPr="00F66C4C" w:rsidRDefault="00F66C4C" w:rsidP="00F66C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1. Цель аудита: Гарантировать, что объем продаж аудируемого лица полностью отражен в отчете о финансовых результатах.</w:t>
      </w:r>
    </w:p>
    <w:p w:rsidR="00F66C4C" w:rsidRPr="00F66C4C" w:rsidRDefault="00F66C4C" w:rsidP="00F66C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2. Цель аудита: Гарантировать, что материально-производственные запасы аудируемого лица правильно отражены в бухгалтерской отчетности.</w:t>
      </w:r>
    </w:p>
    <w:p w:rsidR="00F66C4C" w:rsidRPr="00F66C4C" w:rsidRDefault="00F66C4C" w:rsidP="00F66C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lastRenderedPageBreak/>
        <w:t>3. Цель аудита: Гарантировать, что дебиторская задолженность аудируемого лица правильно отражена в бухгалтерской отчетности.</w:t>
      </w:r>
    </w:p>
    <w:p w:rsidR="00F66C4C" w:rsidRPr="00F66C4C" w:rsidRDefault="00F66C4C" w:rsidP="00F66C4C">
      <w:pPr>
        <w:keepNext/>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p>
    <w:p w:rsidR="00F66C4C" w:rsidRPr="00F66C4C" w:rsidRDefault="00F66C4C" w:rsidP="00F66C4C">
      <w:pPr>
        <w:keepNext/>
        <w:widowControl w:val="0"/>
        <w:autoSpaceDE w:val="0"/>
        <w:autoSpaceDN w:val="0"/>
        <w:adjustRightInd w:val="0"/>
        <w:spacing w:after="0" w:line="240" w:lineRule="auto"/>
        <w:ind w:firstLine="540"/>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14</w:t>
      </w:r>
    </w:p>
    <w:p w:rsidR="00F66C4C" w:rsidRPr="00F66C4C" w:rsidRDefault="00F66C4C" w:rsidP="00F66C4C">
      <w:pPr>
        <w:widowControl w:val="0"/>
        <w:tabs>
          <w:tab w:val="left" w:pos="851"/>
        </w:tabs>
        <w:autoSpaceDE w:val="0"/>
        <w:autoSpaceDN w:val="0"/>
        <w:adjustRightInd w:val="0"/>
        <w:spacing w:after="0" w:line="240" w:lineRule="auto"/>
        <w:ind w:right="-5"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Общий объем проверяемой совокупности хозяйственных операций по счету «Основные средства» 15876 тыс. руб. Суммарное стоимостное выражение элементов наибольшей  стоимости и ключевых элементов 992 тыс. руб. Уровень существенности согласно расчету  – 300 тыс. руб. Для анализируемой статьи учета характерны следующие риски:</w:t>
      </w:r>
    </w:p>
    <w:p w:rsidR="00F66C4C" w:rsidRPr="00F66C4C" w:rsidRDefault="00F66C4C" w:rsidP="00F66C4C">
      <w:pPr>
        <w:widowControl w:val="0"/>
        <w:numPr>
          <w:ilvl w:val="0"/>
          <w:numId w:val="3"/>
        </w:numPr>
        <w:tabs>
          <w:tab w:val="left" w:pos="567"/>
          <w:tab w:val="left" w:pos="851"/>
        </w:tabs>
        <w:autoSpaceDE w:val="0"/>
        <w:autoSpaceDN w:val="0"/>
        <w:adjustRightInd w:val="0"/>
        <w:spacing w:after="0" w:line="240" w:lineRule="auto"/>
        <w:ind w:left="567" w:right="-5" w:hanging="454"/>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неотъемлемый риск – средний;</w:t>
      </w:r>
    </w:p>
    <w:p w:rsidR="00F66C4C" w:rsidRPr="00F66C4C" w:rsidRDefault="00F66C4C" w:rsidP="00F66C4C">
      <w:pPr>
        <w:widowControl w:val="0"/>
        <w:numPr>
          <w:ilvl w:val="0"/>
          <w:numId w:val="3"/>
        </w:numPr>
        <w:tabs>
          <w:tab w:val="left" w:pos="567"/>
          <w:tab w:val="left" w:pos="851"/>
        </w:tabs>
        <w:autoSpaceDE w:val="0"/>
        <w:autoSpaceDN w:val="0"/>
        <w:adjustRightInd w:val="0"/>
        <w:spacing w:after="0" w:line="240" w:lineRule="auto"/>
        <w:ind w:left="567" w:right="-5" w:hanging="454"/>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риск средств контроля – средний;</w:t>
      </w:r>
    </w:p>
    <w:p w:rsidR="00F66C4C" w:rsidRPr="00F66C4C" w:rsidRDefault="00F66C4C" w:rsidP="00F66C4C">
      <w:pPr>
        <w:widowControl w:val="0"/>
        <w:numPr>
          <w:ilvl w:val="0"/>
          <w:numId w:val="4"/>
        </w:numPr>
        <w:tabs>
          <w:tab w:val="left" w:pos="567"/>
          <w:tab w:val="left" w:pos="851"/>
        </w:tabs>
        <w:autoSpaceDE w:val="0"/>
        <w:autoSpaceDN w:val="0"/>
        <w:adjustRightInd w:val="0"/>
        <w:spacing w:after="0" w:line="240" w:lineRule="auto"/>
        <w:ind w:left="567" w:right="-5" w:hanging="454"/>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риск, связанный с пересекающимися процедурами – высокий.</w:t>
      </w:r>
    </w:p>
    <w:p w:rsidR="00F66C4C" w:rsidRPr="00F66C4C" w:rsidRDefault="00F66C4C" w:rsidP="00F66C4C">
      <w:pPr>
        <w:widowControl w:val="0"/>
        <w:tabs>
          <w:tab w:val="left" w:pos="851"/>
        </w:tabs>
        <w:autoSpaceDE w:val="0"/>
        <w:autoSpaceDN w:val="0"/>
        <w:adjustRightInd w:val="0"/>
        <w:spacing w:after="0" w:line="240" w:lineRule="auto"/>
        <w:ind w:right="-5" w:firstLine="540"/>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Определите число элементов выборки. </w:t>
      </w:r>
    </w:p>
    <w:p w:rsidR="00F66C4C" w:rsidRPr="00F66C4C" w:rsidRDefault="00F66C4C" w:rsidP="00F66C4C">
      <w:pPr>
        <w:spacing w:after="0" w:line="240" w:lineRule="auto"/>
        <w:ind w:firstLine="567"/>
        <w:jc w:val="both"/>
        <w:rPr>
          <w:rFonts w:ascii="Times New Roman" w:eastAsia="Times New Roman" w:hAnsi="Times New Roman" w:cs="Times New Roman"/>
          <w:sz w:val="20"/>
          <w:szCs w:val="24"/>
          <w:lang w:val="ru-RU" w:eastAsia="ru-RU"/>
        </w:rPr>
      </w:pPr>
    </w:p>
    <w:p w:rsidR="00F66C4C" w:rsidRPr="00F66C4C" w:rsidRDefault="00F66C4C" w:rsidP="00F66C4C">
      <w:pPr>
        <w:spacing w:after="0" w:line="240" w:lineRule="auto"/>
        <w:ind w:firstLine="567"/>
        <w:jc w:val="both"/>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15</w:t>
      </w:r>
    </w:p>
    <w:p w:rsidR="00F66C4C" w:rsidRPr="00F66C4C" w:rsidRDefault="00F66C4C" w:rsidP="00F66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В процессе проведения аудиторской проверки АО «Квадро» за 200Х г. при запросе аудитором ООО «Синус-Аудит» необходимых документов получен отказ предоставить весь комплекс бухгалтерских документов и учетных регистров за второе полугодие 200Х г. При этом в качестве обоснования для отказа представлен Акт об уничтожении документации и имущества в результате аварии отопительной системы в декабре 201Х г., подписанный представителями управления МЧС по Ростовской области. </w:t>
      </w:r>
    </w:p>
    <w:p w:rsidR="00F66C4C" w:rsidRPr="00F66C4C" w:rsidRDefault="00F66C4C" w:rsidP="00F66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Напишите фрагмент модифицированного аудиторского заключения о финансовой (бухгалтерской) отчетности с соответствующим обоснованием.</w:t>
      </w:r>
    </w:p>
    <w:p w:rsidR="00F66C4C" w:rsidRPr="00F66C4C" w:rsidRDefault="00F66C4C" w:rsidP="00F66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При оформлении модифицированного аудиторского заключения используйте одну из рекомендуемых форм, приведенных в Международных стандартах аудита.</w:t>
      </w:r>
    </w:p>
    <w:p w:rsidR="00F66C4C" w:rsidRPr="00F66C4C" w:rsidRDefault="00F66C4C" w:rsidP="00F66C4C">
      <w:pPr>
        <w:spacing w:after="0" w:line="240" w:lineRule="auto"/>
        <w:jc w:val="both"/>
        <w:rPr>
          <w:rFonts w:ascii="Times New Roman" w:eastAsia="Times New Roman" w:hAnsi="Times New Roman" w:cs="Times New Roman"/>
          <w:sz w:val="20"/>
          <w:szCs w:val="20"/>
          <w:lang w:val="ru-RU" w:eastAsia="ru-RU"/>
        </w:rPr>
      </w:pPr>
    </w:p>
    <w:p w:rsidR="00F66C4C" w:rsidRPr="00F66C4C" w:rsidRDefault="00F66C4C" w:rsidP="00F66C4C">
      <w:pPr>
        <w:spacing w:after="0" w:line="240" w:lineRule="auto"/>
        <w:ind w:firstLine="567"/>
        <w:jc w:val="both"/>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16</w:t>
      </w:r>
    </w:p>
    <w:p w:rsidR="00F66C4C" w:rsidRPr="00F66C4C" w:rsidRDefault="00F66C4C" w:rsidP="00F66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 процессе аудита ООО «Семестр» не обнаружены существенные нарушения и ситуации, которые могут привести к выдаче модифицированного аудиторского заключения. Аудиторская проверка ООО «Семестр» за 200Х г. согласно договору оказания аудиторских услуг началась 10.01.200ХХ г. Это не позволило аудиторам ООО «Синус-Аудит» наблюдать за проведением инвентаризации материально-производственных запасов, стоимость которых составляет 12% от валюты баланса.</w:t>
      </w:r>
    </w:p>
    <w:p w:rsidR="00F66C4C" w:rsidRPr="00F66C4C" w:rsidRDefault="00F66C4C" w:rsidP="00F66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Напишите фрагмент модифицированного аудиторского заключения о финансовой (бухгалтерской) отчетности с соответствующим обоснованием. При оформлении модифицированного аудиторского заключения используйте одну из рекомендуемых форм, приведенных в Международных стандартах аудита.</w:t>
      </w:r>
    </w:p>
    <w:p w:rsidR="00F66C4C" w:rsidRPr="00F66C4C" w:rsidRDefault="00F66C4C" w:rsidP="00F66C4C">
      <w:pPr>
        <w:spacing w:after="0" w:line="240" w:lineRule="auto"/>
        <w:jc w:val="both"/>
        <w:rPr>
          <w:rFonts w:ascii="Times New Roman" w:eastAsia="Times New Roman" w:hAnsi="Times New Roman" w:cs="Times New Roman"/>
          <w:b/>
          <w:sz w:val="24"/>
          <w:szCs w:val="24"/>
          <w:lang w:val="ru-RU" w:eastAsia="ru-RU"/>
        </w:rPr>
      </w:pPr>
    </w:p>
    <w:p w:rsidR="00F66C4C" w:rsidRPr="00F66C4C" w:rsidRDefault="00F66C4C" w:rsidP="00F66C4C">
      <w:pPr>
        <w:spacing w:after="0" w:line="240" w:lineRule="auto"/>
        <w:ind w:left="360"/>
        <w:jc w:val="both"/>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17</w:t>
      </w:r>
    </w:p>
    <w:p w:rsidR="00F66C4C" w:rsidRPr="00F66C4C" w:rsidRDefault="00F66C4C" w:rsidP="00F66C4C">
      <w:pPr>
        <w:spacing w:after="0" w:line="240" w:lineRule="auto"/>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Аудиторская фирма «Синус-Аудит»  впервые заключила договор с АО «Эллипс» на проведение инициативного аудита. В процессе подготовки проверки руководство АО стало настаивать на использовании исключительно сплошного способа проверки по всем сегментам аудита. Выяснилось также, что главный бухгалтер категорически против направления аудиторами запросов дебиторам с целью подтверждения соответствующей задолженности, а также наблюдения процесса проведения инвентаризации запасов. Оцените ситуацию. Используйте положения Федерального закона «Об аудиторской деятельности» и Международных стандартов аудита.</w:t>
      </w:r>
    </w:p>
    <w:p w:rsidR="00F66C4C" w:rsidRPr="00F66C4C" w:rsidRDefault="00F66C4C" w:rsidP="00F66C4C">
      <w:pPr>
        <w:spacing w:after="0" w:line="240" w:lineRule="auto"/>
        <w:jc w:val="both"/>
        <w:rPr>
          <w:rFonts w:ascii="Times New Roman" w:eastAsia="Times New Roman" w:hAnsi="Times New Roman" w:cs="Times New Roman"/>
          <w:strike/>
          <w:sz w:val="16"/>
          <w:szCs w:val="16"/>
          <w:lang w:val="ru-RU" w:eastAsia="ru-RU"/>
        </w:rPr>
      </w:pPr>
    </w:p>
    <w:p w:rsidR="00F66C4C" w:rsidRPr="00F66C4C" w:rsidRDefault="00F66C4C" w:rsidP="00F66C4C">
      <w:pPr>
        <w:spacing w:after="0" w:line="240" w:lineRule="auto"/>
        <w:jc w:val="both"/>
        <w:rPr>
          <w:rFonts w:ascii="Times New Roman" w:eastAsia="Times New Roman" w:hAnsi="Times New Roman" w:cs="Times New Roman"/>
          <w:b/>
          <w:sz w:val="24"/>
          <w:szCs w:val="24"/>
          <w:lang w:val="ru-RU" w:eastAsia="ru-RU"/>
        </w:rPr>
      </w:pPr>
      <w:r w:rsidRPr="00F66C4C">
        <w:rPr>
          <w:rFonts w:ascii="Times New Roman" w:eastAsia="Times New Roman" w:hAnsi="Times New Roman" w:cs="Times New Roman"/>
          <w:b/>
          <w:sz w:val="24"/>
          <w:szCs w:val="24"/>
          <w:lang w:val="ru-RU" w:eastAsia="ru-RU"/>
        </w:rPr>
        <w:t>Ситуационная задача 18</w:t>
      </w:r>
    </w:p>
    <w:p w:rsidR="00F66C4C" w:rsidRPr="00F66C4C" w:rsidRDefault="00F66C4C" w:rsidP="00F66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В результате аудита расчетов с аффилированными лицами АО «Спектр» аудитор ООО «Синус-Аудит» выявил дебиторскую задолженность дочерних обществ перед АО «Спектр» на сумму 8520 тыс. руб. Уровень существенности по проверяемой статье составил 3700 тыс. руб. При изучении аудитором пояснений к годовой бухгалтерской отчетности  АО «Спектр» за 201Х г. не обнаружены какие-либо данные относительно данного дебитора. </w:t>
      </w:r>
    </w:p>
    <w:p w:rsidR="00F66C4C" w:rsidRPr="00F66C4C" w:rsidRDefault="00F66C4C" w:rsidP="00F66C4C">
      <w:pPr>
        <w:widowControl w:val="0"/>
        <w:tabs>
          <w:tab w:val="left" w:pos="568"/>
        </w:tabs>
        <w:autoSpaceDE w:val="0"/>
        <w:autoSpaceDN w:val="0"/>
        <w:adjustRightInd w:val="0"/>
        <w:spacing w:after="0" w:line="240" w:lineRule="auto"/>
        <w:ind w:firstLine="568"/>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Напишите фрагмент модифицированного аудиторского заключения о финансовой (бухгалтерской) отчетности с соответствующим обоснованием. При оформлении модифицированного аудиторского заключения используйте одну из рекомендуемых форм, приведенных в федеральных правилах (стандартах).</w:t>
      </w:r>
    </w:p>
    <w:p w:rsidR="00F66C4C" w:rsidRPr="00F66C4C" w:rsidRDefault="00F66C4C" w:rsidP="00F66C4C">
      <w:pPr>
        <w:widowControl w:val="0"/>
        <w:tabs>
          <w:tab w:val="left" w:pos="737"/>
        </w:tabs>
        <w:autoSpaceDE w:val="0"/>
        <w:autoSpaceDN w:val="0"/>
        <w:adjustRightInd w:val="0"/>
        <w:spacing w:after="0" w:line="260" w:lineRule="exact"/>
        <w:ind w:firstLine="540"/>
        <w:jc w:val="both"/>
        <w:rPr>
          <w:rFonts w:ascii="Times New Roman" w:eastAsia="Times New Roman" w:hAnsi="Times New Roman" w:cs="Times New Roman"/>
          <w:sz w:val="24"/>
          <w:szCs w:val="24"/>
          <w:lang w:val="ru-RU" w:eastAsia="ru-RU"/>
        </w:rPr>
      </w:pPr>
    </w:p>
    <w:p w:rsidR="00F66C4C" w:rsidRPr="00F66C4C" w:rsidRDefault="00F66C4C" w:rsidP="00F66C4C">
      <w:pPr>
        <w:spacing w:after="0" w:line="240" w:lineRule="auto"/>
        <w:textAlignment w:val="baseline"/>
        <w:rPr>
          <w:rFonts w:ascii="Times New Roman" w:eastAsia="Times New Roman" w:hAnsi="Times New Roman" w:cs="Times New Roman"/>
          <w:b/>
          <w:bCs/>
          <w:sz w:val="24"/>
          <w:szCs w:val="24"/>
          <w:lang w:val="ru-RU" w:eastAsia="ru-RU"/>
        </w:rPr>
      </w:pPr>
      <w:r w:rsidRPr="00F66C4C">
        <w:rPr>
          <w:rFonts w:ascii="Times New Roman" w:eastAsia="Times New Roman" w:hAnsi="Times New Roman" w:cs="Times New Roman"/>
          <w:b/>
          <w:bCs/>
          <w:sz w:val="24"/>
          <w:szCs w:val="24"/>
          <w:lang w:val="ru-RU" w:eastAsia="ru-RU"/>
        </w:rPr>
        <w:lastRenderedPageBreak/>
        <w:t>Критерии оценки: </w:t>
      </w:r>
    </w:p>
    <w:p w:rsidR="00F66C4C" w:rsidRPr="00F66C4C" w:rsidRDefault="00F66C4C" w:rsidP="00F66C4C">
      <w:pPr>
        <w:widowControl w:val="0"/>
        <w:adjustRightInd w:val="0"/>
        <w:spacing w:after="0" w:line="240" w:lineRule="auto"/>
        <w:ind w:firstLine="680"/>
        <w:jc w:val="both"/>
        <w:rPr>
          <w:rFonts w:ascii="Times New Roman" w:eastAsia="Times New Roman" w:hAnsi="Times New Roman" w:cs="Times New Roman"/>
          <w:sz w:val="24"/>
          <w:szCs w:val="24"/>
          <w:lang w:val="ru-RU"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380"/>
        <w:gridCol w:w="1363"/>
      </w:tblGrid>
      <w:tr w:rsidR="00F66C4C" w:rsidRPr="00F66C4C" w:rsidTr="00F430B9">
        <w:tc>
          <w:tcPr>
            <w:tcW w:w="9463" w:type="dxa"/>
            <w:gridSpan w:val="3"/>
          </w:tcPr>
          <w:p w:rsidR="00F66C4C" w:rsidRPr="00F66C4C" w:rsidRDefault="00F66C4C" w:rsidP="00F66C4C">
            <w:pPr>
              <w:shd w:val="clear" w:color="auto" w:fill="FFFFFF"/>
              <w:spacing w:after="0" w:line="240" w:lineRule="auto"/>
              <w:jc w:val="center"/>
              <w:rPr>
                <w:rFonts w:ascii="Times New Roman" w:eastAsia="Times New Roman" w:hAnsi="Times New Roman" w:cs="Times New Roman"/>
                <w:bCs/>
                <w:spacing w:val="-2"/>
                <w:sz w:val="28"/>
                <w:szCs w:val="28"/>
                <w:lang w:val="ru-RU" w:eastAsia="ru-RU"/>
              </w:rPr>
            </w:pPr>
            <w:r w:rsidRPr="00F66C4C">
              <w:rPr>
                <w:rFonts w:ascii="Times New Roman" w:eastAsia="Times New Roman" w:hAnsi="Times New Roman" w:cs="Times New Roman"/>
                <w:bCs/>
                <w:spacing w:val="-2"/>
                <w:sz w:val="28"/>
                <w:szCs w:val="28"/>
                <w:lang w:val="ru-RU" w:eastAsia="ru-RU"/>
              </w:rPr>
              <w:t>Регламент проведения мероприятия оценивания</w:t>
            </w:r>
          </w:p>
        </w:tc>
      </w:tr>
      <w:tr w:rsidR="00F66C4C" w:rsidRPr="00F66C4C" w:rsidTr="00F430B9">
        <w:tc>
          <w:tcPr>
            <w:tcW w:w="720" w:type="dxa"/>
          </w:tcPr>
          <w:p w:rsidR="00F66C4C" w:rsidRPr="00F66C4C" w:rsidRDefault="00F66C4C" w:rsidP="00F66C4C">
            <w:pPr>
              <w:spacing w:after="0" w:line="240" w:lineRule="auto"/>
              <w:jc w:val="center"/>
              <w:rPr>
                <w:rFonts w:ascii="Times New Roman" w:eastAsia="Times New Roman" w:hAnsi="Times New Roman" w:cs="Times New Roman"/>
                <w:bCs/>
                <w:spacing w:val="-2"/>
                <w:sz w:val="24"/>
                <w:szCs w:val="24"/>
                <w:lang w:val="ru-RU" w:eastAsia="ru-RU"/>
              </w:rPr>
            </w:pPr>
            <w:r w:rsidRPr="00F66C4C">
              <w:rPr>
                <w:rFonts w:ascii="Times New Roman" w:eastAsia="Times New Roman" w:hAnsi="Times New Roman" w:cs="Times New Roman"/>
                <w:bCs/>
                <w:spacing w:val="-2"/>
                <w:sz w:val="24"/>
                <w:szCs w:val="24"/>
                <w:lang w:val="ru-RU" w:eastAsia="ru-RU"/>
              </w:rPr>
              <w:t>1.</w:t>
            </w:r>
          </w:p>
        </w:tc>
        <w:tc>
          <w:tcPr>
            <w:tcW w:w="7380" w:type="dxa"/>
          </w:tcPr>
          <w:p w:rsidR="00F66C4C" w:rsidRPr="00F66C4C" w:rsidRDefault="00F66C4C" w:rsidP="00F66C4C">
            <w:pPr>
              <w:spacing w:after="0" w:line="240" w:lineRule="auto"/>
              <w:rPr>
                <w:rFonts w:ascii="Times New Roman" w:eastAsia="Times New Roman" w:hAnsi="Times New Roman" w:cs="Times New Roman"/>
                <w:bCs/>
                <w:spacing w:val="-2"/>
                <w:sz w:val="24"/>
                <w:szCs w:val="24"/>
                <w:lang w:val="ru-RU" w:eastAsia="ru-RU"/>
              </w:rPr>
            </w:pPr>
            <w:r w:rsidRPr="00F66C4C">
              <w:rPr>
                <w:rFonts w:ascii="Times New Roman" w:eastAsia="Times New Roman" w:hAnsi="Times New Roman" w:cs="Times New Roman"/>
                <w:sz w:val="24"/>
                <w:szCs w:val="24"/>
                <w:lang w:val="ru-RU" w:eastAsia="ru-RU"/>
              </w:rPr>
              <w:t>Предел длительности решения задачи</w:t>
            </w:r>
          </w:p>
        </w:tc>
        <w:tc>
          <w:tcPr>
            <w:tcW w:w="1363" w:type="dxa"/>
          </w:tcPr>
          <w:p w:rsidR="00F66C4C" w:rsidRPr="00F66C4C" w:rsidRDefault="00F66C4C" w:rsidP="00F66C4C">
            <w:pPr>
              <w:spacing w:after="0" w:line="240" w:lineRule="auto"/>
              <w:rPr>
                <w:rFonts w:ascii="Times New Roman" w:eastAsia="Times New Roman" w:hAnsi="Times New Roman" w:cs="Times New Roman"/>
                <w:bCs/>
                <w:spacing w:val="-2"/>
                <w:sz w:val="24"/>
                <w:szCs w:val="24"/>
                <w:lang w:val="ru-RU" w:eastAsia="ru-RU"/>
              </w:rPr>
            </w:pPr>
            <w:r w:rsidRPr="00F66C4C">
              <w:rPr>
                <w:rFonts w:ascii="Times New Roman" w:eastAsia="Times New Roman" w:hAnsi="Times New Roman" w:cs="Times New Roman"/>
                <w:bCs/>
                <w:spacing w:val="-2"/>
                <w:sz w:val="24"/>
                <w:szCs w:val="24"/>
                <w:lang w:val="ru-RU" w:eastAsia="ru-RU"/>
              </w:rPr>
              <w:t>5-30 мин.</w:t>
            </w:r>
          </w:p>
        </w:tc>
      </w:tr>
      <w:tr w:rsidR="00F66C4C" w:rsidRPr="00F66C4C" w:rsidTr="00F430B9">
        <w:tc>
          <w:tcPr>
            <w:tcW w:w="720" w:type="dxa"/>
          </w:tcPr>
          <w:p w:rsidR="00F66C4C" w:rsidRPr="00F66C4C" w:rsidRDefault="00F66C4C" w:rsidP="00F66C4C">
            <w:pPr>
              <w:spacing w:after="0" w:line="240" w:lineRule="auto"/>
              <w:jc w:val="center"/>
              <w:rPr>
                <w:rFonts w:ascii="Times New Roman" w:eastAsia="Times New Roman" w:hAnsi="Times New Roman" w:cs="Times New Roman"/>
                <w:bCs/>
                <w:spacing w:val="-2"/>
                <w:sz w:val="24"/>
                <w:szCs w:val="24"/>
                <w:lang w:val="ru-RU" w:eastAsia="ru-RU"/>
              </w:rPr>
            </w:pPr>
            <w:r w:rsidRPr="00F66C4C">
              <w:rPr>
                <w:rFonts w:ascii="Times New Roman" w:eastAsia="Times New Roman" w:hAnsi="Times New Roman" w:cs="Times New Roman"/>
                <w:bCs/>
                <w:spacing w:val="-2"/>
                <w:sz w:val="24"/>
                <w:szCs w:val="24"/>
                <w:lang w:val="ru-RU" w:eastAsia="ru-RU"/>
              </w:rPr>
              <w:t>2.</w:t>
            </w:r>
          </w:p>
        </w:tc>
        <w:tc>
          <w:tcPr>
            <w:tcW w:w="7380" w:type="dxa"/>
          </w:tcPr>
          <w:p w:rsidR="00F66C4C" w:rsidRPr="00F66C4C" w:rsidRDefault="00F66C4C" w:rsidP="00F66C4C">
            <w:pPr>
              <w:spacing w:after="0" w:line="240" w:lineRule="auto"/>
              <w:rPr>
                <w:rFonts w:ascii="Times New Roman" w:eastAsia="Times New Roman" w:hAnsi="Times New Roman" w:cs="Times New Roman"/>
                <w:bCs/>
                <w:spacing w:val="-2"/>
                <w:sz w:val="24"/>
                <w:szCs w:val="24"/>
                <w:lang w:val="ru-RU" w:eastAsia="ru-RU"/>
              </w:rPr>
            </w:pPr>
            <w:r w:rsidRPr="00F66C4C">
              <w:rPr>
                <w:rFonts w:ascii="Times New Roman" w:eastAsia="Times New Roman" w:hAnsi="Times New Roman" w:cs="Times New Roman"/>
                <w:bCs/>
                <w:spacing w:val="-2"/>
                <w:sz w:val="24"/>
                <w:szCs w:val="24"/>
                <w:lang w:val="ru-RU" w:eastAsia="ru-RU"/>
              </w:rPr>
              <w:t>Внесение исправлений в представленное решение</w:t>
            </w:r>
          </w:p>
        </w:tc>
        <w:tc>
          <w:tcPr>
            <w:tcW w:w="1363" w:type="dxa"/>
          </w:tcPr>
          <w:p w:rsidR="00F66C4C" w:rsidRPr="00F66C4C" w:rsidRDefault="00F66C4C" w:rsidP="00F66C4C">
            <w:pPr>
              <w:spacing w:after="0" w:line="240" w:lineRule="auto"/>
              <w:rPr>
                <w:rFonts w:ascii="Times New Roman" w:eastAsia="Times New Roman" w:hAnsi="Times New Roman" w:cs="Times New Roman"/>
                <w:bCs/>
                <w:spacing w:val="-2"/>
                <w:sz w:val="24"/>
                <w:szCs w:val="24"/>
                <w:lang w:val="ru-RU" w:eastAsia="ru-RU"/>
              </w:rPr>
            </w:pPr>
            <w:r w:rsidRPr="00F66C4C">
              <w:rPr>
                <w:rFonts w:ascii="Times New Roman" w:eastAsia="Times New Roman" w:hAnsi="Times New Roman" w:cs="Times New Roman"/>
                <w:bCs/>
                <w:spacing w:val="-2"/>
                <w:sz w:val="24"/>
                <w:szCs w:val="24"/>
                <w:lang w:val="ru-RU" w:eastAsia="ru-RU"/>
              </w:rPr>
              <w:t>до 3 мин.</w:t>
            </w:r>
          </w:p>
        </w:tc>
      </w:tr>
      <w:tr w:rsidR="00F66C4C" w:rsidRPr="00F66C4C" w:rsidTr="00F430B9">
        <w:tc>
          <w:tcPr>
            <w:tcW w:w="720" w:type="dxa"/>
          </w:tcPr>
          <w:p w:rsidR="00F66C4C" w:rsidRPr="00F66C4C" w:rsidRDefault="00F66C4C" w:rsidP="00F66C4C">
            <w:pPr>
              <w:spacing w:after="0" w:line="240" w:lineRule="auto"/>
              <w:jc w:val="center"/>
              <w:rPr>
                <w:rFonts w:ascii="Times New Roman" w:eastAsia="Times New Roman" w:hAnsi="Times New Roman" w:cs="Times New Roman"/>
                <w:bCs/>
                <w:spacing w:val="-2"/>
                <w:sz w:val="24"/>
                <w:szCs w:val="24"/>
                <w:lang w:val="ru-RU" w:eastAsia="ru-RU"/>
              </w:rPr>
            </w:pPr>
            <w:r w:rsidRPr="00F66C4C">
              <w:rPr>
                <w:rFonts w:ascii="Times New Roman" w:eastAsia="Times New Roman" w:hAnsi="Times New Roman" w:cs="Times New Roman"/>
                <w:bCs/>
                <w:spacing w:val="-2"/>
                <w:sz w:val="24"/>
                <w:szCs w:val="24"/>
                <w:lang w:val="ru-RU" w:eastAsia="ru-RU"/>
              </w:rPr>
              <w:t>3.</w:t>
            </w:r>
          </w:p>
        </w:tc>
        <w:tc>
          <w:tcPr>
            <w:tcW w:w="7380" w:type="dxa"/>
          </w:tcPr>
          <w:p w:rsidR="00F66C4C" w:rsidRPr="00F66C4C" w:rsidRDefault="00F66C4C" w:rsidP="00F66C4C">
            <w:pPr>
              <w:spacing w:after="0" w:line="240" w:lineRule="auto"/>
              <w:rPr>
                <w:rFonts w:ascii="Times New Roman" w:eastAsia="Times New Roman" w:hAnsi="Times New Roman" w:cs="Times New Roman"/>
                <w:bCs/>
                <w:spacing w:val="-2"/>
                <w:sz w:val="24"/>
                <w:szCs w:val="24"/>
                <w:lang w:val="ru-RU" w:eastAsia="ru-RU"/>
              </w:rPr>
            </w:pPr>
            <w:r w:rsidRPr="00F66C4C">
              <w:rPr>
                <w:rFonts w:ascii="Times New Roman" w:eastAsia="Times New Roman" w:hAnsi="Times New Roman" w:cs="Times New Roman"/>
                <w:bCs/>
                <w:spacing w:val="-2"/>
                <w:sz w:val="24"/>
                <w:szCs w:val="24"/>
                <w:lang w:val="ru-RU" w:eastAsia="ru-RU"/>
              </w:rPr>
              <w:t>Комментарии преподавателя</w:t>
            </w:r>
          </w:p>
        </w:tc>
        <w:tc>
          <w:tcPr>
            <w:tcW w:w="1363" w:type="dxa"/>
          </w:tcPr>
          <w:p w:rsidR="00F66C4C" w:rsidRPr="00F66C4C" w:rsidRDefault="00F66C4C" w:rsidP="00F66C4C">
            <w:pPr>
              <w:spacing w:after="0" w:line="240" w:lineRule="auto"/>
              <w:rPr>
                <w:rFonts w:ascii="Times New Roman" w:eastAsia="Times New Roman" w:hAnsi="Times New Roman" w:cs="Times New Roman"/>
                <w:bCs/>
                <w:spacing w:val="-2"/>
                <w:sz w:val="24"/>
                <w:szCs w:val="24"/>
                <w:lang w:val="ru-RU" w:eastAsia="ru-RU"/>
              </w:rPr>
            </w:pPr>
            <w:r w:rsidRPr="00F66C4C">
              <w:rPr>
                <w:rFonts w:ascii="Times New Roman" w:eastAsia="Times New Roman" w:hAnsi="Times New Roman" w:cs="Times New Roman"/>
                <w:bCs/>
                <w:spacing w:val="-2"/>
                <w:sz w:val="24"/>
                <w:szCs w:val="24"/>
                <w:lang w:val="ru-RU" w:eastAsia="ru-RU"/>
              </w:rPr>
              <w:t>до 2 мин.</w:t>
            </w:r>
          </w:p>
        </w:tc>
      </w:tr>
      <w:tr w:rsidR="00F66C4C" w:rsidRPr="00F66C4C" w:rsidTr="00F430B9">
        <w:tc>
          <w:tcPr>
            <w:tcW w:w="720" w:type="dxa"/>
          </w:tcPr>
          <w:p w:rsidR="00F66C4C" w:rsidRPr="00F66C4C" w:rsidRDefault="00F66C4C" w:rsidP="00F66C4C">
            <w:pPr>
              <w:spacing w:after="0" w:line="240" w:lineRule="auto"/>
              <w:rPr>
                <w:rFonts w:ascii="Times New Roman" w:eastAsia="Times New Roman" w:hAnsi="Times New Roman" w:cs="Times New Roman"/>
                <w:bCs/>
                <w:spacing w:val="-2"/>
                <w:sz w:val="24"/>
                <w:szCs w:val="24"/>
                <w:lang w:val="ru-RU" w:eastAsia="ru-RU"/>
              </w:rPr>
            </w:pPr>
          </w:p>
        </w:tc>
        <w:tc>
          <w:tcPr>
            <w:tcW w:w="7380" w:type="dxa"/>
          </w:tcPr>
          <w:p w:rsidR="00F66C4C" w:rsidRPr="00F66C4C" w:rsidRDefault="00F66C4C" w:rsidP="00F66C4C">
            <w:pPr>
              <w:spacing w:after="0" w:line="240" w:lineRule="auto"/>
              <w:rPr>
                <w:rFonts w:ascii="Times New Roman" w:eastAsia="Times New Roman" w:hAnsi="Times New Roman" w:cs="Times New Roman"/>
                <w:bCs/>
                <w:spacing w:val="-2"/>
                <w:sz w:val="24"/>
                <w:szCs w:val="24"/>
                <w:lang w:val="ru-RU" w:eastAsia="ru-RU"/>
              </w:rPr>
            </w:pPr>
            <w:r w:rsidRPr="00F66C4C">
              <w:rPr>
                <w:rFonts w:ascii="Times New Roman" w:eastAsia="Times New Roman" w:hAnsi="Times New Roman" w:cs="Times New Roman"/>
                <w:bCs/>
                <w:spacing w:val="-2"/>
                <w:sz w:val="24"/>
                <w:szCs w:val="24"/>
                <w:lang w:val="ru-RU" w:eastAsia="ru-RU"/>
              </w:rPr>
              <w:t>Итого</w:t>
            </w:r>
          </w:p>
        </w:tc>
        <w:tc>
          <w:tcPr>
            <w:tcW w:w="1363" w:type="dxa"/>
          </w:tcPr>
          <w:p w:rsidR="00F66C4C" w:rsidRPr="00F66C4C" w:rsidRDefault="00F66C4C" w:rsidP="00F66C4C">
            <w:pPr>
              <w:spacing w:after="0" w:line="240" w:lineRule="auto"/>
              <w:rPr>
                <w:rFonts w:ascii="Times New Roman" w:eastAsia="Times New Roman" w:hAnsi="Times New Roman" w:cs="Times New Roman"/>
                <w:bCs/>
                <w:spacing w:val="-2"/>
                <w:sz w:val="24"/>
                <w:szCs w:val="24"/>
                <w:lang w:val="ru-RU" w:eastAsia="ru-RU"/>
              </w:rPr>
            </w:pPr>
            <w:r w:rsidRPr="00F66C4C">
              <w:rPr>
                <w:rFonts w:ascii="Times New Roman" w:eastAsia="Times New Roman" w:hAnsi="Times New Roman" w:cs="Times New Roman"/>
                <w:bCs/>
                <w:spacing w:val="-2"/>
                <w:sz w:val="24"/>
                <w:szCs w:val="24"/>
                <w:lang w:val="ru-RU" w:eastAsia="ru-RU"/>
              </w:rPr>
              <w:t>до 35 мин.</w:t>
            </w:r>
          </w:p>
        </w:tc>
      </w:tr>
    </w:tbl>
    <w:p w:rsidR="00F66C4C" w:rsidRPr="00F66C4C" w:rsidRDefault="00F66C4C" w:rsidP="00F66C4C">
      <w:p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20"/>
      </w:tblGrid>
      <w:tr w:rsidR="00F66C4C" w:rsidRPr="00F66C4C" w:rsidTr="00F430B9">
        <w:tc>
          <w:tcPr>
            <w:tcW w:w="9540" w:type="dxa"/>
            <w:gridSpan w:val="2"/>
          </w:tcPr>
          <w:p w:rsidR="00F66C4C" w:rsidRPr="00F66C4C" w:rsidRDefault="00F66C4C" w:rsidP="00F66C4C">
            <w:pPr>
              <w:shd w:val="clear" w:color="auto" w:fill="FFFFFF"/>
              <w:spacing w:after="0" w:line="240" w:lineRule="auto"/>
              <w:ind w:firstLine="708"/>
              <w:jc w:val="center"/>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pacing w:val="-2"/>
                <w:lang w:val="ru-RU" w:eastAsia="ru-RU"/>
              </w:rPr>
              <w:t>Критерии оценивания:</w:t>
            </w:r>
          </w:p>
        </w:tc>
      </w:tr>
      <w:tr w:rsidR="00F66C4C" w:rsidRPr="0011204A" w:rsidTr="00F430B9">
        <w:tc>
          <w:tcPr>
            <w:tcW w:w="5220" w:type="dxa"/>
          </w:tcPr>
          <w:p w:rsidR="00F66C4C" w:rsidRPr="00F66C4C" w:rsidRDefault="00F66C4C" w:rsidP="00F66C4C">
            <w:pPr>
              <w:spacing w:after="0" w:line="240" w:lineRule="auto"/>
              <w:rPr>
                <w:rFonts w:ascii="Times New Roman" w:eastAsia="Times New Roman" w:hAnsi="Times New Roman" w:cs="Times New Roman"/>
                <w:bCs/>
                <w:spacing w:val="-2"/>
                <w:lang w:val="ru-RU" w:eastAsia="ru-RU"/>
              </w:rPr>
            </w:pPr>
            <w:r w:rsidRPr="00F66C4C">
              <w:rPr>
                <w:rFonts w:ascii="Times New Roman" w:eastAsia="Times New Roman" w:hAnsi="Times New Roman" w:cs="Times New Roman"/>
                <w:bCs/>
                <w:spacing w:val="-2"/>
                <w:lang w:val="ru-RU" w:eastAsia="ru-RU"/>
              </w:rPr>
              <w:t xml:space="preserve">Оценка «отлично» выставляется, </w:t>
            </w:r>
            <w:r w:rsidRPr="00F66C4C">
              <w:rPr>
                <w:rFonts w:ascii="Times New Roman" w:eastAsia="Times New Roman" w:hAnsi="Times New Roman" w:cs="Times New Roman"/>
                <w:lang w:val="ru-RU" w:eastAsia="ru-RU"/>
              </w:rPr>
              <w:t>при сумме накопленных баллов 84-100</w:t>
            </w:r>
            <w:r w:rsidRPr="00F66C4C">
              <w:rPr>
                <w:rFonts w:ascii="Times New Roman" w:eastAsia="Times New Roman" w:hAnsi="Times New Roman" w:cs="Times New Roman"/>
                <w:bCs/>
                <w:spacing w:val="-2"/>
                <w:lang w:val="ru-RU" w:eastAsia="ru-RU"/>
              </w:rPr>
              <w:t xml:space="preserve"> </w:t>
            </w:r>
          </w:p>
        </w:tc>
        <w:tc>
          <w:tcPr>
            <w:tcW w:w="4320" w:type="dxa"/>
          </w:tcPr>
          <w:p w:rsidR="00F66C4C" w:rsidRPr="00F66C4C" w:rsidRDefault="00F66C4C" w:rsidP="00F66C4C">
            <w:pPr>
              <w:spacing w:after="0" w:line="240" w:lineRule="auto"/>
              <w:rPr>
                <w:rFonts w:ascii="Times New Roman" w:eastAsia="Times New Roman" w:hAnsi="Times New Roman" w:cs="Times New Roman"/>
                <w:bCs/>
                <w:spacing w:val="-2"/>
                <w:lang w:val="ru-RU" w:eastAsia="ru-RU"/>
              </w:rPr>
            </w:pPr>
            <w:r w:rsidRPr="00F66C4C">
              <w:rPr>
                <w:rFonts w:ascii="Times New Roman" w:eastAsia="Times New Roman" w:hAnsi="Times New Roman" w:cs="Times New Roman"/>
                <w:bCs/>
                <w:spacing w:val="-2"/>
                <w:lang w:val="ru-RU" w:eastAsia="ru-RU"/>
              </w:rPr>
              <w:t>Задача решена в полном объеме</w:t>
            </w:r>
            <w:r w:rsidRPr="00F66C4C">
              <w:rPr>
                <w:rFonts w:ascii="Times New Roman" w:eastAsia="Times New Roman" w:hAnsi="Times New Roman" w:cs="Times New Roman"/>
                <w:lang w:val="ru-RU" w:eastAsia="ru-RU"/>
              </w:rPr>
              <w:t xml:space="preserve"> или расчеты</w:t>
            </w:r>
            <w:r w:rsidRPr="00F66C4C">
              <w:rPr>
                <w:rFonts w:ascii="Times New Roman" w:eastAsia="Times New Roman" w:hAnsi="Times New Roman" w:cs="Times New Roman"/>
                <w:bCs/>
                <w:spacing w:val="-2"/>
                <w:lang w:val="ru-RU" w:eastAsia="ru-RU"/>
              </w:rPr>
              <w:t xml:space="preserve"> или оценки сделаны верно, процент ошибок менее 15, предлагаемые рабочие документы методически обоснованы, сделаны необходимые выводы</w:t>
            </w:r>
            <w:r w:rsidRPr="00F66C4C">
              <w:rPr>
                <w:rFonts w:ascii="Times New Roman" w:eastAsia="Times New Roman" w:hAnsi="Times New Roman" w:cs="Times New Roman"/>
                <w:lang w:val="ru-RU" w:eastAsia="ru-RU"/>
              </w:rPr>
              <w:t>; </w:t>
            </w:r>
          </w:p>
        </w:tc>
      </w:tr>
      <w:tr w:rsidR="00F66C4C" w:rsidRPr="0011204A" w:rsidTr="00F430B9">
        <w:tc>
          <w:tcPr>
            <w:tcW w:w="5220" w:type="dxa"/>
          </w:tcPr>
          <w:p w:rsidR="00F66C4C" w:rsidRPr="00F66C4C" w:rsidRDefault="00F66C4C" w:rsidP="00F66C4C">
            <w:pPr>
              <w:spacing w:after="0" w:line="240" w:lineRule="auto"/>
              <w:rPr>
                <w:rFonts w:ascii="Times New Roman" w:eastAsia="Times New Roman" w:hAnsi="Times New Roman" w:cs="Times New Roman"/>
                <w:bCs/>
                <w:spacing w:val="-2"/>
                <w:lang w:val="ru-RU" w:eastAsia="ru-RU"/>
              </w:rPr>
            </w:pPr>
            <w:r w:rsidRPr="00F66C4C">
              <w:rPr>
                <w:rFonts w:ascii="Times New Roman" w:eastAsia="Times New Roman" w:hAnsi="Times New Roman" w:cs="Times New Roman"/>
                <w:bCs/>
                <w:spacing w:val="-2"/>
                <w:lang w:val="ru-RU" w:eastAsia="ru-RU"/>
              </w:rPr>
              <w:t xml:space="preserve">Оценка «хорошо» выставляется, </w:t>
            </w:r>
            <w:r w:rsidRPr="00F66C4C">
              <w:rPr>
                <w:rFonts w:ascii="Times New Roman" w:eastAsia="Times New Roman" w:hAnsi="Times New Roman" w:cs="Times New Roman"/>
                <w:lang w:val="ru-RU" w:eastAsia="ru-RU"/>
              </w:rPr>
              <w:t>при сумме накопленных баллов 67-83.</w:t>
            </w:r>
          </w:p>
        </w:tc>
        <w:tc>
          <w:tcPr>
            <w:tcW w:w="4320" w:type="dxa"/>
          </w:tcPr>
          <w:p w:rsidR="00F66C4C" w:rsidRPr="00F66C4C" w:rsidRDefault="00F66C4C" w:rsidP="00F66C4C">
            <w:pPr>
              <w:spacing w:after="0" w:line="240" w:lineRule="auto"/>
              <w:rPr>
                <w:rFonts w:ascii="Times New Roman" w:eastAsia="Times New Roman" w:hAnsi="Times New Roman" w:cs="Times New Roman"/>
                <w:bCs/>
                <w:spacing w:val="-2"/>
                <w:lang w:val="ru-RU" w:eastAsia="ru-RU"/>
              </w:rPr>
            </w:pPr>
            <w:r w:rsidRPr="00F66C4C">
              <w:rPr>
                <w:rFonts w:ascii="Times New Roman" w:eastAsia="Times New Roman" w:hAnsi="Times New Roman" w:cs="Times New Roman"/>
                <w:bCs/>
                <w:spacing w:val="-2"/>
                <w:lang w:val="ru-RU" w:eastAsia="ru-RU"/>
              </w:rPr>
              <w:t>Задача решена в полном объеме</w:t>
            </w:r>
            <w:r w:rsidRPr="00F66C4C">
              <w:rPr>
                <w:rFonts w:ascii="Times New Roman" w:eastAsia="Times New Roman" w:hAnsi="Times New Roman" w:cs="Times New Roman"/>
                <w:lang w:val="ru-RU" w:eastAsia="ru-RU"/>
              </w:rPr>
              <w:t>. Расчеты</w:t>
            </w:r>
            <w:r w:rsidRPr="00F66C4C">
              <w:rPr>
                <w:rFonts w:ascii="Times New Roman" w:eastAsia="Times New Roman" w:hAnsi="Times New Roman" w:cs="Times New Roman"/>
                <w:bCs/>
                <w:spacing w:val="-2"/>
                <w:lang w:val="ru-RU" w:eastAsia="ru-RU"/>
              </w:rPr>
              <w:t xml:space="preserve"> или оценки сделаны верно, процент ошибок от 15 до 20, предлагаемые рабочие документы обоснованы, сделаны необходимые выводы</w:t>
            </w:r>
            <w:r w:rsidRPr="00F66C4C">
              <w:rPr>
                <w:rFonts w:ascii="Times New Roman" w:eastAsia="Times New Roman" w:hAnsi="Times New Roman" w:cs="Times New Roman"/>
                <w:lang w:val="ru-RU" w:eastAsia="ru-RU"/>
              </w:rPr>
              <w:t>; </w:t>
            </w:r>
          </w:p>
        </w:tc>
      </w:tr>
      <w:tr w:rsidR="00F66C4C" w:rsidRPr="0011204A" w:rsidTr="00F430B9">
        <w:tc>
          <w:tcPr>
            <w:tcW w:w="5220" w:type="dxa"/>
          </w:tcPr>
          <w:p w:rsidR="00F66C4C" w:rsidRPr="00F66C4C" w:rsidRDefault="00F66C4C" w:rsidP="00F66C4C">
            <w:pPr>
              <w:spacing w:after="0" w:line="240" w:lineRule="auto"/>
              <w:rPr>
                <w:rFonts w:ascii="Times New Roman" w:eastAsia="Times New Roman" w:hAnsi="Times New Roman" w:cs="Times New Roman"/>
                <w:bCs/>
                <w:spacing w:val="-2"/>
                <w:lang w:val="ru-RU" w:eastAsia="ru-RU"/>
              </w:rPr>
            </w:pPr>
            <w:r w:rsidRPr="00F66C4C">
              <w:rPr>
                <w:rFonts w:ascii="Times New Roman" w:eastAsia="Times New Roman" w:hAnsi="Times New Roman" w:cs="Times New Roman"/>
                <w:bCs/>
                <w:spacing w:val="-2"/>
                <w:lang w:val="ru-RU" w:eastAsia="ru-RU"/>
              </w:rPr>
              <w:t xml:space="preserve">Оценка «удовлетворительно» выставляется, </w:t>
            </w:r>
            <w:r w:rsidRPr="00F66C4C">
              <w:rPr>
                <w:rFonts w:ascii="Times New Roman" w:eastAsia="Times New Roman" w:hAnsi="Times New Roman" w:cs="Times New Roman"/>
                <w:lang w:val="ru-RU" w:eastAsia="ru-RU"/>
              </w:rPr>
              <w:t>при сумме накопленных баллов 50-66</w:t>
            </w:r>
            <w:r w:rsidRPr="00F66C4C">
              <w:rPr>
                <w:rFonts w:ascii="Times New Roman" w:eastAsia="Times New Roman" w:hAnsi="Times New Roman" w:cs="Times New Roman"/>
                <w:bCs/>
                <w:spacing w:val="-2"/>
                <w:lang w:val="ru-RU" w:eastAsia="ru-RU"/>
              </w:rPr>
              <w:t xml:space="preserve">  </w:t>
            </w:r>
          </w:p>
        </w:tc>
        <w:tc>
          <w:tcPr>
            <w:tcW w:w="4320" w:type="dxa"/>
          </w:tcPr>
          <w:p w:rsidR="00F66C4C" w:rsidRPr="00F66C4C" w:rsidRDefault="00F66C4C" w:rsidP="00F66C4C">
            <w:pPr>
              <w:spacing w:after="0" w:line="240" w:lineRule="auto"/>
              <w:rPr>
                <w:rFonts w:ascii="Times New Roman" w:eastAsia="Times New Roman" w:hAnsi="Times New Roman" w:cs="Times New Roman"/>
                <w:bCs/>
                <w:spacing w:val="-2"/>
                <w:lang w:val="ru-RU" w:eastAsia="ru-RU"/>
              </w:rPr>
            </w:pPr>
            <w:r w:rsidRPr="00F66C4C">
              <w:rPr>
                <w:rFonts w:ascii="Times New Roman" w:eastAsia="Times New Roman" w:hAnsi="Times New Roman" w:cs="Times New Roman"/>
                <w:bCs/>
                <w:spacing w:val="-2"/>
                <w:lang w:val="ru-RU" w:eastAsia="ru-RU"/>
              </w:rPr>
              <w:t>Задача решена не в полном объеме</w:t>
            </w:r>
            <w:r w:rsidRPr="00F66C4C">
              <w:rPr>
                <w:rFonts w:ascii="Times New Roman" w:eastAsia="Times New Roman" w:hAnsi="Times New Roman" w:cs="Times New Roman"/>
                <w:lang w:val="ru-RU" w:eastAsia="ru-RU"/>
              </w:rPr>
              <w:t>. Расчеты</w:t>
            </w:r>
            <w:r w:rsidRPr="00F66C4C">
              <w:rPr>
                <w:rFonts w:ascii="Times New Roman" w:eastAsia="Times New Roman" w:hAnsi="Times New Roman" w:cs="Times New Roman"/>
                <w:bCs/>
                <w:spacing w:val="-2"/>
                <w:lang w:val="ru-RU" w:eastAsia="ru-RU"/>
              </w:rPr>
              <w:t xml:space="preserve"> или оценки сделаны верно, процент ошибок от 20 до 30, рабочие документы заполнены частично, отсутствуют выводы </w:t>
            </w:r>
            <w:r w:rsidRPr="00F66C4C">
              <w:rPr>
                <w:rFonts w:ascii="Times New Roman" w:eastAsia="Times New Roman" w:hAnsi="Times New Roman" w:cs="Times New Roman"/>
                <w:lang w:val="ru-RU" w:eastAsia="ru-RU"/>
              </w:rPr>
              <w:t>; </w:t>
            </w:r>
          </w:p>
        </w:tc>
      </w:tr>
      <w:tr w:rsidR="00F66C4C" w:rsidRPr="0011204A" w:rsidTr="00F430B9">
        <w:tc>
          <w:tcPr>
            <w:tcW w:w="5220" w:type="dxa"/>
          </w:tcPr>
          <w:p w:rsidR="00F66C4C" w:rsidRPr="00F66C4C" w:rsidRDefault="00F66C4C" w:rsidP="00F66C4C">
            <w:pPr>
              <w:spacing w:after="0" w:line="240" w:lineRule="auto"/>
              <w:rPr>
                <w:rFonts w:ascii="Times New Roman" w:eastAsia="Times New Roman" w:hAnsi="Times New Roman" w:cs="Times New Roman"/>
                <w:bCs/>
                <w:spacing w:val="-2"/>
                <w:lang w:val="ru-RU" w:eastAsia="ru-RU"/>
              </w:rPr>
            </w:pPr>
            <w:r w:rsidRPr="00F66C4C">
              <w:rPr>
                <w:rFonts w:ascii="Times New Roman" w:eastAsia="Times New Roman" w:hAnsi="Times New Roman" w:cs="Times New Roman"/>
                <w:bCs/>
                <w:spacing w:val="-2"/>
                <w:lang w:val="ru-RU" w:eastAsia="ru-RU"/>
              </w:rPr>
              <w:t xml:space="preserve">Оценка </w:t>
            </w:r>
            <w:r w:rsidRPr="00F66C4C">
              <w:rPr>
                <w:rFonts w:ascii="Times New Roman" w:eastAsia="Times New Roman" w:hAnsi="Times New Roman" w:cs="Times New Roman"/>
                <w:lang w:val="ru-RU" w:eastAsia="ru-RU"/>
              </w:rPr>
              <w:t>«неудовлетворительно» выставляется при сумме накопленных баллов 0-49</w:t>
            </w:r>
          </w:p>
        </w:tc>
        <w:tc>
          <w:tcPr>
            <w:tcW w:w="4320" w:type="dxa"/>
          </w:tcPr>
          <w:p w:rsidR="00F66C4C" w:rsidRPr="00F66C4C" w:rsidRDefault="00F66C4C" w:rsidP="00F66C4C">
            <w:pPr>
              <w:spacing w:after="0" w:line="240" w:lineRule="auto"/>
              <w:rPr>
                <w:rFonts w:ascii="Times New Roman" w:eastAsia="Times New Roman" w:hAnsi="Times New Roman" w:cs="Times New Roman"/>
                <w:bCs/>
                <w:spacing w:val="-2"/>
                <w:lang w:val="ru-RU" w:eastAsia="ru-RU"/>
              </w:rPr>
            </w:pPr>
            <w:r w:rsidRPr="00F66C4C">
              <w:rPr>
                <w:rFonts w:ascii="Times New Roman" w:eastAsia="Times New Roman" w:hAnsi="Times New Roman" w:cs="Times New Roman"/>
                <w:bCs/>
                <w:spacing w:val="-2"/>
                <w:lang w:val="ru-RU" w:eastAsia="ru-RU"/>
              </w:rPr>
              <w:t xml:space="preserve">Задача не решена, </w:t>
            </w:r>
            <w:r w:rsidRPr="00F66C4C">
              <w:rPr>
                <w:rFonts w:ascii="Times New Roman" w:eastAsia="Times New Roman" w:hAnsi="Times New Roman" w:cs="Times New Roman"/>
                <w:lang w:val="ru-RU" w:eastAsia="ru-RU"/>
              </w:rPr>
              <w:t>расчеты</w:t>
            </w:r>
            <w:r w:rsidRPr="00F66C4C">
              <w:rPr>
                <w:rFonts w:ascii="Times New Roman" w:eastAsia="Times New Roman" w:hAnsi="Times New Roman" w:cs="Times New Roman"/>
                <w:bCs/>
                <w:spacing w:val="-2"/>
                <w:lang w:val="ru-RU" w:eastAsia="ru-RU"/>
              </w:rPr>
              <w:t xml:space="preserve"> или оценки сделаны неверно, методически не обоснованы, отсутствуют выводы.</w:t>
            </w:r>
          </w:p>
        </w:tc>
      </w:tr>
    </w:tbl>
    <w:p w:rsidR="00F66C4C" w:rsidRPr="00F66C4C" w:rsidRDefault="00F66C4C" w:rsidP="00F66C4C">
      <w:pPr>
        <w:spacing w:after="0" w:line="240" w:lineRule="auto"/>
        <w:ind w:left="360"/>
        <w:jc w:val="both"/>
        <w:rPr>
          <w:rFonts w:ascii="Times New Roman" w:eastAsia="Times New Roman" w:hAnsi="Times New Roman" w:cs="Times New Roman"/>
          <w:b/>
          <w:sz w:val="24"/>
          <w:szCs w:val="24"/>
          <w:lang w:val="ru-RU" w:eastAsia="ru-RU"/>
        </w:rPr>
      </w:pPr>
    </w:p>
    <w:p w:rsidR="00F66C4C" w:rsidRPr="00F66C4C" w:rsidRDefault="00F66C4C" w:rsidP="00F66C4C">
      <w:pPr>
        <w:spacing w:after="0" w:line="240" w:lineRule="auto"/>
        <w:textAlignment w:val="baseline"/>
        <w:rPr>
          <w:rFonts w:ascii="Times New Roman" w:eastAsia="Times New Roman" w:hAnsi="Times New Roman" w:cs="Times New Roman"/>
          <w:sz w:val="28"/>
          <w:szCs w:val="24"/>
          <w:lang w:val="ru-RU" w:eastAsia="ru-RU"/>
        </w:rPr>
      </w:pPr>
      <w:r w:rsidRPr="00F66C4C">
        <w:rPr>
          <w:rFonts w:ascii="Times New Roman" w:eastAsia="Times New Roman" w:hAnsi="Times New Roman" w:cs="Times New Roman"/>
          <w:sz w:val="28"/>
          <w:szCs w:val="24"/>
          <w:lang w:val="ru-RU" w:eastAsia="ru-RU"/>
        </w:rPr>
        <w:t> Составитель ________________________ Овчаренко О.В.</w:t>
      </w: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0"/>
          <w:szCs w:val="24"/>
          <w:lang w:val="ru-RU" w:eastAsia="ru-RU"/>
        </w:rPr>
        <w:t xml:space="preserve"> «____»__________________201… г. </w:t>
      </w: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8"/>
          <w:lang w:val="ru-RU" w:eastAsia="ru-RU"/>
        </w:rPr>
      </w:pP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8"/>
          <w:lang w:val="ru-RU" w:eastAsia="ru-RU"/>
        </w:rPr>
      </w:pPr>
    </w:p>
    <w:p w:rsidR="00F66C4C" w:rsidRPr="00F66C4C" w:rsidRDefault="00F66C4C" w:rsidP="00F66C4C">
      <w:pPr>
        <w:spacing w:after="0" w:line="240" w:lineRule="auto"/>
        <w:textAlignment w:val="baseline"/>
        <w:rPr>
          <w:rFonts w:ascii="Times New Roman" w:eastAsia="Times New Roman" w:hAnsi="Times New Roman" w:cs="Times New Roman"/>
          <w:sz w:val="20"/>
          <w:szCs w:val="20"/>
          <w:lang w:val="ru-RU" w:eastAsia="ru-RU"/>
        </w:rPr>
      </w:pPr>
    </w:p>
    <w:p w:rsidR="00F66C4C" w:rsidRPr="00F66C4C" w:rsidRDefault="00F66C4C" w:rsidP="00F66C4C">
      <w:pPr>
        <w:spacing w:after="0" w:line="240" w:lineRule="auto"/>
        <w:jc w:val="center"/>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4"/>
          <w:szCs w:val="24"/>
          <w:vertAlign w:val="superscript"/>
          <w:lang w:val="ru-RU" w:eastAsia="ru-RU"/>
        </w:rPr>
        <w:t xml:space="preserve">                   </w:t>
      </w:r>
    </w:p>
    <w:p w:rsidR="00F66C4C" w:rsidRPr="00F66C4C" w:rsidRDefault="00F66C4C" w:rsidP="00F66C4C">
      <w:pPr>
        <w:spacing w:after="0" w:line="240" w:lineRule="auto"/>
        <w:jc w:val="center"/>
        <w:textAlignment w:val="baseline"/>
        <w:rPr>
          <w:rFonts w:ascii="Times New Roman" w:eastAsia="Times New Roman" w:hAnsi="Times New Roman" w:cs="Times New Roman"/>
          <w:b/>
          <w:bCs/>
          <w:sz w:val="28"/>
          <w:szCs w:val="28"/>
          <w:lang w:val="ru-RU" w:eastAsia="ru-RU"/>
        </w:rPr>
      </w:pPr>
    </w:p>
    <w:p w:rsidR="00F66C4C" w:rsidRPr="00F66C4C" w:rsidRDefault="00F66C4C" w:rsidP="00F66C4C">
      <w:pPr>
        <w:shd w:val="clear" w:color="auto" w:fill="FFFFFF"/>
        <w:spacing w:after="0" w:line="240" w:lineRule="auto"/>
        <w:jc w:val="center"/>
        <w:rPr>
          <w:rFonts w:ascii="Times New Roman" w:eastAsia="Calibri" w:hAnsi="Times New Roman" w:cs="Times New Roman"/>
          <w:sz w:val="28"/>
          <w:szCs w:val="28"/>
          <w:lang w:val="ru-RU" w:eastAsia="ru-RU"/>
        </w:rPr>
      </w:pPr>
      <w:r w:rsidRPr="00F66C4C">
        <w:rPr>
          <w:rFonts w:ascii="Times New Roman" w:eastAsia="Calibri" w:hAnsi="Times New Roman" w:cs="Times New Roman"/>
          <w:sz w:val="28"/>
          <w:szCs w:val="28"/>
          <w:lang w:val="ru-RU" w:eastAsia="ru-RU"/>
        </w:rPr>
        <w:t>Министерство образования и науки Российской Федерации</w:t>
      </w:r>
    </w:p>
    <w:p w:rsidR="00F66C4C" w:rsidRPr="00F66C4C" w:rsidRDefault="00F66C4C" w:rsidP="00F66C4C">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F66C4C">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66C4C" w:rsidRPr="00F66C4C" w:rsidRDefault="00F66C4C" w:rsidP="00F66C4C">
      <w:pPr>
        <w:shd w:val="clear" w:color="auto" w:fill="FFFFFF"/>
        <w:spacing w:after="0" w:line="240" w:lineRule="auto"/>
        <w:jc w:val="center"/>
        <w:rPr>
          <w:rFonts w:ascii="Times New Roman" w:eastAsia="Calibri" w:hAnsi="Times New Roman" w:cs="Times New Roman"/>
          <w:sz w:val="28"/>
          <w:szCs w:val="28"/>
          <w:lang w:val="ru-RU" w:eastAsia="ru-RU"/>
        </w:rPr>
      </w:pPr>
      <w:r w:rsidRPr="00F66C4C">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F66C4C" w:rsidRPr="00F66C4C" w:rsidRDefault="00F66C4C" w:rsidP="00F66C4C">
      <w:pPr>
        <w:spacing w:after="0" w:line="240" w:lineRule="auto"/>
        <w:jc w:val="center"/>
        <w:textAlignment w:val="baseline"/>
        <w:rPr>
          <w:rFonts w:ascii="Calibri" w:eastAsia="Calibri" w:hAnsi="Calibri" w:cs="Times New Roman"/>
          <w:sz w:val="12"/>
          <w:szCs w:val="12"/>
          <w:lang w:val="ru-RU" w:eastAsia="ru-RU"/>
        </w:rPr>
      </w:pPr>
      <w:r w:rsidRPr="00F66C4C">
        <w:rPr>
          <w:rFonts w:ascii="Times New Roman" w:eastAsia="Calibri" w:hAnsi="Times New Roman" w:cs="Times New Roman"/>
          <w:sz w:val="28"/>
          <w:szCs w:val="24"/>
          <w:lang w:val="ru-RU" w:eastAsia="ru-RU"/>
        </w:rPr>
        <w:t>Кафедра </w:t>
      </w:r>
      <w:r w:rsidRPr="00F66C4C">
        <w:rPr>
          <w:rFonts w:ascii="Times New Roman" w:eastAsia="Calibri" w:hAnsi="Times New Roman" w:cs="Times New Roman"/>
          <w:i/>
          <w:iCs/>
          <w:sz w:val="28"/>
          <w:szCs w:val="24"/>
          <w:lang w:val="ru-RU" w:eastAsia="ru-RU"/>
        </w:rPr>
        <w:t>__Аудита__________</w:t>
      </w:r>
    </w:p>
    <w:p w:rsidR="00F66C4C" w:rsidRPr="00F66C4C" w:rsidRDefault="00F66C4C" w:rsidP="00F66C4C">
      <w:pPr>
        <w:spacing w:after="0" w:line="240" w:lineRule="auto"/>
        <w:jc w:val="center"/>
        <w:textAlignment w:val="baseline"/>
        <w:rPr>
          <w:rFonts w:ascii="Calibri" w:eastAsia="Calibri" w:hAnsi="Calibri" w:cs="Times New Roman"/>
          <w:sz w:val="12"/>
          <w:szCs w:val="12"/>
          <w:lang w:val="ru-RU" w:eastAsia="ru-RU"/>
        </w:rPr>
      </w:pPr>
      <w:r w:rsidRPr="00F66C4C">
        <w:rPr>
          <w:rFonts w:ascii="Times New Roman" w:eastAsia="Calibri" w:hAnsi="Times New Roman" w:cs="Times New Roman"/>
          <w:sz w:val="24"/>
          <w:szCs w:val="24"/>
          <w:vertAlign w:val="superscript"/>
          <w:lang w:val="ru-RU" w:eastAsia="ru-RU"/>
        </w:rPr>
        <w:t>(наименование кафедры)</w:t>
      </w:r>
    </w:p>
    <w:p w:rsidR="00F66C4C" w:rsidRPr="00F66C4C" w:rsidRDefault="00F66C4C" w:rsidP="00F66C4C">
      <w:pPr>
        <w:spacing w:after="0" w:line="240" w:lineRule="auto"/>
        <w:jc w:val="center"/>
        <w:textAlignment w:val="baseline"/>
        <w:rPr>
          <w:rFonts w:ascii="Times New Roman" w:eastAsia="Calibri" w:hAnsi="Times New Roman" w:cs="Times New Roman"/>
          <w:b/>
          <w:bCs/>
          <w:sz w:val="28"/>
          <w:szCs w:val="28"/>
          <w:lang w:val="ru-RU" w:eastAsia="ru-RU"/>
        </w:rPr>
      </w:pPr>
    </w:p>
    <w:p w:rsidR="00F66C4C" w:rsidRPr="00F66C4C" w:rsidRDefault="00F66C4C" w:rsidP="00F66C4C">
      <w:pPr>
        <w:spacing w:after="0" w:line="240" w:lineRule="auto"/>
        <w:jc w:val="center"/>
        <w:textAlignment w:val="baseline"/>
        <w:rPr>
          <w:rFonts w:ascii="Times New Roman" w:eastAsia="Calibri" w:hAnsi="Times New Roman" w:cs="Times New Roman"/>
          <w:sz w:val="28"/>
          <w:szCs w:val="28"/>
          <w:lang w:val="ru-RU" w:eastAsia="ru-RU"/>
        </w:rPr>
      </w:pPr>
      <w:r w:rsidRPr="00F66C4C">
        <w:rPr>
          <w:rFonts w:ascii="Times New Roman" w:eastAsia="Calibri" w:hAnsi="Times New Roman" w:cs="Times New Roman"/>
          <w:b/>
          <w:bCs/>
          <w:sz w:val="28"/>
          <w:szCs w:val="28"/>
          <w:lang w:val="ru-RU" w:eastAsia="ru-RU"/>
        </w:rPr>
        <w:t xml:space="preserve">Темы рефератов </w:t>
      </w:r>
    </w:p>
    <w:p w:rsidR="00F66C4C" w:rsidRPr="00F66C4C" w:rsidRDefault="00F66C4C" w:rsidP="00F66C4C">
      <w:pPr>
        <w:spacing w:after="0" w:line="240" w:lineRule="auto"/>
        <w:jc w:val="center"/>
        <w:textAlignment w:val="baseline"/>
        <w:rPr>
          <w:rFonts w:ascii="Times New Roman" w:eastAsia="Calibri" w:hAnsi="Times New Roman" w:cs="Times New Roman"/>
          <w:sz w:val="28"/>
          <w:szCs w:val="28"/>
          <w:lang w:val="ru-RU" w:eastAsia="ru-RU"/>
        </w:rPr>
      </w:pPr>
    </w:p>
    <w:p w:rsidR="00F66C4C" w:rsidRPr="00F66C4C" w:rsidRDefault="00F66C4C" w:rsidP="00F66C4C">
      <w:pPr>
        <w:spacing w:after="0" w:line="240" w:lineRule="auto"/>
        <w:jc w:val="center"/>
        <w:textAlignment w:val="baseline"/>
        <w:rPr>
          <w:rFonts w:ascii="Times New Roman" w:eastAsia="Calibri" w:hAnsi="Times New Roman" w:cs="Times New Roman"/>
          <w:i/>
          <w:iCs/>
          <w:sz w:val="28"/>
          <w:szCs w:val="28"/>
          <w:lang w:val="ru-RU" w:eastAsia="ru-RU"/>
        </w:rPr>
      </w:pPr>
      <w:r w:rsidRPr="00F66C4C">
        <w:rPr>
          <w:rFonts w:ascii="Times New Roman" w:eastAsia="Calibri" w:hAnsi="Times New Roman" w:cs="Times New Roman"/>
          <w:sz w:val="28"/>
          <w:szCs w:val="28"/>
          <w:lang w:val="ru-RU" w:eastAsia="ru-RU"/>
        </w:rPr>
        <w:t>по дисциплине</w:t>
      </w:r>
      <w:r w:rsidRPr="00F66C4C">
        <w:rPr>
          <w:rFonts w:ascii="Times New Roman" w:eastAsia="Calibri" w:hAnsi="Times New Roman" w:cs="Times New Roman"/>
          <w:b/>
          <w:bCs/>
          <w:i/>
          <w:iCs/>
          <w:sz w:val="28"/>
          <w:szCs w:val="28"/>
          <w:lang w:val="ru-RU" w:eastAsia="ru-RU"/>
        </w:rPr>
        <w:t> </w:t>
      </w:r>
      <w:r w:rsidRPr="00F66C4C">
        <w:rPr>
          <w:rFonts w:ascii="Times New Roman" w:eastAsia="Calibri" w:hAnsi="Times New Roman" w:cs="Times New Roman"/>
          <w:i/>
          <w:iCs/>
          <w:sz w:val="28"/>
          <w:szCs w:val="28"/>
          <w:lang w:val="ru-RU" w:eastAsia="ru-RU"/>
        </w:rPr>
        <w:t>___Аудит______</w:t>
      </w:r>
    </w:p>
    <w:p w:rsidR="00F66C4C" w:rsidRPr="00F66C4C" w:rsidRDefault="00F66C4C" w:rsidP="00F66C4C">
      <w:pPr>
        <w:spacing w:after="0" w:line="240" w:lineRule="auto"/>
        <w:jc w:val="center"/>
        <w:textAlignment w:val="baseline"/>
        <w:rPr>
          <w:rFonts w:ascii="Calibri" w:eastAsia="Calibri" w:hAnsi="Calibri" w:cs="Times New Roman"/>
          <w:sz w:val="28"/>
          <w:szCs w:val="28"/>
          <w:lang w:val="ru-RU" w:eastAsia="ru-RU"/>
        </w:rPr>
      </w:pPr>
      <w:r w:rsidRPr="00F66C4C">
        <w:rPr>
          <w:rFonts w:ascii="Times New Roman" w:eastAsia="Calibri" w:hAnsi="Times New Roman" w:cs="Times New Roman"/>
          <w:sz w:val="28"/>
          <w:szCs w:val="28"/>
          <w:vertAlign w:val="superscript"/>
          <w:lang w:val="ru-RU" w:eastAsia="ru-RU"/>
        </w:rPr>
        <w:t>(наименование дисциплины)</w:t>
      </w:r>
    </w:p>
    <w:p w:rsidR="00F66C4C" w:rsidRPr="00F66C4C" w:rsidRDefault="00F66C4C" w:rsidP="00F66C4C">
      <w:pPr>
        <w:spacing w:before="100" w:beforeAutospacing="1" w:after="0" w:afterAutospacing="1" w:line="240" w:lineRule="auto"/>
        <w:jc w:val="center"/>
        <w:rPr>
          <w:rFonts w:ascii="Times New Roman" w:eastAsia="Times New Roman" w:hAnsi="Times New Roman" w:cs="Times New Roman"/>
          <w:sz w:val="28"/>
          <w:szCs w:val="28"/>
          <w:lang w:val="ru-RU" w:eastAsia="ru-RU"/>
        </w:rPr>
      </w:pPr>
      <w:r w:rsidRPr="00F66C4C">
        <w:rPr>
          <w:rFonts w:ascii="Times New Roman" w:eastAsia="Times New Roman" w:hAnsi="Times New Roman" w:cs="Times New Roman"/>
          <w:b/>
          <w:bCs/>
          <w:sz w:val="28"/>
          <w:szCs w:val="28"/>
          <w:lang w:val="ru-RU" w:eastAsia="ru-RU"/>
        </w:rPr>
        <w:t xml:space="preserve">Стандартизация </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Стандарты аудиторской деятельности как результат ее стандартизации</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Субъекты стандартизации аудиторской деятельности</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Стандарты аудиторской деятельности: этапы разработки</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 xml:space="preserve"> О необходимости понимания требований стандартов аудиторской деятельности руководством аудируемого лица</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Внутрифирменный стандарт аудиторской деятельности "Договор на оказание аудиторских услуг"</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Внутрифирменный стандарт аудиторской деятельности "Порядок документирования"</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lastRenderedPageBreak/>
        <w:t>Внутрифирменный стандарт аудиторской деятельности "Корпоративная этика и независимость аудиторов"</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Теоретические и методологические аспекты внутреннего стандарта "Аудиторская выборка" и порядок его применения</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Сравнение федеральных стандартов аудиторской деятельности и МСА.</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Аудиторские доказательства</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Внутрифирменный стандарт аудиторской деятельности "Концепция деятельности аудиторской организации и цели разработки внутрифирменных стандартов"</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Использование Международных стандартов аудита в российской аудиторской практике</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Научные основы разработки внутрифирменных стандартов аудиторской деятельности</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Стандарты аудиторской деятельности: направления совершенствования</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Внутрифирменные правила (стандарты) аудиторской деятельности</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Стандартизация аудита субъектов государственного сектора экономики</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Перспективы стандартизации аудита в Российской Федерации</w:t>
      </w:r>
    </w:p>
    <w:p w:rsidR="00F66C4C" w:rsidRPr="00F66C4C" w:rsidRDefault="00F66C4C" w:rsidP="00F66C4C">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Внедрение международных стандартов аудита в России</w:t>
      </w:r>
    </w:p>
    <w:p w:rsidR="00F66C4C" w:rsidRPr="00F66C4C" w:rsidRDefault="00F66C4C" w:rsidP="00F66C4C">
      <w:pPr>
        <w:spacing w:before="100" w:beforeAutospacing="1" w:after="0" w:afterAutospacing="1" w:line="240" w:lineRule="auto"/>
        <w:ind w:left="720"/>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
          <w:bCs/>
          <w:sz w:val="28"/>
          <w:szCs w:val="28"/>
          <w:lang w:val="ru-RU" w:eastAsia="ru-RU"/>
        </w:rPr>
        <w:t>Аудиторский риск и существенность</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Институциональные контексты предпринимательского и аудиторского рисков</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Оценка уровня существенности информации бухгалтерской (финансовой) отчетности при проведении аудита на основе анализа финансово-хозяйственной деятельности организации</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Аудиторский риск и достаточность доказательств</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 xml:space="preserve"> Об оценке существенности в бухгалтерском учете</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Особенности расчета риска на этапе планирования аудиторской проверки</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 xml:space="preserve"> Модель оценки аудиторского риска с учетом факторов "действия", "события" и "ограничения"</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Проблемные вопросы взаимосвязи существенности и аудиторского риска</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Критерии существенности нарушений, выявляемых при внешнем контроле качества работы аудиторских организаций, аудиторов</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bCs/>
          <w:sz w:val="24"/>
          <w:szCs w:val="24"/>
          <w:lang w:val="ru-RU" w:eastAsia="ru-RU"/>
        </w:rPr>
        <w:t>О методических подходах к выявлению и оценке аудиторских рисков</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Существенность в аудите</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Факторы определения существенности при проведении аудиторской проверки</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Аудиторская выборка и оценка риск-областей при планировании аудита</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Определение объектов проверки в рамках риск-ориентированного подхода в аудите</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Особенности применения статистических и нестатистических выборочных процедур в ходе аудита</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Нормативно-правовые и методические проблемы расчета уровня существенности при формировании бухгалтерской (финансовой) отчетности и подтверждении ее достоверности</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Риски искажения учетной информации: выявление в процессе аудита</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Международные стандарты аудита: оценка существенности</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Риски: классификация и методы управления в рамках дью дилидженс</w:t>
      </w:r>
    </w:p>
    <w:p w:rsidR="00F66C4C" w:rsidRPr="00F66C4C" w:rsidRDefault="00F66C4C" w:rsidP="00F66C4C">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F66C4C">
        <w:rPr>
          <w:rFonts w:ascii="Times New Roman" w:eastAsia="Times New Roman" w:hAnsi="Times New Roman" w:cs="Times New Roman"/>
          <w:sz w:val="24"/>
          <w:szCs w:val="24"/>
          <w:lang w:val="ru-RU" w:eastAsia="ru-RU"/>
        </w:rPr>
        <w:t>Методические аспекты оценки рисков экономического субъекта</w:t>
      </w:r>
    </w:p>
    <w:p w:rsidR="00F66C4C" w:rsidRPr="00F66C4C" w:rsidRDefault="00F66C4C" w:rsidP="00F66C4C">
      <w:pPr>
        <w:spacing w:before="100" w:beforeAutospacing="1" w:after="0" w:afterAutospacing="1" w:line="240" w:lineRule="auto"/>
        <w:rPr>
          <w:rFonts w:ascii="Times New Roman" w:eastAsia="Times New Roman" w:hAnsi="Times New Roman" w:cs="Times New Roman"/>
          <w:b/>
          <w:bCs/>
          <w:sz w:val="28"/>
          <w:szCs w:val="28"/>
          <w:lang w:val="ru-RU" w:eastAsia="ru-RU"/>
        </w:rPr>
      </w:pPr>
      <w:r w:rsidRPr="00F66C4C">
        <w:rPr>
          <w:rFonts w:ascii="Times New Roman" w:eastAsia="Times New Roman" w:hAnsi="Times New Roman" w:cs="Times New Roman"/>
          <w:b/>
          <w:bCs/>
          <w:sz w:val="28"/>
          <w:szCs w:val="28"/>
          <w:lang w:val="ru-RU" w:eastAsia="ru-RU"/>
        </w:rPr>
        <w:t xml:space="preserve">Планирование </w:t>
      </w:r>
    </w:p>
    <w:p w:rsidR="00F66C4C" w:rsidRPr="00F66C4C" w:rsidRDefault="00F66C4C" w:rsidP="00F66C4C">
      <w:pPr>
        <w:numPr>
          <w:ilvl w:val="0"/>
          <w:numId w:val="492"/>
        </w:numPr>
        <w:spacing w:before="100" w:beforeAutospacing="1" w:after="0" w:afterAutospacing="1" w:line="240" w:lineRule="auto"/>
        <w:rPr>
          <w:rFonts w:ascii="Times New Roman" w:eastAsia="Times New Roman" w:hAnsi="Times New Roman" w:cs="Times New Roman"/>
          <w:b/>
          <w:bCs/>
          <w:sz w:val="40"/>
          <w:szCs w:val="44"/>
          <w:lang w:val="ru-RU" w:eastAsia="ru-RU"/>
        </w:rPr>
      </w:pPr>
      <w:r w:rsidRPr="00F66C4C">
        <w:rPr>
          <w:rFonts w:ascii="Times New Roman" w:eastAsia="Times New Roman" w:hAnsi="Times New Roman" w:cs="Times New Roman"/>
          <w:sz w:val="24"/>
          <w:szCs w:val="24"/>
          <w:lang w:val="ru-RU" w:eastAsia="ru-RU"/>
        </w:rPr>
        <w:t>Подходы к планированию аудиторских процедур</w:t>
      </w:r>
    </w:p>
    <w:p w:rsidR="00F66C4C" w:rsidRPr="00F66C4C" w:rsidRDefault="00F66C4C" w:rsidP="00F66C4C">
      <w:pPr>
        <w:numPr>
          <w:ilvl w:val="0"/>
          <w:numId w:val="492"/>
        </w:numPr>
        <w:spacing w:before="100" w:beforeAutospacing="1" w:after="0" w:afterAutospacing="1" w:line="240" w:lineRule="auto"/>
        <w:rPr>
          <w:rFonts w:ascii="Times New Roman" w:eastAsia="Times New Roman" w:hAnsi="Times New Roman" w:cs="Times New Roman"/>
          <w:b/>
          <w:bCs/>
          <w:sz w:val="40"/>
          <w:szCs w:val="44"/>
          <w:lang w:val="ru-RU" w:eastAsia="ru-RU"/>
        </w:rPr>
      </w:pPr>
      <w:r w:rsidRPr="00F66C4C">
        <w:rPr>
          <w:rFonts w:ascii="Times New Roman" w:eastAsia="Times New Roman" w:hAnsi="Times New Roman" w:cs="Times New Roman"/>
          <w:sz w:val="24"/>
          <w:szCs w:val="24"/>
          <w:lang w:val="ru-RU" w:eastAsia="ru-RU"/>
        </w:rPr>
        <w:t>Декомпозиция планирования аудиторских процедур с позиции риск-ориентированного подхода</w:t>
      </w:r>
    </w:p>
    <w:p w:rsidR="00F66C4C" w:rsidRPr="00F66C4C" w:rsidRDefault="00F66C4C" w:rsidP="00F66C4C">
      <w:pPr>
        <w:numPr>
          <w:ilvl w:val="0"/>
          <w:numId w:val="492"/>
        </w:numPr>
        <w:spacing w:before="100" w:beforeAutospacing="1" w:after="0" w:afterAutospacing="1" w:line="240" w:lineRule="auto"/>
        <w:rPr>
          <w:rFonts w:ascii="Times New Roman" w:eastAsia="Times New Roman" w:hAnsi="Times New Roman" w:cs="Times New Roman"/>
          <w:b/>
          <w:bCs/>
          <w:sz w:val="40"/>
          <w:szCs w:val="44"/>
          <w:lang w:val="ru-RU" w:eastAsia="ru-RU"/>
        </w:rPr>
      </w:pPr>
      <w:r w:rsidRPr="00F66C4C">
        <w:rPr>
          <w:rFonts w:ascii="Times New Roman" w:eastAsia="Times New Roman" w:hAnsi="Times New Roman" w:cs="Times New Roman"/>
          <w:bCs/>
          <w:sz w:val="24"/>
          <w:szCs w:val="24"/>
          <w:lang w:val="ru-RU" w:eastAsia="ru-RU"/>
        </w:rPr>
        <w:t>Практика планирования в риск-ориентированном аудите</w:t>
      </w:r>
    </w:p>
    <w:p w:rsidR="00F66C4C" w:rsidRPr="00F66C4C" w:rsidRDefault="00F66C4C" w:rsidP="00F66C4C">
      <w:pPr>
        <w:numPr>
          <w:ilvl w:val="0"/>
          <w:numId w:val="492"/>
        </w:numPr>
        <w:spacing w:before="100" w:beforeAutospacing="1" w:after="0" w:afterAutospacing="1" w:line="240" w:lineRule="auto"/>
        <w:rPr>
          <w:rFonts w:ascii="Times New Roman" w:eastAsia="Times New Roman" w:hAnsi="Times New Roman" w:cs="Times New Roman"/>
          <w:b/>
          <w:bCs/>
          <w:sz w:val="40"/>
          <w:szCs w:val="44"/>
          <w:lang w:val="ru-RU" w:eastAsia="ru-RU"/>
        </w:rPr>
      </w:pPr>
      <w:r w:rsidRPr="00F66C4C">
        <w:rPr>
          <w:rFonts w:ascii="Times New Roman" w:eastAsia="Times New Roman" w:hAnsi="Times New Roman" w:cs="Times New Roman"/>
          <w:bCs/>
          <w:sz w:val="24"/>
          <w:szCs w:val="24"/>
          <w:lang w:val="ru-RU" w:eastAsia="ru-RU"/>
        </w:rPr>
        <w:t>Развитие методики применения аналитических процедур на этапе планирования аудиторской проверки</w:t>
      </w:r>
    </w:p>
    <w:p w:rsidR="00F66C4C" w:rsidRPr="00F66C4C" w:rsidRDefault="00F66C4C" w:rsidP="00F66C4C">
      <w:pPr>
        <w:numPr>
          <w:ilvl w:val="0"/>
          <w:numId w:val="492"/>
        </w:numPr>
        <w:spacing w:before="100" w:beforeAutospacing="1" w:after="0" w:afterAutospacing="1" w:line="240" w:lineRule="auto"/>
        <w:rPr>
          <w:rFonts w:ascii="Times New Roman" w:eastAsia="Times New Roman" w:hAnsi="Times New Roman" w:cs="Times New Roman"/>
          <w:b/>
          <w:bCs/>
          <w:sz w:val="40"/>
          <w:szCs w:val="44"/>
          <w:lang w:val="ru-RU" w:eastAsia="ru-RU"/>
        </w:rPr>
      </w:pPr>
      <w:r w:rsidRPr="00F66C4C">
        <w:rPr>
          <w:rFonts w:ascii="Times New Roman" w:eastAsia="Times New Roman" w:hAnsi="Times New Roman" w:cs="Times New Roman"/>
          <w:bCs/>
          <w:sz w:val="24"/>
          <w:szCs w:val="24"/>
          <w:lang w:val="ru-RU" w:eastAsia="ru-RU"/>
        </w:rPr>
        <w:t>Планирование аудиторской проверки операций с ценными бумагами</w:t>
      </w:r>
    </w:p>
    <w:p w:rsidR="00F66C4C" w:rsidRPr="00F66C4C" w:rsidRDefault="00F66C4C" w:rsidP="00F66C4C">
      <w:pPr>
        <w:spacing w:before="100" w:beforeAutospacing="1" w:after="0" w:afterAutospacing="1" w:line="240" w:lineRule="auto"/>
        <w:jc w:val="center"/>
        <w:rPr>
          <w:rFonts w:ascii="Times New Roman" w:eastAsia="Times New Roman" w:hAnsi="Times New Roman" w:cs="Times New Roman"/>
          <w:b/>
          <w:bCs/>
          <w:sz w:val="28"/>
          <w:szCs w:val="28"/>
          <w:lang w:val="ru-RU" w:eastAsia="ru-RU"/>
        </w:rPr>
      </w:pPr>
      <w:r w:rsidRPr="00F66C4C">
        <w:rPr>
          <w:rFonts w:ascii="Times New Roman" w:eastAsia="Times New Roman" w:hAnsi="Times New Roman" w:cs="Times New Roman"/>
          <w:b/>
          <w:bCs/>
          <w:sz w:val="28"/>
          <w:szCs w:val="28"/>
          <w:lang w:val="ru-RU" w:eastAsia="ru-RU"/>
        </w:rPr>
        <w:t>Аудиторские услуги</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Роль аудита в развитии "зеленой" экономики</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lastRenderedPageBreak/>
        <w:t>Методические подходы к идентификации видов аудиторско-консалтинговых услуг, оказываемых аудиторскими организациями и индивидуальными аудиторами</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Правовые основы контрактного аудита</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О понятии "уверенность" в аудиторской деятельности и классификации аудиторских услуг</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Процедуры аудиторского характера при оказании сопутствующих аудиту услуг</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Формирование стоимости услуг аудита</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Сущность аудита маркетинга и процедуры его проведения</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Таможенный контроль после выпуска и аудит внешнеэкономической деятельности предприятия (таможенный аспект): сравнительный анализ</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Консалтинг в области построения системы корпоративного управления</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Особенности методики управленческого аудита затрат птицеводческой продукции</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 xml:space="preserve"> Дью дилидженс: вопросы теории и практики</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Потенциальные возможности операционного аудита бизнес-систем</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Аудит системы управления рисками кредитной организации: новые аспекты</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 xml:space="preserve"> Фактические расценки аудиторских компаний и обоснование цен на аудит</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bCs/>
          <w:sz w:val="24"/>
          <w:szCs w:val="24"/>
          <w:lang w:val="ru-RU" w:eastAsia="ru-RU"/>
        </w:rPr>
        <w:t>Конкуренция на российском рынке аудита и консалтинга</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Организационные аспекты внедрения МСФО: выбор услуг по подготовке и аудиту финансовой отчетности</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Методика аудита интеллектуального капитала</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Социальный аудит организаций потребительской кооперации: система процедур и аналитических показателей</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Аудит информационных систем</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Кадровый аудит: изменения в условиях трудового договора</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Аудит платежеспособности муниципального образования: этапы и методика</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Аудит и оценка системы внутреннего контроля</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Управление инвестициями: учет и аудит</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Аудит конкурсного производства: аналитические процедуры</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Аудит кадрового потенциала организации</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Понятийные и организационные аспекты экологического учета и аудита</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Независимая проверка нефинансовой отчетности</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Систематизация услуг, оказываемых аудиторскими организациями, как теоретическая основа их регулирования</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Сравнительный анализ дью дилидженса и аудита</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Особенности проведения кадрового аудита в государственном учреждении</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Социальный аудит организаций потребительской кооперации: система процедур и аналитических показателей</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Методологические подходы к классификации видов налогового аудита и структуризации его объектов</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Методические особенности аудита отдельных экспортных операций</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Бизнес-аудит (экспертиза) в строительной деятельности: задачи и пути их решения</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Развитие методического инструментария социального аудита в сельскохозяйственных организациях</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Использование согласованных процедур в аудите для подтверждения остаточной стоимости основных средств в бухгалтерском балансе организации</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Экологический аудит: проблемы и пути их решения</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 Стратегический аудит как средство достижения долгосрочных целей экономического субъекта</w:t>
      </w:r>
    </w:p>
    <w:p w:rsidR="00F66C4C" w:rsidRPr="00F66C4C" w:rsidRDefault="00F66C4C" w:rsidP="00F66C4C">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Конкурентная структура рынка аудиторско-консалтинговых услуг</w:t>
      </w:r>
      <w:r w:rsidRPr="00F66C4C">
        <w:rPr>
          <w:rFonts w:ascii="Times New Roman" w:eastAsia="Calibri" w:hAnsi="Times New Roman" w:cs="Times New Roman"/>
          <w:sz w:val="24"/>
          <w:szCs w:val="24"/>
          <w:lang w:val="ru-RU" w:eastAsia="ru-RU"/>
        </w:rPr>
        <w:br/>
      </w:r>
    </w:p>
    <w:p w:rsidR="00F66C4C" w:rsidRPr="00F66C4C" w:rsidRDefault="00F66C4C" w:rsidP="00F66C4C">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
          <w:bCs/>
          <w:sz w:val="36"/>
          <w:szCs w:val="36"/>
          <w:lang w:val="ru-RU" w:eastAsia="ru-RU"/>
        </w:rPr>
        <w:t xml:space="preserve">Аудит в разных странах </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 в Европе и США</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Сравнительная характеристика международных и отечественных принципов организации и осуществления аудиторской деятельности</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Развитие государственного аудита бюджетных учреждений и организаций в Украине</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lastRenderedPageBreak/>
        <w:t>Теоретические и методические аспекты проведения внутреннего аудита расходов на предприятиях водного транспорта Украины</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Некоммерческие организации в Украине: бухгалтерский учет, налогообложение и аудит</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Формирование и развитие современного аудита в Украине: институциональный подход</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Роль аудитора в исламских финансах</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Хроники аудиторов Британской короны: неизвестные страницы истории аудита</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Основы исламского аудита: отличия от традиционной концепции</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Особенности рынка аудиторских услуг в Республике Таджикистан</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Исследование развития аудиторской деятельности во Вьетнаме и актуальные проблемы внутреннего аудита</w:t>
      </w:r>
    </w:p>
    <w:p w:rsidR="00F66C4C" w:rsidRPr="00F66C4C" w:rsidRDefault="00F66C4C" w:rsidP="00F66C4C">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"Код Фрэнсиса Пиксли": опыт источниковедения в исследовании истории аудита</w:t>
      </w:r>
      <w:r w:rsidRPr="00F66C4C">
        <w:rPr>
          <w:rFonts w:ascii="Times New Roman" w:eastAsia="Times New Roman" w:hAnsi="Times New Roman" w:cs="Times New Roman"/>
          <w:sz w:val="24"/>
          <w:szCs w:val="24"/>
          <w:lang w:val="ru-RU" w:eastAsia="ru-RU"/>
        </w:rPr>
        <w:br/>
      </w:r>
    </w:p>
    <w:p w:rsidR="00F66C4C" w:rsidRPr="00F66C4C" w:rsidRDefault="00F66C4C" w:rsidP="00F66C4C">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
          <w:bCs/>
          <w:sz w:val="36"/>
          <w:szCs w:val="36"/>
          <w:lang w:val="ru-RU" w:eastAsia="ru-RU"/>
        </w:rPr>
        <w:t>Практический аудит</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Методические аспекты аудита оценочных резервов</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Аналитические процедуры при аудите продаж организаций оптовой торговли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Особенности аудита электронного бизнеса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строительства. Методические указания по проведению документальной проверки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расчетов по оплате труда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Таможенный контроль на основе методов аудита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управления величиной запасов</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Проблемы развития налогового аудита в Российской Федерации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кредитных операций</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Типичные ошибки в учете основных средств: мнение аудиторов</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 xml:space="preserve"> Аудит оценочных значений как проверка взаимосвязанных областей финансово-хозяйственной деятельности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 xml:space="preserve"> Методика организации аудита малых предприятий</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Практика аудита приобретения основных средств на зарубежных предприятиях корпоративного типа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Аудит материально-производственных запасов как инструмент антикризисного управления в организациях агропромышленного комплекса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Процедуры аудита основных средств в рекламной компании, финансовые последствия, международная терминология</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Аудит расчетов с персоналом по оплате труда: методический аспект</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 xml:space="preserve"> Экспертиза правильности применения системы уплаты авансовых платежей по налогу на прибыль</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 xml:space="preserve"> Особенности проведения аудиторской проверки обоснованности доходов и расходов страховщика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Основные подходы к проведению аудита запасов в организациях агропромышленного комплекса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Аудит запасов в организациях ресторанно-гостиничного бизнеса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 xml:space="preserve"> Особенности аудита раскрытия информации о рисках хозяйственной деятельности организации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 xml:space="preserve"> Особенности аудита природоохранных расходов</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 xml:space="preserve"> Организационно-методические аспекты аудита операций с основными средствами по стадиям их воспроизводства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Развитие аудита эффективности государственных расходов</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Cs/>
          <w:sz w:val="24"/>
          <w:szCs w:val="24"/>
          <w:lang w:val="ru-RU" w:eastAsia="ru-RU"/>
        </w:rPr>
        <w:t xml:space="preserve"> Аудит отложенных налогов на стыке российских и международных стандартов</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операций перестрахования</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Государственная помощь как объект аудита финансовой отчетности сельскохозяйственной организации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Программа аудиторской проверки: кредиты и авансы клиентам</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Теория и методика аудита операций со связанными сторонами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производственной логистики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Развитие налогового аудита: проблемы и перспективы</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lastRenderedPageBreak/>
        <w:t>Методика организации системы управленческого инвестиционного аудита в экономических субъектах отрасли сельского хозяйства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нематериальных активов</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Аудиторская проверка и срок исковой давности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Аудиторская проверка расчетов с бюджетом по налогу на добавленную стоимость</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Аудиторская проверка в конкурсном производстве</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 xml:space="preserve"> Аудит розничного имущественного страхования: основные понятия и внутренний стандарт</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при банкротстве экономического субъекта: методологические основы</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Расчеты по оплате труда на сельскохозяйственных предприятиях: аудиторская проверка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займов и кредитов: процедуры проверки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оценочных обязательств</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Непростой аудит санатория - филиала иностранной организации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 xml:space="preserve"> Организация и внедрение системы внутреннего аудита финансовых вложений</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 xml:space="preserve"> Особенности аудита сделок встречной торговли и посреднических операций при внешнеэкономической деятельности</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доходов за пользование коммерческим кредитом при продаже товаров</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Особенности аудиторской проверки создания и использования резерва по сомнительным долгам</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Аудит выпуска и экспортной продажи продукции: информация аудируемого лица</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Анализ нормативно-правовых актов, регламентирующих внутренний аудит в Российской Федерации и в странах бывшего СССР</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Методика проверки внеоборотных активов на обесценение в соответствии с МСФО 36 "Обесценение активов"</w:t>
      </w:r>
    </w:p>
    <w:p w:rsidR="00F66C4C" w:rsidRPr="00F66C4C" w:rsidRDefault="00F66C4C" w:rsidP="00F66C4C">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sz w:val="24"/>
          <w:szCs w:val="24"/>
          <w:lang w:val="ru-RU" w:eastAsia="ru-RU"/>
        </w:rPr>
        <w:t>Задачи и функции аудита МПЗ в сельскохозяйственных организациях</w:t>
      </w:r>
      <w:r w:rsidRPr="00F66C4C">
        <w:rPr>
          <w:rFonts w:ascii="Times New Roman" w:eastAsia="Times New Roman" w:hAnsi="Times New Roman" w:cs="Times New Roman"/>
          <w:sz w:val="24"/>
          <w:szCs w:val="24"/>
          <w:lang w:val="ru-RU" w:eastAsia="ru-RU"/>
        </w:rPr>
        <w:br/>
        <w:t xml:space="preserve"> Оценка плановой себестоимости аудита</w:t>
      </w:r>
    </w:p>
    <w:p w:rsidR="00F66C4C" w:rsidRPr="00F66C4C" w:rsidRDefault="00F66C4C" w:rsidP="00F66C4C">
      <w:pPr>
        <w:spacing w:before="100" w:beforeAutospacing="1" w:after="0" w:afterAutospacing="1" w:line="240" w:lineRule="auto"/>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
          <w:bCs/>
          <w:sz w:val="36"/>
          <w:szCs w:val="36"/>
          <w:lang w:val="ru-RU" w:eastAsia="ru-RU"/>
        </w:rPr>
        <w:t>Контроль качества</w:t>
      </w:r>
    </w:p>
    <w:p w:rsidR="00F66C4C" w:rsidRPr="00F66C4C" w:rsidRDefault="00F66C4C" w:rsidP="00F66C4C">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 каких фактах, обнаруженных при оказании аудиторских услуг, аудиторы обязаны сообщить в Росфинмониторинг</w:t>
      </w:r>
    </w:p>
    <w:p w:rsidR="00F66C4C" w:rsidRPr="00F66C4C" w:rsidRDefault="00F66C4C" w:rsidP="00F66C4C">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Формирование системы контроля качества аудита в аудиторской организации</w:t>
      </w:r>
    </w:p>
    <w:p w:rsidR="00F66C4C" w:rsidRPr="00F66C4C" w:rsidRDefault="00F66C4C" w:rsidP="00F66C4C">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Внешний контроль качества в аудиторской деятельности</w:t>
      </w:r>
    </w:p>
    <w:p w:rsidR="00F66C4C" w:rsidRPr="00F66C4C" w:rsidRDefault="00F66C4C" w:rsidP="00F66C4C">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Риск-ориентированный подход при осуществлении внешнего контроля качества работы аудиторов</w:t>
      </w:r>
    </w:p>
    <w:p w:rsidR="00F66C4C" w:rsidRPr="00F66C4C" w:rsidRDefault="00F66C4C" w:rsidP="00F66C4C">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Рекомендации по функционированию системы внутреннего контроля качества аудиторской деятельности</w:t>
      </w:r>
    </w:p>
    <w:p w:rsidR="00F66C4C" w:rsidRPr="00F66C4C" w:rsidRDefault="00F66C4C" w:rsidP="00F66C4C">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 xml:space="preserve"> Количественные методы контроля качества аудита</w:t>
      </w:r>
    </w:p>
    <w:p w:rsidR="00F66C4C" w:rsidRPr="00F66C4C" w:rsidRDefault="00F66C4C" w:rsidP="00F66C4C">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Анализ состояния внешнего контроля качества аудиторских услуг в Российской Федерации и в Украине</w:t>
      </w:r>
    </w:p>
    <w:p w:rsidR="00F66C4C" w:rsidRPr="00F66C4C" w:rsidRDefault="00F66C4C" w:rsidP="00F66C4C">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Анализ организации внешнего и внутреннего контроля качества работы аудиторских организаций и аудиторов</w:t>
      </w:r>
    </w:p>
    <w:p w:rsidR="00F66C4C" w:rsidRPr="00F66C4C" w:rsidRDefault="00F66C4C" w:rsidP="00F66C4C">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Применение суждения о существенности нарушений при проведении внешнего контроля качества</w:t>
      </w:r>
    </w:p>
    <w:p w:rsidR="00F66C4C" w:rsidRPr="00F66C4C" w:rsidRDefault="00F66C4C" w:rsidP="00F66C4C">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Вопросы внешнего контроля качества в аудиторской деятельности</w:t>
      </w:r>
    </w:p>
    <w:p w:rsidR="00F66C4C" w:rsidRPr="00F66C4C" w:rsidRDefault="00F66C4C" w:rsidP="00F66C4C">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Качество, эффективность и конкурентоспособность аудиторской деятельности</w:t>
      </w:r>
      <w:r w:rsidRPr="00F66C4C">
        <w:rPr>
          <w:rFonts w:ascii="Times New Roman" w:eastAsia="Times New Roman" w:hAnsi="Times New Roman" w:cs="Times New Roman"/>
          <w:sz w:val="24"/>
          <w:szCs w:val="24"/>
          <w:lang w:val="ru-RU" w:eastAsia="ru-RU"/>
        </w:rPr>
        <w:br/>
      </w:r>
    </w:p>
    <w:p w:rsidR="00F66C4C" w:rsidRPr="00F66C4C" w:rsidRDefault="00F66C4C" w:rsidP="00F66C4C">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
          <w:bCs/>
          <w:sz w:val="36"/>
          <w:szCs w:val="36"/>
          <w:lang w:val="ru-RU" w:eastAsia="ru-RU"/>
        </w:rPr>
        <w:t>Аудиторское заключение, аудит отчетности</w:t>
      </w:r>
    </w:p>
    <w:p w:rsidR="00F66C4C" w:rsidRPr="00F66C4C" w:rsidRDefault="00F66C4C" w:rsidP="00F66C4C">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sz w:val="24"/>
          <w:szCs w:val="24"/>
          <w:lang w:val="ru-RU" w:eastAsia="ru-RU"/>
        </w:rPr>
        <w:t>Мнения в аудиторском заключении</w:t>
      </w:r>
    </w:p>
    <w:p w:rsidR="00F66C4C" w:rsidRPr="00F66C4C" w:rsidRDefault="00F66C4C" w:rsidP="00F66C4C">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sz w:val="24"/>
          <w:szCs w:val="24"/>
          <w:lang w:val="ru-RU" w:eastAsia="ru-RU"/>
        </w:rPr>
        <w:t>Методология параллельного проведения аудита отчетности по РСБУ и МСФО</w:t>
      </w:r>
    </w:p>
    <w:p w:rsidR="00F66C4C" w:rsidRPr="00F66C4C" w:rsidRDefault="00F66C4C" w:rsidP="00F66C4C">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 Обзор основных рекомендаций по проведению аудита годовой бухгалтерской отчетности организаций</w:t>
      </w:r>
    </w:p>
    <w:p w:rsidR="00F66C4C" w:rsidRPr="00F66C4C" w:rsidRDefault="00F66C4C" w:rsidP="00F66C4C">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Институциональная сущность аудита бухгалтерской отчетности</w:t>
      </w:r>
    </w:p>
    <w:p w:rsidR="00F66C4C" w:rsidRPr="00F66C4C" w:rsidRDefault="00F66C4C" w:rsidP="00F66C4C">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lastRenderedPageBreak/>
        <w:t>Аудиторское заключение и его информационные возможности с точки зрения пользователей бухгалтерской отчетности</w:t>
      </w:r>
    </w:p>
    <w:p w:rsidR="00F66C4C" w:rsidRPr="00F66C4C" w:rsidRDefault="00F66C4C" w:rsidP="00F66C4C">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Аудиторское заключение: требования стандартов, типичные нарушения</w:t>
      </w:r>
    </w:p>
    <w:p w:rsidR="00F66C4C" w:rsidRPr="00F66C4C" w:rsidRDefault="00F66C4C" w:rsidP="00F66C4C">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Цели финансовой отчетности и аудита: методологические проблемы определения критериев и обоснования классификации искажений финансовой отчетности</w:t>
      </w:r>
    </w:p>
    <w:p w:rsidR="00F66C4C" w:rsidRPr="00F66C4C" w:rsidRDefault="00F66C4C" w:rsidP="00F66C4C">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sz w:val="24"/>
          <w:szCs w:val="24"/>
          <w:lang w:val="ru-RU" w:eastAsia="ru-RU"/>
        </w:rPr>
        <w:t>Обязательный аудит бухгалтерской отчетности</w:t>
      </w:r>
    </w:p>
    <w:p w:rsidR="00F66C4C" w:rsidRPr="00F66C4C" w:rsidRDefault="00F66C4C" w:rsidP="00F66C4C">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sz w:val="24"/>
          <w:szCs w:val="24"/>
          <w:lang w:val="ru-RU" w:eastAsia="ru-RU"/>
        </w:rPr>
        <w:t xml:space="preserve">Рекомендации Минфина России аудиторам по проверке годовой отчетности организаций за 2015 год </w:t>
      </w:r>
    </w:p>
    <w:p w:rsidR="00F66C4C" w:rsidRPr="00F66C4C" w:rsidRDefault="00F66C4C" w:rsidP="00F66C4C">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
          <w:bCs/>
          <w:sz w:val="36"/>
          <w:szCs w:val="36"/>
          <w:lang w:val="ru-RU" w:eastAsia="ru-RU"/>
        </w:rPr>
        <w:t>Нормативное регулирование аудита</w:t>
      </w:r>
    </w:p>
    <w:p w:rsidR="00F66C4C" w:rsidRPr="00F66C4C" w:rsidRDefault="00F66C4C" w:rsidP="00F66C4C">
      <w:pPr>
        <w:widowControl w:val="0"/>
        <w:numPr>
          <w:ilvl w:val="0"/>
          <w:numId w:val="498"/>
        </w:numPr>
        <w:autoSpaceDE w:val="0"/>
        <w:autoSpaceDN w:val="0"/>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Сглаживание динамических рядов показателей рынка аудиторских услуг</w:t>
      </w:r>
    </w:p>
    <w:p w:rsidR="00F66C4C" w:rsidRPr="00F66C4C" w:rsidRDefault="00F66C4C" w:rsidP="00F66C4C">
      <w:pPr>
        <w:widowControl w:val="0"/>
        <w:numPr>
          <w:ilvl w:val="0"/>
          <w:numId w:val="498"/>
        </w:numPr>
        <w:autoSpaceDE w:val="0"/>
        <w:autoSpaceDN w:val="0"/>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Повышение профессионального уровня специалистов в области аудита и консалтинга</w:t>
      </w:r>
    </w:p>
    <w:p w:rsidR="00F66C4C" w:rsidRPr="00F66C4C" w:rsidRDefault="00F66C4C" w:rsidP="00F66C4C">
      <w:pPr>
        <w:widowControl w:val="0"/>
        <w:numPr>
          <w:ilvl w:val="0"/>
          <w:numId w:val="498"/>
        </w:numPr>
        <w:autoSpaceDE w:val="0"/>
        <w:autoSpaceDN w:val="0"/>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Будущее аудита. </w:t>
      </w:r>
    </w:p>
    <w:p w:rsidR="00F66C4C" w:rsidRPr="00F66C4C" w:rsidRDefault="00F66C4C" w:rsidP="00F66C4C">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Терминология аудита: правовые коллизии</w:t>
      </w:r>
    </w:p>
    <w:p w:rsidR="00F66C4C" w:rsidRPr="00F66C4C" w:rsidRDefault="00F66C4C" w:rsidP="00F66C4C">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Построение стоимостных динамических рядов показателей рынка аудиторских услуг</w:t>
      </w:r>
    </w:p>
    <w:p w:rsidR="00F66C4C" w:rsidRPr="00F66C4C" w:rsidRDefault="00F66C4C" w:rsidP="00F66C4C">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 xml:space="preserve"> Совершенствование методологии аудита в условиях реализации стратегии устойчивого развития</w:t>
      </w:r>
    </w:p>
    <w:p w:rsidR="00F66C4C" w:rsidRPr="00F66C4C" w:rsidRDefault="00F66C4C" w:rsidP="00F66C4C">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Проблемы развития методологии, метода и методики аудита</w:t>
      </w:r>
    </w:p>
    <w:p w:rsidR="00F66C4C" w:rsidRPr="00F66C4C" w:rsidRDefault="00F66C4C" w:rsidP="00F66C4C">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Особенности квалификационных требований, предъявляемых к аудиторам</w:t>
      </w:r>
    </w:p>
    <w:p w:rsidR="00F66C4C" w:rsidRPr="00F66C4C" w:rsidRDefault="00F66C4C" w:rsidP="00F66C4C">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Развитие вузовской подготовки студентов, специализирующихся в области бухгалтерского учета, анализа и аудита</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Обобщенная модель многоуровневой системы аудиторской деятельности</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Роль саморегулируемых организаций в создании условий справедливой конкуренции на рынке аудита</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Нормативно-правовые основы выявления признаков преднамеренного (фиктивного) банкротства организации</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 xml:space="preserve"> Нравственные начала профессии бухгалтера и аудитора</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bCs/>
          <w:sz w:val="24"/>
          <w:szCs w:val="24"/>
          <w:lang w:val="ru-RU" w:eastAsia="ru-RU"/>
        </w:rPr>
        <w:t>О перспективах саморегулирования в сфере аудита</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bCs/>
          <w:sz w:val="24"/>
          <w:szCs w:val="24"/>
          <w:lang w:val="ru-RU" w:eastAsia="ru-RU"/>
        </w:rPr>
        <w:t xml:space="preserve"> Применение конструктора учетной политики СПС "КонсультантПлюс" в практике и преподавании аудита эффективности деятельности организации</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bCs/>
          <w:sz w:val="24"/>
          <w:szCs w:val="24"/>
          <w:lang w:val="ru-RU" w:eastAsia="ru-RU"/>
        </w:rPr>
        <w:t xml:space="preserve"> Проблемы независимости современного аудита: философский аспект</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bCs/>
          <w:sz w:val="24"/>
          <w:szCs w:val="24"/>
          <w:lang w:val="ru-RU" w:eastAsia="ru-RU"/>
        </w:rPr>
        <w:t xml:space="preserve"> Перспективы саморегулирования и дальнейшего совершенствования аудиторской деятельности в Российской Федерации</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bCs/>
          <w:sz w:val="24"/>
          <w:szCs w:val="24"/>
          <w:lang w:val="ru-RU" w:eastAsia="ru-RU"/>
        </w:rPr>
        <w:t xml:space="preserve"> Независимый внешний аудит процессов на уровне корпоративного центра</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bCs/>
          <w:sz w:val="24"/>
          <w:szCs w:val="24"/>
          <w:lang w:val="ru-RU" w:eastAsia="ru-RU"/>
        </w:rPr>
        <w:t xml:space="preserve">  Роль аудиторской подсистемы в учетно-аналитической системе предприятия</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bCs/>
          <w:sz w:val="24"/>
          <w:szCs w:val="24"/>
          <w:lang w:val="ru-RU" w:eastAsia="ru-RU"/>
        </w:rPr>
        <w:t xml:space="preserve"> Аудит: проблемные вопросы и пути развития</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 xml:space="preserve"> Проблемы спецификации прав собственности в аудиторской деятельности в Российской Федерации</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 xml:space="preserve"> Основные подходы к созданию методики определения себестоимости аудиторской проверки</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 xml:space="preserve"> Оценка эффективности аудиторских проверок</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Аудит как обязательный элемент институциональной среды применения МСФО</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Эволюция роли аудитора и новые требования к аудиторским заключениям по МСА</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Саморегулирование аудиторской деятельности: современный этап</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Генезис системы государственного финансового контроля в Российской империи: предпосылки возникновения и ключевые этапы развития</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 xml:space="preserve"> Повышение профессионального уровня специалистов в области аудита и консалтинга</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 xml:space="preserve"> Технология сетевого взаимодействия вузов в процессе подготовки бухгалтерских и аудиторских кадров: теория и практика</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 xml:space="preserve"> О статистике рынка аудиторских услуг</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 xml:space="preserve"> Проблемы этического регулирования профессиональной деятельности аудиторов в России</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 xml:space="preserve">  Финансовый аудит как система контроля качества всего процесса управления организацией</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Профессиональный стандарт "Аудитор": требования к образованию и квалификации работников аудиторских организаций</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lastRenderedPageBreak/>
        <w:t xml:space="preserve"> Аудит как обязательный элемент институциональной среды применения МСФО</w:t>
      </w:r>
    </w:p>
    <w:p w:rsidR="00F66C4C" w:rsidRPr="00F66C4C" w:rsidRDefault="00F66C4C" w:rsidP="00F66C4C">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F66C4C">
        <w:rPr>
          <w:rFonts w:ascii="Times New Roman" w:eastAsia="Times New Roman" w:hAnsi="Times New Roman" w:cs="Times New Roman"/>
          <w:sz w:val="24"/>
          <w:szCs w:val="24"/>
          <w:lang w:val="ru-RU" w:eastAsia="ru-RU"/>
        </w:rPr>
        <w:t>Профессиональный стандарт "Аудитор": трудовые функции как основа структуры аудиторской организации</w:t>
      </w:r>
    </w:p>
    <w:p w:rsidR="00F66C4C" w:rsidRPr="00F66C4C" w:rsidRDefault="00F66C4C" w:rsidP="00F66C4C">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
          <w:bCs/>
          <w:sz w:val="36"/>
          <w:szCs w:val="36"/>
          <w:lang w:val="ru-RU" w:eastAsia="ru-RU"/>
        </w:rPr>
        <w:t>Проведение аудита: теоретический аспект</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Сравнительная характеристика аналитических процедур в сфере применения стандартов аудита</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Проблематика оценки непрерывности деятельности аудируемого лица</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Взаимодействие аудитора с руководством и представителями собственника аудируемого лица: методические аспекты принятия решений</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Взаимодействие аудитора с руководством и представителями собственника аудируемого лица: методические аспекты принятия решений</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Разработка алгоритма проведения документного аудита</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Особенности сбора аудиторских доказательств</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Документирование процедур принятия клиента на этапе предварительного аудита</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 xml:space="preserve"> Использование logit-моделей в аудиторской практике для оценки непрерывности деятельности организации</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Проверка полноты исчисления и уплаты налогов при совершении сделок между взаимозависимыми лицами: порядок проведения и налоговые последствия</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Аудиторские доказательства как объективная основа мнения аудитора</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 xml:space="preserve"> Дефиниция "мнение аудитора": история, сущность, проблемы</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Практические аспекты выполнения Правил независимости аудиторов и аудиторских организаций</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 xml:space="preserve"> Об оценке непрерывности деятельности аудируемого лица в аудите бухгалтерской (финансовой) отчетности</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Методика применения экономического анализа в аудите на основе оценки чистых активов</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Применение CVP-анализа для оценки непрерывности деятельности аудируемого лица</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Аудиторские доказательства и предпосылки составления бухгалтерской отчетности в контексте стандартов аудиторской деятельности</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Оценка соблюдения принципов стандартизации аудиторской деятельности</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Аналитические процедуры в оценке непрерывности деятельности организации</w:t>
      </w:r>
    </w:p>
    <w:p w:rsidR="00F66C4C" w:rsidRPr="00F66C4C" w:rsidRDefault="00F66C4C" w:rsidP="00F66C4C">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Взаимосвязь предпосылок подготовки бухгалтерской отчетности и типичных искажений учетной и отчетной информации</w:t>
      </w:r>
    </w:p>
    <w:p w:rsidR="00F66C4C" w:rsidRPr="00F66C4C" w:rsidRDefault="00F66C4C" w:rsidP="00F66C4C">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
          <w:bCs/>
          <w:sz w:val="36"/>
          <w:szCs w:val="36"/>
          <w:lang w:val="ru-RU" w:eastAsia="ru-RU"/>
        </w:rPr>
        <w:t>Недобросовестные действия. Аудит мошенничества</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Оценка риска существенного искажения вследствие ошибок или недобросовестных действий</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Идентификация искажений в бухгалтерской отчетности</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Правила внутреннего контроля индивидуального аудитора в целях противодействия легализации доходов, полученных преступным путем, и финансированию терроризма</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Профилактика мошенничества в торговых организациях</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Хищение: уволить нельзя оставить</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Бухгалтерская (финансовая) отчетность: проблема выявления искажения информации</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 xml:space="preserve"> Противодействие легализации (отмыванию) доходов, полученных преступным путем, и финансированию терроризма в аудиторской деятельности</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Как провести расследование по фактам внутреннего мошенничества</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Идентификация рисков существенного искажения информации о фактах хозяйственной жизни при оценке системы внутреннего контроля</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Ключевая роль внутреннего аудита в пресечении и предупреждении внутрикорпоративных мошенничеств</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Аудит системы внутреннего контроля в целях противодействия отмыванию доходов, полученных преступным путем, и финансированию терроризма</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lastRenderedPageBreak/>
        <w:t>Анализ взаимосвязи состава совета директоров компании и риска фальсификации финансовой отчетности</w:t>
      </w:r>
    </w:p>
    <w:p w:rsidR="00F66C4C" w:rsidRPr="00F66C4C" w:rsidRDefault="00F66C4C" w:rsidP="00F66C4C">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Выявление случаев подкупа иностранных должностных лиц в ходе аудита и оказания сопутствующих аудиту услуг</w:t>
      </w:r>
    </w:p>
    <w:p w:rsidR="00F66C4C" w:rsidRPr="00F66C4C" w:rsidRDefault="00F66C4C" w:rsidP="00F66C4C">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F66C4C">
        <w:rPr>
          <w:rFonts w:ascii="Times New Roman" w:eastAsia="Times New Roman" w:hAnsi="Times New Roman" w:cs="Times New Roman"/>
          <w:b/>
          <w:bCs/>
          <w:sz w:val="36"/>
          <w:szCs w:val="36"/>
          <w:lang w:val="ru-RU" w:eastAsia="ru-RU"/>
        </w:rPr>
        <w:t>Внутренний контроль и аудит</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Особенности внутреннего аудита необоротных активов судоремонтных предприятий</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Формирование системы внутреннего аудита в холдинговых структурах</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Нереальные требования к реальному контролеру</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Базельские принципы банковского надзора и их роль в антикризисном регулировании</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Системы внутреннего контроля. Организационные аспекты построения</w:t>
      </w:r>
      <w:r w:rsidRPr="00F66C4C">
        <w:rPr>
          <w:rFonts w:ascii="Times New Roman" w:eastAsia="Times New Roman" w:hAnsi="Times New Roman" w:cs="Times New Roman"/>
          <w:sz w:val="24"/>
          <w:szCs w:val="24"/>
          <w:lang w:val="ru-RU" w:eastAsia="ru-RU"/>
        </w:rPr>
        <w:br/>
        <w:t>Внутренний контроль: рекомендации Минфина</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Служба внутреннего контроля - необходимые составляющие компоненты</w:t>
      </w:r>
      <w:r w:rsidRPr="00F66C4C">
        <w:rPr>
          <w:rFonts w:ascii="Times New Roman" w:eastAsia="Times New Roman" w:hAnsi="Times New Roman" w:cs="Times New Roman"/>
          <w:sz w:val="24"/>
          <w:szCs w:val="24"/>
          <w:lang w:val="ru-RU" w:eastAsia="ru-RU"/>
        </w:rPr>
        <w:br/>
        <w:t>Методика управления рисками финансово-хозяйственной деятельности в организации</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Правила внутреннего контроля качества работы индивидуального аудитора</w:t>
      </w:r>
      <w:r w:rsidRPr="00F66C4C">
        <w:rPr>
          <w:rFonts w:ascii="Times New Roman" w:eastAsia="Times New Roman" w:hAnsi="Times New Roman" w:cs="Times New Roman"/>
          <w:sz w:val="24"/>
          <w:szCs w:val="24"/>
          <w:lang w:val="ru-RU" w:eastAsia="ru-RU"/>
        </w:rPr>
        <w:br/>
        <w:t>Развитие концепции внутреннего контроля</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Доверительное управление: вопросы контроля</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Положение Банка России N 375-П и новое понимание концепции финансового мониторинга</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Современные тенденции развития комплаенс-контроля в банковской сфере</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Риск-ориентированный внутренний контроль в системе корпоративного управления банком</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Специфика организации внутреннего контроля в условиях электронного банкинга</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Тестирование риска хозяйственной деятельности коммерческой организации как инструмент оценки системы внутреннего контроля</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Современные международные требования к организации системы комплаенс-контроля</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Стратегический контроль в российских банках - возможно ли это?</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Организация контроля внешнеэкономических сделок взаимозависимых лиц</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Внутренний контроль операций бухгалтерского учета и отчетности в страховой организации</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Внутренний аудит основных средств организации</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 xml:space="preserve"> Особенности риск-ориентированного внутреннего аудита в страховых компаниях</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Организация внутреннего аудита на малых предприятиях</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Методические подходы к оценке системы внутреннего контроля в аграрных организациях</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Внутренний аудит в компании</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 xml:space="preserve"> Внутренний контроль как обязанность экономического субъекта и объект оценки аудитора</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 xml:space="preserve"> Стандарт оценки эффективности системы управления валютными рисками в кредитной организации</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 xml:space="preserve"> Влияние результатов оценки системы внутреннего контроля на понимание деятельности аудируемого лица</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 xml:space="preserve"> Внутренний аудит деятельности центров ответственности гостиничного предприятия</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Система стандартов внутреннего аудита - основа его эффективного функционирования</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Внутренний управленческий контроль как основа оценки деятельности центров ответственности</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Роль внутреннего аудита в обеспечении эффективного функционирования системы управления рисками компании</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Регламенты внутреннего контроля и внутреннего аудита: что общего и в чем различия?</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Риск-ориентированный подход в практике внутреннего контроля и аудита</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Актуальные вопросы организации внутреннего аудита в страховой компании</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Классификатора нарушений и рисков в системе внутреннего контроля и аудита</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Организации, подлежащие обязательному аудиту: система внутреннего контроля</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Оптимизация внутреннего контроля приема металлолома с помощью разработки бизнес-процессов</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Подходы к организации внутреннего аудита и его взаимодействие с внешним аудитом</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Проблемные вопросы системы внутреннего контроля в сфере строительства</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Организация внутреннего аудита в страховой компании при переходе на новый план счетов и отраслевые стандарты бухгалтерского учета</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Организация внутреннего аудита, контроля и управления рисками в компаниях Испании</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lastRenderedPageBreak/>
        <w:t>Методология оценки эффективности внутреннего контроля и аудита</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Внутренний финансовый контроль в ракурсе управленческой парадигмы</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Теоретические основы аудита системы внутреннего контроля</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Внутренний аудит: гарантии или консультации?</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Оценка эффективности СВК российских организаций в условиях кризисных экономических явлений и вступления России в ВТО</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Концепция COSO трех линий защиты</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Третья линия защиты: внутренний аудит </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Российские модели внутреннего контроля</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Эффективность внутреннего контроля в условиях кризиса</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Система внутреннего контроля: теоретический аспект построения и функционирования</w:t>
      </w:r>
    </w:p>
    <w:p w:rsidR="00F66C4C" w:rsidRPr="00F66C4C" w:rsidRDefault="00F66C4C" w:rsidP="00F66C4C">
      <w:pPr>
        <w:numPr>
          <w:ilvl w:val="0"/>
          <w:numId w:val="501"/>
        </w:numPr>
        <w:spacing w:after="0" w:line="240" w:lineRule="auto"/>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Международные модели управления рисками: возможности применения и результаты</w:t>
      </w:r>
    </w:p>
    <w:p w:rsidR="00F66C4C" w:rsidRPr="00F66C4C" w:rsidRDefault="00F66C4C" w:rsidP="00F66C4C">
      <w:pPr>
        <w:spacing w:after="0" w:line="240" w:lineRule="auto"/>
        <w:textAlignment w:val="baseline"/>
        <w:rPr>
          <w:rFonts w:ascii="Calibri" w:eastAsia="Times New Roman" w:hAnsi="Calibri" w:cs="Times New Roman"/>
          <w:sz w:val="20"/>
          <w:szCs w:val="20"/>
          <w:lang w:val="ru-RU" w:eastAsia="ru-RU"/>
        </w:rPr>
      </w:pPr>
    </w:p>
    <w:p w:rsidR="00F66C4C" w:rsidRPr="00F66C4C" w:rsidRDefault="00F66C4C" w:rsidP="00F66C4C">
      <w:pPr>
        <w:spacing w:after="0" w:line="240" w:lineRule="auto"/>
        <w:textAlignment w:val="baseline"/>
        <w:rPr>
          <w:rFonts w:ascii="Calibri" w:eastAsia="Times New Roman" w:hAnsi="Calibri" w:cs="Times New Roman"/>
          <w:b/>
          <w:sz w:val="28"/>
          <w:szCs w:val="28"/>
          <w:lang w:val="ru-RU" w:eastAsia="ru-RU"/>
        </w:rPr>
      </w:pPr>
      <w:r w:rsidRPr="00F66C4C">
        <w:rPr>
          <w:rFonts w:ascii="Times New Roman" w:eastAsia="Times New Roman" w:hAnsi="Times New Roman" w:cs="Times New Roman"/>
          <w:b/>
          <w:bCs/>
          <w:sz w:val="28"/>
          <w:szCs w:val="28"/>
          <w:lang w:val="ru-RU" w:eastAsia="ru-RU"/>
        </w:rPr>
        <w:t>Критерии оценки: </w:t>
      </w:r>
      <w:r w:rsidRPr="00F66C4C">
        <w:rPr>
          <w:rFonts w:ascii="Times New Roman" w:eastAsia="Times New Roman" w:hAnsi="Times New Roman" w:cs="Times New Roman"/>
          <w:b/>
          <w:sz w:val="28"/>
          <w:szCs w:val="28"/>
          <w:lang w:val="ru-RU" w:eastAsia="ru-RU"/>
        </w:rPr>
        <w:t> </w:t>
      </w: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8"/>
          <w:szCs w:val="24"/>
          <w:lang w:val="ru-RU" w:eastAsia="ru-RU"/>
        </w:rPr>
        <w:t> </w:t>
      </w:r>
    </w:p>
    <w:p w:rsidR="00F66C4C" w:rsidRPr="00F66C4C" w:rsidRDefault="00F66C4C" w:rsidP="00F66C4C">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F66C4C">
        <w:rPr>
          <w:rFonts w:ascii="Times New Roman" w:eastAsia="Calibri" w:hAnsi="Times New Roman" w:cs="Times New Roman"/>
          <w:sz w:val="24"/>
          <w:szCs w:val="20"/>
          <w:lang w:val="x-none" w:eastAsia="ru-RU"/>
        </w:rPr>
        <w:t>Оценка «отлично» выставляется при сумме накопленных баллов 84-100.</w:t>
      </w:r>
    </w:p>
    <w:p w:rsidR="00F66C4C" w:rsidRPr="00F66C4C" w:rsidRDefault="00F66C4C" w:rsidP="00F66C4C">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F66C4C">
        <w:rPr>
          <w:rFonts w:ascii="Times New Roman" w:eastAsia="Calibri" w:hAnsi="Times New Roman" w:cs="Times New Roman"/>
          <w:sz w:val="24"/>
          <w:szCs w:val="20"/>
          <w:lang w:val="x-none" w:eastAsia="ru-RU"/>
        </w:rPr>
        <w:t>Оценка «хорошо» выставляется при сумме накопленных баллов 67-83.</w:t>
      </w:r>
    </w:p>
    <w:p w:rsidR="00F66C4C" w:rsidRPr="00F66C4C" w:rsidRDefault="00F66C4C" w:rsidP="00F66C4C">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F66C4C">
        <w:rPr>
          <w:rFonts w:ascii="Times New Roman" w:eastAsia="Calibri" w:hAnsi="Times New Roman" w:cs="Times New Roman"/>
          <w:sz w:val="24"/>
          <w:szCs w:val="20"/>
          <w:lang w:val="x-none" w:eastAsia="ru-RU"/>
        </w:rPr>
        <w:t>Оценка «удовлетворительно» выставляется при сумме накопленных баллов 50-66.</w:t>
      </w:r>
    </w:p>
    <w:p w:rsidR="00F66C4C" w:rsidRPr="00F66C4C" w:rsidRDefault="00F66C4C" w:rsidP="00F66C4C">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F66C4C">
        <w:rPr>
          <w:rFonts w:ascii="Times New Roman" w:eastAsia="Calibri" w:hAnsi="Times New Roman" w:cs="Times New Roman"/>
          <w:sz w:val="24"/>
          <w:szCs w:val="20"/>
          <w:lang w:val="x-none" w:eastAsia="ru-RU"/>
        </w:rPr>
        <w:t>Оценка «неудовлетворительно» выставляется при сумме накопленных баллов 0-49.</w:t>
      </w: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8"/>
          <w:szCs w:val="24"/>
          <w:lang w:val="ru-RU" w:eastAsia="ru-RU"/>
        </w:rPr>
        <w:t> </w:t>
      </w: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8"/>
          <w:szCs w:val="24"/>
          <w:lang w:val="ru-RU" w:eastAsia="ru-RU"/>
        </w:rPr>
        <w:t>Составитель ________________________ Овчаренко О.В.</w:t>
      </w: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4"/>
          <w:szCs w:val="24"/>
          <w:vertAlign w:val="superscript"/>
          <w:lang w:val="ru-RU" w:eastAsia="ru-RU"/>
        </w:rPr>
        <w:t>                                                                       (подпись)   </w:t>
      </w:r>
      <w:r w:rsidRPr="00F66C4C">
        <w:rPr>
          <w:rFonts w:ascii="Times New Roman" w:eastAsia="Times New Roman" w:hAnsi="Times New Roman" w:cs="Times New Roman"/>
          <w:sz w:val="28"/>
          <w:szCs w:val="24"/>
          <w:lang w:val="ru-RU" w:eastAsia="ru-RU"/>
        </w:rPr>
        <w:t>              </w:t>
      </w: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0"/>
          <w:szCs w:val="24"/>
          <w:lang w:val="ru-RU" w:eastAsia="ru-RU"/>
        </w:rPr>
        <w:t>«____»__________________20     г. </w:t>
      </w:r>
    </w:p>
    <w:p w:rsidR="00F66C4C" w:rsidRPr="00F66C4C" w:rsidRDefault="00F66C4C" w:rsidP="00F66C4C">
      <w:pPr>
        <w:spacing w:after="0" w:line="240" w:lineRule="auto"/>
        <w:textAlignment w:val="baseline"/>
        <w:rPr>
          <w:rFonts w:ascii="Calibri" w:eastAsia="Times New Roman" w:hAnsi="Calibri" w:cs="Times New Roman"/>
          <w:sz w:val="20"/>
          <w:szCs w:val="20"/>
          <w:lang w:val="ru-RU" w:eastAsia="ru-RU"/>
        </w:rPr>
      </w:pP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8"/>
          <w:szCs w:val="28"/>
          <w:lang w:val="ru-RU" w:eastAsia="ru-RU"/>
        </w:rPr>
      </w:pPr>
    </w:p>
    <w:p w:rsidR="00F66C4C" w:rsidRPr="00F66C4C" w:rsidRDefault="00F66C4C" w:rsidP="00F66C4C">
      <w:pPr>
        <w:spacing w:after="0" w:line="240" w:lineRule="auto"/>
        <w:jc w:val="center"/>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4"/>
          <w:szCs w:val="24"/>
          <w:vertAlign w:val="superscript"/>
          <w:lang w:val="ru-RU" w:eastAsia="ru-RU"/>
        </w:rPr>
        <w:t xml:space="preserve">                   </w:t>
      </w:r>
    </w:p>
    <w:p w:rsidR="00F66C4C" w:rsidRPr="00F66C4C" w:rsidRDefault="00F66C4C" w:rsidP="00F66C4C">
      <w:pPr>
        <w:shd w:val="clear" w:color="auto" w:fill="FFFFFF"/>
        <w:spacing w:after="0" w:line="240" w:lineRule="auto"/>
        <w:jc w:val="center"/>
        <w:rPr>
          <w:rFonts w:ascii="Times New Roman" w:eastAsia="Calibri" w:hAnsi="Times New Roman" w:cs="Times New Roman"/>
          <w:sz w:val="28"/>
          <w:szCs w:val="28"/>
          <w:lang w:val="ru-RU" w:eastAsia="ru-RU"/>
        </w:rPr>
      </w:pPr>
      <w:r w:rsidRPr="00F66C4C">
        <w:rPr>
          <w:rFonts w:ascii="Times New Roman" w:eastAsia="Calibri" w:hAnsi="Times New Roman" w:cs="Times New Roman"/>
          <w:sz w:val="28"/>
          <w:szCs w:val="28"/>
          <w:lang w:val="ru-RU" w:eastAsia="ru-RU"/>
        </w:rPr>
        <w:t>Министерство образования и науки Российской Федерации</w:t>
      </w:r>
    </w:p>
    <w:p w:rsidR="00F66C4C" w:rsidRPr="00F66C4C" w:rsidRDefault="00F66C4C" w:rsidP="00F66C4C">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F66C4C">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F66C4C" w:rsidRPr="00F66C4C" w:rsidRDefault="00F66C4C" w:rsidP="00F66C4C">
      <w:pPr>
        <w:shd w:val="clear" w:color="auto" w:fill="FFFFFF"/>
        <w:spacing w:after="0" w:line="240" w:lineRule="auto"/>
        <w:jc w:val="center"/>
        <w:rPr>
          <w:rFonts w:ascii="Times New Roman" w:eastAsia="Calibri" w:hAnsi="Times New Roman" w:cs="Times New Roman"/>
          <w:sz w:val="28"/>
          <w:szCs w:val="28"/>
          <w:lang w:val="ru-RU" w:eastAsia="ru-RU"/>
        </w:rPr>
      </w:pPr>
      <w:r w:rsidRPr="00F66C4C">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F66C4C" w:rsidRPr="00F66C4C" w:rsidRDefault="00F66C4C" w:rsidP="00F66C4C">
      <w:pPr>
        <w:spacing w:after="0" w:line="240" w:lineRule="auto"/>
        <w:jc w:val="center"/>
        <w:textAlignment w:val="baseline"/>
        <w:rPr>
          <w:rFonts w:ascii="Times New Roman" w:eastAsia="Calibri" w:hAnsi="Times New Roman" w:cs="Times New Roman"/>
          <w:sz w:val="28"/>
          <w:szCs w:val="24"/>
          <w:lang w:val="ru-RU" w:eastAsia="ru-RU"/>
        </w:rPr>
      </w:pPr>
    </w:p>
    <w:p w:rsidR="00F66C4C" w:rsidRPr="00F66C4C" w:rsidRDefault="00F66C4C" w:rsidP="00F66C4C">
      <w:pPr>
        <w:spacing w:after="0" w:line="240" w:lineRule="auto"/>
        <w:jc w:val="center"/>
        <w:textAlignment w:val="baseline"/>
        <w:rPr>
          <w:rFonts w:ascii="Calibri" w:eastAsia="Calibri" w:hAnsi="Calibri" w:cs="Times New Roman"/>
          <w:sz w:val="12"/>
          <w:szCs w:val="12"/>
          <w:lang w:val="ru-RU" w:eastAsia="ru-RU"/>
        </w:rPr>
      </w:pPr>
      <w:r w:rsidRPr="00F66C4C">
        <w:rPr>
          <w:rFonts w:ascii="Times New Roman" w:eastAsia="Calibri" w:hAnsi="Times New Roman" w:cs="Times New Roman"/>
          <w:sz w:val="28"/>
          <w:szCs w:val="24"/>
          <w:lang w:val="ru-RU" w:eastAsia="ru-RU"/>
        </w:rPr>
        <w:t>Кафедра </w:t>
      </w:r>
      <w:r w:rsidRPr="00F66C4C">
        <w:rPr>
          <w:rFonts w:ascii="Times New Roman" w:eastAsia="Calibri" w:hAnsi="Times New Roman" w:cs="Times New Roman"/>
          <w:i/>
          <w:iCs/>
          <w:sz w:val="28"/>
          <w:szCs w:val="24"/>
          <w:lang w:val="ru-RU" w:eastAsia="ru-RU"/>
        </w:rPr>
        <w:t>__Аудита__________</w:t>
      </w:r>
    </w:p>
    <w:p w:rsidR="00F66C4C" w:rsidRPr="00F66C4C" w:rsidRDefault="00F66C4C" w:rsidP="00F66C4C">
      <w:pPr>
        <w:spacing w:after="0" w:line="240" w:lineRule="auto"/>
        <w:jc w:val="center"/>
        <w:textAlignment w:val="baseline"/>
        <w:rPr>
          <w:rFonts w:ascii="Calibri" w:eastAsia="Calibri" w:hAnsi="Calibri" w:cs="Times New Roman"/>
          <w:sz w:val="12"/>
          <w:szCs w:val="12"/>
          <w:lang w:val="ru-RU" w:eastAsia="ru-RU"/>
        </w:rPr>
      </w:pPr>
      <w:r w:rsidRPr="00F66C4C">
        <w:rPr>
          <w:rFonts w:ascii="Times New Roman" w:eastAsia="Calibri" w:hAnsi="Times New Roman" w:cs="Times New Roman"/>
          <w:sz w:val="24"/>
          <w:szCs w:val="24"/>
          <w:vertAlign w:val="superscript"/>
          <w:lang w:val="ru-RU" w:eastAsia="ru-RU"/>
        </w:rPr>
        <w:t>(наименование кафедры)</w:t>
      </w:r>
    </w:p>
    <w:p w:rsidR="00F66C4C" w:rsidRPr="00F66C4C" w:rsidRDefault="00F66C4C" w:rsidP="00F66C4C">
      <w:pPr>
        <w:spacing w:after="0" w:line="240" w:lineRule="auto"/>
        <w:jc w:val="center"/>
        <w:textAlignment w:val="baseline"/>
        <w:rPr>
          <w:rFonts w:ascii="Times New Roman" w:eastAsia="Calibri" w:hAnsi="Times New Roman" w:cs="Times New Roman"/>
          <w:b/>
          <w:bCs/>
          <w:sz w:val="28"/>
          <w:szCs w:val="28"/>
          <w:lang w:val="ru-RU" w:eastAsia="ru-RU"/>
        </w:rPr>
      </w:pPr>
    </w:p>
    <w:p w:rsidR="00F66C4C" w:rsidRPr="00F66C4C" w:rsidRDefault="00F66C4C" w:rsidP="00F66C4C">
      <w:pPr>
        <w:spacing w:after="0" w:line="240" w:lineRule="auto"/>
        <w:jc w:val="center"/>
        <w:textAlignment w:val="baseline"/>
        <w:rPr>
          <w:rFonts w:ascii="Times New Roman" w:eastAsia="Calibri" w:hAnsi="Times New Roman" w:cs="Times New Roman"/>
          <w:sz w:val="28"/>
          <w:szCs w:val="28"/>
          <w:lang w:val="ru-RU" w:eastAsia="ru-RU"/>
        </w:rPr>
      </w:pPr>
      <w:r w:rsidRPr="00F66C4C">
        <w:rPr>
          <w:rFonts w:ascii="Times New Roman" w:eastAsia="Calibri" w:hAnsi="Times New Roman" w:cs="Times New Roman"/>
          <w:b/>
          <w:bCs/>
          <w:sz w:val="28"/>
          <w:szCs w:val="28"/>
          <w:lang w:val="ru-RU" w:eastAsia="ru-RU"/>
        </w:rPr>
        <w:t>Темы курсовых работ</w:t>
      </w:r>
    </w:p>
    <w:p w:rsidR="00F66C4C" w:rsidRPr="00F66C4C" w:rsidRDefault="00F66C4C" w:rsidP="00F66C4C">
      <w:pPr>
        <w:spacing w:after="0" w:line="240" w:lineRule="auto"/>
        <w:jc w:val="center"/>
        <w:textAlignment w:val="baseline"/>
        <w:rPr>
          <w:rFonts w:ascii="Times New Roman" w:eastAsia="Calibri" w:hAnsi="Times New Roman" w:cs="Times New Roman"/>
          <w:i/>
          <w:iCs/>
          <w:sz w:val="28"/>
          <w:szCs w:val="28"/>
          <w:lang w:val="ru-RU" w:eastAsia="ru-RU"/>
        </w:rPr>
      </w:pPr>
      <w:r w:rsidRPr="00F66C4C">
        <w:rPr>
          <w:rFonts w:ascii="Times New Roman" w:eastAsia="Calibri" w:hAnsi="Times New Roman" w:cs="Times New Roman"/>
          <w:sz w:val="28"/>
          <w:szCs w:val="28"/>
          <w:lang w:val="ru-RU" w:eastAsia="ru-RU"/>
        </w:rPr>
        <w:t>по дисциплине</w:t>
      </w:r>
      <w:r w:rsidRPr="00F66C4C">
        <w:rPr>
          <w:rFonts w:ascii="Times New Roman" w:eastAsia="Calibri" w:hAnsi="Times New Roman" w:cs="Times New Roman"/>
          <w:b/>
          <w:bCs/>
          <w:i/>
          <w:iCs/>
          <w:sz w:val="28"/>
          <w:szCs w:val="28"/>
          <w:lang w:val="ru-RU" w:eastAsia="ru-RU"/>
        </w:rPr>
        <w:t> </w:t>
      </w:r>
      <w:r w:rsidRPr="00F66C4C">
        <w:rPr>
          <w:rFonts w:ascii="Times New Roman" w:eastAsia="Calibri" w:hAnsi="Times New Roman" w:cs="Times New Roman"/>
          <w:i/>
          <w:iCs/>
          <w:sz w:val="28"/>
          <w:szCs w:val="28"/>
          <w:lang w:val="ru-RU" w:eastAsia="ru-RU"/>
        </w:rPr>
        <w:t>___Аудит______</w:t>
      </w:r>
    </w:p>
    <w:p w:rsidR="00F66C4C" w:rsidRPr="00F66C4C" w:rsidRDefault="00F66C4C" w:rsidP="00F66C4C">
      <w:pPr>
        <w:spacing w:after="0" w:line="240" w:lineRule="auto"/>
        <w:jc w:val="center"/>
        <w:textAlignment w:val="baseline"/>
        <w:rPr>
          <w:rFonts w:ascii="Calibri" w:eastAsia="Calibri" w:hAnsi="Calibri" w:cs="Times New Roman"/>
          <w:sz w:val="28"/>
          <w:szCs w:val="28"/>
          <w:lang w:val="ru-RU" w:eastAsia="ru-RU"/>
        </w:rPr>
      </w:pPr>
      <w:r w:rsidRPr="00F66C4C">
        <w:rPr>
          <w:rFonts w:ascii="Times New Roman" w:eastAsia="Calibri" w:hAnsi="Times New Roman" w:cs="Times New Roman"/>
          <w:sz w:val="28"/>
          <w:szCs w:val="28"/>
          <w:vertAlign w:val="superscript"/>
          <w:lang w:val="ru-RU" w:eastAsia="ru-RU"/>
        </w:rPr>
        <w:t>(наименование дисциплины)</w:t>
      </w:r>
    </w:p>
    <w:p w:rsidR="00F66C4C" w:rsidRPr="00F66C4C" w:rsidRDefault="00F66C4C" w:rsidP="00F66C4C">
      <w:pPr>
        <w:keepNext/>
        <w:keepLines/>
        <w:numPr>
          <w:ilvl w:val="0"/>
          <w:numId w:val="502"/>
        </w:numPr>
        <w:spacing w:before="480" w:after="0" w:line="240" w:lineRule="auto"/>
        <w:jc w:val="both"/>
        <w:outlineLvl w:val="0"/>
        <w:rPr>
          <w:rFonts w:ascii="Cambria" w:eastAsia="Times New Roman" w:hAnsi="Cambria" w:cs="Times New Roman"/>
          <w:b/>
          <w:bCs/>
          <w:sz w:val="28"/>
          <w:szCs w:val="28"/>
          <w:lang w:val="ru-RU" w:eastAsia="ru-RU"/>
        </w:rPr>
      </w:pPr>
      <w:bookmarkStart w:id="4" w:name="_Toc480487764"/>
      <w:r w:rsidRPr="00F66C4C">
        <w:rPr>
          <w:rFonts w:ascii="Times New Roman" w:eastAsia="Times New Roman" w:hAnsi="Times New Roman" w:cs="Times New Roman"/>
          <w:sz w:val="24"/>
          <w:szCs w:val="24"/>
          <w:lang w:val="ru-RU" w:eastAsia="ru-RU"/>
        </w:rPr>
        <w:t>Организация внутреннего и внешнего контроля хозяйствующего субъекта.</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Роль и значение аудиторского контроля в РФ</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napToGrid w:val="0"/>
          <w:sz w:val="24"/>
          <w:szCs w:val="24"/>
          <w:lang w:val="ru-RU" w:eastAsia="ru-RU"/>
        </w:rPr>
        <w:t>Нормативное регулирование  аудиторской деятельности.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Виды аудита: современная классификация.</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Стандартизация аудиторской деятельности </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Внутрифирменные правила (стандарты) аудиторской деятельности. </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z w:val="24"/>
          <w:szCs w:val="24"/>
          <w:lang w:val="ru-RU" w:eastAsia="ru-RU"/>
        </w:rPr>
        <w:t>Организация внутреннего аудита на предприятиях.</w:t>
      </w:r>
      <w:r w:rsidRPr="00F66C4C">
        <w:rPr>
          <w:rFonts w:ascii="Times New Roman" w:eastAsia="Times New Roman" w:hAnsi="Times New Roman" w:cs="Times New Roman"/>
          <w:snapToGrid w:val="0"/>
          <w:sz w:val="24"/>
          <w:szCs w:val="24"/>
          <w:lang w:val="ru-RU" w:eastAsia="ru-RU"/>
        </w:rPr>
        <w:t xml:space="preserve"> </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napToGrid w:val="0"/>
          <w:sz w:val="24"/>
          <w:szCs w:val="24"/>
          <w:lang w:val="ru-RU" w:eastAsia="ru-RU"/>
        </w:rPr>
        <w:t>Особенности организации и методика внутреннего контроля субъектов малого предпринимательства</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Особенности развития и организации аудиторской деятельности в Великобритании.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Особенности развития и организации аудиторской деятельности в США.</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Особенности развития и организации аудиторской деятельности во Франции.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Стратегический операционный аудит. Организация аудита затрат на производство продукции (выполнение работ, оказание услуг)</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lastRenderedPageBreak/>
        <w:t>Независимость аудиторов и аудиторских организаций при аудите бухгалтерской (финансовой) отчетности.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Понимание деятельности проверяемого субъекта в аудите. </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Порядок заключения договоров на оказание аудиторских услуг. </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Анализ аудиторских доказательств по предпосылкам подготовки финансовой отчетности.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Аналитические процедуры: виды, порядок их выполнения и действия аудитора по результатам их выполнения</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Планирование аудиторской проверки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Виды выборок и методы оценки их результатов, используемых для целей аудита</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Аудиторские доказательства: сущность и специфика.</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Понятие существенности и достоверности в аудите. </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napToGrid w:val="0"/>
          <w:sz w:val="24"/>
          <w:szCs w:val="24"/>
          <w:lang w:val="ru-RU" w:eastAsia="ru-RU"/>
        </w:rPr>
        <w:t>Концепция существенности в аудите.</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Понятие аудиторского риска и основные пути его снижения.</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Аудиторские доказательства и аудиторская выборка.</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Система контроля качества в аудиторской организации.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Внутренний аудит системы стратегического управленческого учета.</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napToGrid w:val="0"/>
          <w:sz w:val="24"/>
          <w:szCs w:val="24"/>
          <w:lang w:val="ru-RU" w:eastAsia="ru-RU"/>
        </w:rPr>
        <w:t>Проверка прогнозной финансовой информации.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 внеоборотных активов</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Аудит формирования финансовых результатов и использования прибыли </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Аудиторская проверка формирования финансовых результатов от продаж</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Аудиторская проверка расчетов с персоналом по оплате труда им прочим операциям.</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Аудит расчетов с подотчетными лицами </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Аудит финансовых результатов. </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 затрат на производство продукции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Аудиторская проверка операций с основными средствами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Аудиторская проверка операций с нематериальными активами </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Аудиторская проверка амортизации основных средств и нематериальных активов.</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 затрат на производство и издержек обращения.</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Аудит кредиторской задолженности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Аудит дебиторской задолженности </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Аудиторская проверка формирования и использования собственного капитала</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Аудит консолидированной и сегментарной отчетности</w:t>
      </w:r>
    </w:p>
    <w:p w:rsidR="00F66C4C" w:rsidRPr="00F66C4C" w:rsidRDefault="00F66C4C" w:rsidP="00F66C4C">
      <w:pPr>
        <w:numPr>
          <w:ilvl w:val="0"/>
          <w:numId w:val="502"/>
        </w:numPr>
        <w:spacing w:after="0" w:line="240" w:lineRule="auto"/>
        <w:textAlignment w:val="baseline"/>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z w:val="24"/>
          <w:szCs w:val="24"/>
          <w:lang w:val="ru-RU" w:eastAsia="ru-RU"/>
        </w:rPr>
        <w:t>Проверка соответствия бухгалтерской отчетности требованиям действующего законодательства.</w:t>
      </w:r>
    </w:p>
    <w:p w:rsidR="00F66C4C" w:rsidRPr="00F66C4C" w:rsidRDefault="00F66C4C" w:rsidP="00F66C4C">
      <w:pPr>
        <w:spacing w:after="0" w:line="240" w:lineRule="auto"/>
        <w:textAlignment w:val="baseline"/>
        <w:rPr>
          <w:rFonts w:ascii="Times New Roman" w:eastAsia="Times New Roman" w:hAnsi="Times New Roman" w:cs="Times New Roman"/>
          <w:b/>
          <w:bCs/>
          <w:sz w:val="28"/>
          <w:szCs w:val="28"/>
          <w:lang w:val="ru-RU" w:eastAsia="ru-RU"/>
        </w:rPr>
      </w:pPr>
    </w:p>
    <w:p w:rsidR="00F66C4C" w:rsidRPr="00F66C4C" w:rsidRDefault="00F66C4C" w:rsidP="00F66C4C">
      <w:pPr>
        <w:spacing w:after="0" w:line="240" w:lineRule="auto"/>
        <w:textAlignment w:val="baseline"/>
        <w:rPr>
          <w:rFonts w:ascii="Calibri" w:eastAsia="Times New Roman" w:hAnsi="Calibri" w:cs="Times New Roman"/>
          <w:b/>
          <w:sz w:val="28"/>
          <w:szCs w:val="28"/>
          <w:lang w:val="ru-RU" w:eastAsia="ru-RU"/>
        </w:rPr>
      </w:pPr>
      <w:r w:rsidRPr="00F66C4C">
        <w:rPr>
          <w:rFonts w:ascii="Times New Roman" w:eastAsia="Times New Roman" w:hAnsi="Times New Roman" w:cs="Times New Roman"/>
          <w:b/>
          <w:bCs/>
          <w:sz w:val="28"/>
          <w:szCs w:val="28"/>
          <w:lang w:val="ru-RU" w:eastAsia="ru-RU"/>
        </w:rPr>
        <w:t>Критерии оценки: </w:t>
      </w:r>
      <w:r w:rsidRPr="00F66C4C">
        <w:rPr>
          <w:rFonts w:ascii="Times New Roman" w:eastAsia="Times New Roman" w:hAnsi="Times New Roman" w:cs="Times New Roman"/>
          <w:b/>
          <w:sz w:val="28"/>
          <w:szCs w:val="28"/>
          <w:lang w:val="ru-RU" w:eastAsia="ru-RU"/>
        </w:rPr>
        <w:t> </w:t>
      </w:r>
    </w:p>
    <w:p w:rsidR="00F66C4C" w:rsidRPr="00F66C4C" w:rsidRDefault="00F66C4C" w:rsidP="00F66C4C">
      <w:pPr>
        <w:spacing w:after="0" w:line="240" w:lineRule="auto"/>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8"/>
          <w:szCs w:val="24"/>
          <w:lang w:val="ru-RU" w:eastAsia="ru-RU"/>
        </w:rPr>
        <w:t> </w:t>
      </w:r>
    </w:p>
    <w:p w:rsidR="00F66C4C" w:rsidRPr="00F66C4C" w:rsidRDefault="00F66C4C" w:rsidP="00F66C4C">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F66C4C">
        <w:rPr>
          <w:rFonts w:ascii="Times New Roman" w:eastAsia="Calibri" w:hAnsi="Times New Roman" w:cs="Times New Roman"/>
          <w:sz w:val="24"/>
          <w:szCs w:val="20"/>
          <w:lang w:val="x-none" w:eastAsia="ru-RU"/>
        </w:rPr>
        <w:t>Оценка «отлично» выставляется при сумме накопленных баллов 84-100.</w:t>
      </w:r>
    </w:p>
    <w:p w:rsidR="00F66C4C" w:rsidRPr="00F66C4C" w:rsidRDefault="00F66C4C" w:rsidP="00F66C4C">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F66C4C">
        <w:rPr>
          <w:rFonts w:ascii="Times New Roman" w:eastAsia="Calibri" w:hAnsi="Times New Roman" w:cs="Times New Roman"/>
          <w:sz w:val="24"/>
          <w:szCs w:val="20"/>
          <w:lang w:val="x-none" w:eastAsia="ru-RU"/>
        </w:rPr>
        <w:t>Оценка «хорошо» выставляется при сумме накопленных баллов 67-83.</w:t>
      </w:r>
    </w:p>
    <w:p w:rsidR="00F66C4C" w:rsidRPr="00F66C4C" w:rsidRDefault="00F66C4C" w:rsidP="00F66C4C">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F66C4C">
        <w:rPr>
          <w:rFonts w:ascii="Times New Roman" w:eastAsia="Calibri" w:hAnsi="Times New Roman" w:cs="Times New Roman"/>
          <w:sz w:val="24"/>
          <w:szCs w:val="20"/>
          <w:lang w:val="x-none" w:eastAsia="ru-RU"/>
        </w:rPr>
        <w:t>Оценка «удовлетворительно» выставляется при сумме накопленных баллов 50-66.</w:t>
      </w:r>
    </w:p>
    <w:p w:rsidR="00F66C4C" w:rsidRPr="00F66C4C" w:rsidRDefault="00F66C4C" w:rsidP="00F66C4C">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F66C4C">
        <w:rPr>
          <w:rFonts w:ascii="Times New Roman" w:eastAsia="Calibri" w:hAnsi="Times New Roman" w:cs="Times New Roman"/>
          <w:sz w:val="24"/>
          <w:szCs w:val="20"/>
          <w:lang w:val="x-none" w:eastAsia="ru-RU"/>
        </w:rPr>
        <w:t>Оценка «неудовлетворительно» выставляется при сумме накопленных баллов 0-49.</w:t>
      </w:r>
    </w:p>
    <w:p w:rsidR="00F66C4C" w:rsidRPr="00F66C4C" w:rsidRDefault="00F66C4C" w:rsidP="00F66C4C">
      <w:pPr>
        <w:spacing w:after="0" w:line="240" w:lineRule="auto"/>
        <w:ind w:left="360"/>
        <w:textAlignment w:val="baseline"/>
        <w:rPr>
          <w:rFonts w:ascii="Times New Roman" w:eastAsia="Times New Roman" w:hAnsi="Times New Roman" w:cs="Times New Roman"/>
          <w:sz w:val="28"/>
          <w:szCs w:val="24"/>
          <w:lang w:val="ru-RU" w:eastAsia="ru-RU"/>
        </w:rPr>
      </w:pPr>
    </w:p>
    <w:p w:rsidR="00F66C4C" w:rsidRPr="00F66C4C" w:rsidRDefault="00F66C4C" w:rsidP="00F66C4C">
      <w:pPr>
        <w:spacing w:after="0" w:line="240" w:lineRule="auto"/>
        <w:ind w:left="360"/>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8"/>
          <w:szCs w:val="24"/>
          <w:lang w:val="ru-RU" w:eastAsia="ru-RU"/>
        </w:rPr>
        <w:t>Составитель ________________________ Овчаренко О.В.</w:t>
      </w:r>
    </w:p>
    <w:p w:rsidR="00F66C4C" w:rsidRPr="00F66C4C" w:rsidRDefault="00F66C4C" w:rsidP="00F66C4C">
      <w:pPr>
        <w:spacing w:after="0" w:line="240" w:lineRule="auto"/>
        <w:ind w:left="720"/>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4"/>
          <w:szCs w:val="24"/>
          <w:vertAlign w:val="superscript"/>
          <w:lang w:val="ru-RU" w:eastAsia="ru-RU"/>
        </w:rPr>
        <w:t>                                                                       (подпись)   </w:t>
      </w:r>
      <w:r w:rsidRPr="00F66C4C">
        <w:rPr>
          <w:rFonts w:ascii="Times New Roman" w:eastAsia="Times New Roman" w:hAnsi="Times New Roman" w:cs="Times New Roman"/>
          <w:sz w:val="28"/>
          <w:szCs w:val="24"/>
          <w:lang w:val="ru-RU" w:eastAsia="ru-RU"/>
        </w:rPr>
        <w:t>              </w:t>
      </w:r>
    </w:p>
    <w:p w:rsidR="00F66C4C" w:rsidRPr="00F66C4C" w:rsidRDefault="00F66C4C" w:rsidP="00F66C4C">
      <w:pPr>
        <w:spacing w:after="0" w:line="240" w:lineRule="auto"/>
        <w:ind w:left="720"/>
        <w:textAlignment w:val="baseline"/>
        <w:rPr>
          <w:rFonts w:ascii="Calibri" w:eastAsia="Times New Roman" w:hAnsi="Calibri" w:cs="Times New Roman"/>
          <w:sz w:val="12"/>
          <w:szCs w:val="12"/>
          <w:lang w:val="ru-RU" w:eastAsia="ru-RU"/>
        </w:rPr>
      </w:pPr>
      <w:r w:rsidRPr="00F66C4C">
        <w:rPr>
          <w:rFonts w:ascii="Times New Roman" w:eastAsia="Times New Roman" w:hAnsi="Times New Roman" w:cs="Times New Roman"/>
          <w:sz w:val="20"/>
          <w:szCs w:val="24"/>
          <w:lang w:val="ru-RU" w:eastAsia="ru-RU"/>
        </w:rPr>
        <w:t>«____»__________________20     г. </w:t>
      </w:r>
    </w:p>
    <w:p w:rsidR="00F66C4C" w:rsidRPr="00F66C4C" w:rsidRDefault="00F66C4C" w:rsidP="00F66C4C">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r w:rsidRPr="00F66C4C">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F66C4C" w:rsidRPr="00F66C4C" w:rsidRDefault="00F66C4C" w:rsidP="00F66C4C">
      <w:pPr>
        <w:spacing w:after="0" w:line="240" w:lineRule="auto"/>
        <w:rPr>
          <w:rFonts w:ascii="Times New Roman" w:eastAsia="Times New Roman" w:hAnsi="Times New Roman" w:cs="Times New Roman"/>
          <w:sz w:val="24"/>
          <w:szCs w:val="24"/>
          <w:lang w:val="ru-RU" w:eastAsia="ru-RU"/>
        </w:rPr>
      </w:pPr>
    </w:p>
    <w:p w:rsidR="00F66C4C" w:rsidRPr="00F66C4C" w:rsidRDefault="00F66C4C" w:rsidP="00F66C4C">
      <w:pPr>
        <w:spacing w:after="0" w:line="240" w:lineRule="auto"/>
        <w:ind w:firstLine="708"/>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F66C4C" w:rsidRPr="00F66C4C" w:rsidRDefault="00F66C4C" w:rsidP="00F66C4C">
      <w:pPr>
        <w:spacing w:after="0" w:line="240" w:lineRule="auto"/>
        <w:ind w:firstLine="708"/>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
          <w:sz w:val="24"/>
          <w:szCs w:val="24"/>
          <w:lang w:val="ru-RU" w:eastAsia="ru-RU"/>
        </w:rPr>
        <w:t xml:space="preserve">Текущий контроль </w:t>
      </w:r>
      <w:r w:rsidRPr="00F66C4C">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F66C4C" w:rsidRPr="00F66C4C" w:rsidRDefault="00F66C4C" w:rsidP="00F66C4C">
      <w:pPr>
        <w:spacing w:after="0" w:line="240" w:lineRule="auto"/>
        <w:ind w:firstLine="708"/>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lastRenderedPageBreak/>
        <w:t xml:space="preserve"> </w:t>
      </w:r>
      <w:r w:rsidRPr="00F66C4C">
        <w:rPr>
          <w:rFonts w:ascii="Times New Roman" w:eastAsia="Times New Roman" w:hAnsi="Times New Roman" w:cs="Times New Roman"/>
          <w:sz w:val="24"/>
          <w:szCs w:val="24"/>
          <w:lang w:val="ru-RU" w:eastAsia="ru-RU"/>
        </w:rPr>
        <w:tab/>
      </w:r>
      <w:r w:rsidRPr="00F66C4C">
        <w:rPr>
          <w:rFonts w:ascii="Times New Roman" w:eastAsia="Times New Roman" w:hAnsi="Times New Roman" w:cs="Times New Roman"/>
          <w:b/>
          <w:sz w:val="24"/>
          <w:szCs w:val="24"/>
          <w:lang w:val="ru-RU" w:eastAsia="ru-RU"/>
        </w:rPr>
        <w:t>Промежуточная аттестация</w:t>
      </w:r>
      <w:r w:rsidRPr="00F66C4C">
        <w:rPr>
          <w:rFonts w:ascii="Times New Roman" w:eastAsia="Times New Roman" w:hAnsi="Times New Roman" w:cs="Times New Roman"/>
          <w:sz w:val="24"/>
          <w:szCs w:val="24"/>
          <w:lang w:val="ru-RU" w:eastAsia="ru-RU"/>
        </w:rPr>
        <w:t xml:space="preserve"> проводится в форме экзамена. Экзамен проводится в соответствии с балльно-рейтинговой системой оценивания. Для тех студентов, которые хотят повысить свою оценку проводится письменный зачет. Количество вопросов в зачетном задании – 2. Проверка ответов и объявление результатов проводится в день зачета. </w:t>
      </w:r>
    </w:p>
    <w:p w:rsidR="00F66C4C" w:rsidRPr="00F66C4C" w:rsidRDefault="00F66C4C" w:rsidP="00F66C4C">
      <w:pPr>
        <w:spacing w:after="0" w:line="240" w:lineRule="auto"/>
        <w:ind w:firstLine="708"/>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F66C4C" w:rsidRPr="00F66C4C" w:rsidRDefault="00F66C4C" w:rsidP="00F66C4C">
      <w:pPr>
        <w:spacing w:after="0" w:line="240" w:lineRule="auto"/>
        <w:jc w:val="both"/>
        <w:rPr>
          <w:rFonts w:ascii="Times New Roman" w:eastAsia="Times New Roman" w:hAnsi="Times New Roman" w:cs="Times New Roman"/>
          <w:sz w:val="24"/>
          <w:szCs w:val="24"/>
          <w:lang w:val="ru-RU" w:eastAsia="ru-RU"/>
        </w:rPr>
      </w:pPr>
    </w:p>
    <w:p w:rsidR="00F66C4C" w:rsidRPr="00F66C4C" w:rsidRDefault="00F66C4C" w:rsidP="00F66C4C">
      <w:pPr>
        <w:spacing w:after="0" w:line="240" w:lineRule="auto"/>
        <w:rPr>
          <w:rFonts w:ascii="Times New Roman" w:eastAsia="Times New Roman" w:hAnsi="Times New Roman" w:cs="Times New Roman"/>
          <w:sz w:val="24"/>
          <w:szCs w:val="24"/>
          <w:lang w:val="ru-RU" w:eastAsia="ru-RU"/>
        </w:rPr>
      </w:pPr>
    </w:p>
    <w:p w:rsidR="00F66C4C" w:rsidRPr="00F66C4C" w:rsidRDefault="00F66C4C" w:rsidP="00F66C4C">
      <w:pPr>
        <w:spacing w:after="0" w:line="240" w:lineRule="auto"/>
        <w:rPr>
          <w:rFonts w:ascii="Times New Roman" w:eastAsia="Times New Roman" w:hAnsi="Times New Roman" w:cs="Times New Roman"/>
          <w:sz w:val="24"/>
          <w:szCs w:val="24"/>
          <w:lang w:val="ru-RU" w:eastAsia="ru-RU"/>
        </w:rPr>
      </w:pPr>
    </w:p>
    <w:p w:rsidR="00F66C4C" w:rsidRPr="00F66C4C" w:rsidRDefault="00F66C4C" w:rsidP="00F66C4C">
      <w:pPr>
        <w:spacing w:after="0" w:line="240" w:lineRule="auto"/>
        <w:rPr>
          <w:rFonts w:ascii="Times New Roman" w:eastAsia="Times New Roman" w:hAnsi="Times New Roman" w:cs="Times New Roman"/>
          <w:sz w:val="24"/>
          <w:szCs w:val="24"/>
          <w:lang w:val="ru-RU" w:eastAsia="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rsidP="00F66C4C">
      <w:pPr>
        <w:framePr w:h="16550" w:hSpace="10080" w:wrap="notBeside" w:vAnchor="text" w:hAnchor="margin" w:x="1" w:y="1"/>
        <w:widowControl w:val="0"/>
        <w:autoSpaceDE w:val="0"/>
        <w:autoSpaceDN w:val="0"/>
        <w:adjustRightInd w:val="0"/>
      </w:pPr>
      <w:r>
        <w:rPr>
          <w:noProof/>
          <w:lang w:val="ru-RU" w:eastAsia="ru-RU"/>
        </w:rPr>
        <w:lastRenderedPageBreak/>
        <w:drawing>
          <wp:inline distT="0" distB="0" distL="0" distR="0">
            <wp:extent cx="6446344" cy="9544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6344" cy="9544050"/>
                    </a:xfrm>
                    <a:prstGeom prst="rect">
                      <a:avLst/>
                    </a:prstGeom>
                    <a:noFill/>
                    <a:ln>
                      <a:noFill/>
                    </a:ln>
                  </pic:spPr>
                </pic:pic>
              </a:graphicData>
            </a:graphic>
          </wp:inline>
        </w:drawing>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«Аудит»  адресованы  студентам  всех форм обучения.  </w:t>
      </w:r>
    </w:p>
    <w:p w:rsidR="00F66C4C" w:rsidRPr="00F66C4C" w:rsidRDefault="00F66C4C" w:rsidP="00F66C4C">
      <w:pPr>
        <w:shd w:val="clear" w:color="auto" w:fill="FFFFFF"/>
        <w:spacing w:after="0" w:line="240" w:lineRule="auto"/>
        <w:jc w:val="center"/>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F66C4C">
        <w:rPr>
          <w:rFonts w:ascii="Times New Roman" w:eastAsia="Times New Roman" w:hAnsi="Times New Roman" w:cs="Times New Roman"/>
          <w:sz w:val="24"/>
          <w:szCs w:val="24"/>
          <w:lang w:val="ru-RU" w:eastAsia="ru-RU"/>
        </w:rPr>
        <w:t>38.03.01 «Экономика»</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предусмотрены следующие виды занятий:</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лекции;</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практические занятия.</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В ходе лекционных занятий рассматриваются основные вопросы дисциплины, даются  рекомендации для самостоятельной работы и подготовке к практическим занятиям. </w:t>
      </w:r>
    </w:p>
    <w:p w:rsidR="00F66C4C" w:rsidRPr="00F66C4C" w:rsidRDefault="00F66C4C" w:rsidP="00F66C4C">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лекционных занятиях  вопросов,  развиваются навыки. </w:t>
      </w:r>
      <w:r w:rsidRPr="00F66C4C">
        <w:rPr>
          <w:rFonts w:ascii="Times New Roman" w:eastAsia="Times New Roman" w:hAnsi="Times New Roman" w:cs="Times New Roman"/>
          <w:sz w:val="24"/>
          <w:szCs w:val="24"/>
          <w:lang w:val="ru-RU" w:eastAsia="ru-RU"/>
        </w:rPr>
        <w:t>На практических занятиях в процессе опроса, собеседования, решения ситуационных задач и тестов, осуществляется оценка уровня изучения материала по соответствующим критериям оценивания компетенций.</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При подготовке к практическим занятиям каждый студент должен:  </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 изучить рекомендованную учебную литературу;  </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изучить конспекты по лекционным занятиям;</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 подготовить ответы на все вопросы по изучаемой теме;  </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–письменно решить домашнее задание, рекомендованные преподавателем при изучении каждой темы.</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Вопросы, не рассмотренные  на  лекционных занятиях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лекционных занятий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F66C4C" w:rsidRPr="00F66C4C" w:rsidRDefault="00F66C4C" w:rsidP="00F66C4C">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Контроль  самостоятельной  работы  студентов  над  учебной  программой курса  осуществляется  в  ходе </w:t>
      </w:r>
      <w:r w:rsidRPr="00F66C4C">
        <w:rPr>
          <w:rFonts w:ascii="Times New Roman" w:eastAsia="Times New Roman" w:hAnsi="Times New Roman" w:cs="Times New Roman"/>
          <w:sz w:val="24"/>
          <w:szCs w:val="24"/>
          <w:lang w:val="ru-RU" w:eastAsia="ru-RU"/>
        </w:rPr>
        <w:t xml:space="preserve">практических </w:t>
      </w:r>
      <w:r w:rsidRPr="00F66C4C">
        <w:rPr>
          <w:rFonts w:ascii="Times New Roman" w:eastAsia="Times New Roman" w:hAnsi="Times New Roman" w:cs="Times New Roman"/>
          <w:bCs/>
          <w:sz w:val="24"/>
          <w:szCs w:val="24"/>
          <w:lang w:val="ru-RU" w:eastAsia="ru-RU"/>
        </w:rPr>
        <w:t xml:space="preserve">  занятий методом  устного опроса  или  посредством  тестирования.  </w:t>
      </w:r>
      <w:r w:rsidRPr="00F66C4C">
        <w:rPr>
          <w:rFonts w:ascii="Times New Roman" w:eastAsia="Times New Roman" w:hAnsi="Times New Roman" w:cs="Times New Roman"/>
          <w:sz w:val="24"/>
          <w:szCs w:val="24"/>
          <w:lang w:val="ru-RU" w:eastAsia="ru-RU"/>
        </w:rPr>
        <w:t xml:space="preserve">В качестве форм и методов контроля самостоятельной работы обучающихся используются выступления с рефератами. </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Студент  должен  готовиться  к  предстоящему  практическому занятию  по  всем,  обозначенным  в  рабочей программе дисциплины вопросам.  </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интерактивная доска для подготовки и проведения лекционных и семинарских занятий.  </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F66C4C">
        <w:rPr>
          <w:rFonts w:ascii="Times New Roman" w:eastAsia="Times New Roman" w:hAnsi="Times New Roman" w:cs="Times New Roman"/>
          <w:bCs/>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0" w:history="1">
        <w:r w:rsidRPr="00F66C4C">
          <w:rPr>
            <w:rFonts w:ascii="Times New Roman" w:eastAsia="Times New Roman" w:hAnsi="Times New Roman" w:cs="Times New Roman"/>
            <w:bCs/>
            <w:color w:val="0000FF"/>
            <w:sz w:val="24"/>
            <w:szCs w:val="24"/>
            <w:u w:val="single"/>
            <w:lang w:val="ru-RU" w:eastAsia="ru-RU"/>
          </w:rPr>
          <w:t>http://library.rsue.ru/</w:t>
        </w:r>
      </w:hyperlink>
      <w:r w:rsidRPr="00F66C4C">
        <w:rPr>
          <w:rFonts w:ascii="Times New Roman" w:eastAsia="Times New Roman" w:hAnsi="Times New Roman" w:cs="Times New Roman"/>
          <w:bCs/>
          <w:sz w:val="24"/>
          <w:szCs w:val="24"/>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F66C4C" w:rsidRPr="00F66C4C" w:rsidRDefault="00F66C4C" w:rsidP="00F66C4C">
      <w:pPr>
        <w:widowControl w:val="0"/>
        <w:spacing w:after="0" w:line="240" w:lineRule="auto"/>
        <w:ind w:firstLine="708"/>
        <w:jc w:val="both"/>
        <w:rPr>
          <w:rFonts w:ascii="Times New Roman" w:eastAsia="Times New Roman" w:hAnsi="Times New Roman" w:cs="Times New Roman"/>
          <w:bCs/>
          <w:sz w:val="24"/>
          <w:szCs w:val="24"/>
          <w:lang w:val="ru-RU" w:eastAsia="ru-RU"/>
        </w:rPr>
      </w:pPr>
    </w:p>
    <w:p w:rsidR="00F66C4C" w:rsidRPr="00F66C4C" w:rsidRDefault="00F66C4C" w:rsidP="00F66C4C">
      <w:pPr>
        <w:keepNext/>
        <w:keepLines/>
        <w:spacing w:before="480" w:after="0" w:line="240" w:lineRule="exact"/>
        <w:jc w:val="center"/>
        <w:outlineLvl w:val="0"/>
        <w:rPr>
          <w:rFonts w:ascii="Times New Roman" w:eastAsia="Times New Roman" w:hAnsi="Times New Roman" w:cs="Times New Roman"/>
          <w:b/>
          <w:bCs/>
          <w:sz w:val="24"/>
          <w:szCs w:val="24"/>
          <w:lang w:val="ru-RU" w:eastAsia="ru-RU"/>
        </w:rPr>
      </w:pPr>
      <w:r w:rsidRPr="00F66C4C">
        <w:rPr>
          <w:rFonts w:ascii="Times New Roman" w:eastAsia="Times New Roman" w:hAnsi="Times New Roman" w:cs="Times New Roman"/>
          <w:b/>
          <w:bCs/>
          <w:sz w:val="24"/>
          <w:szCs w:val="24"/>
          <w:lang w:val="ru-RU" w:eastAsia="ru-RU"/>
        </w:rPr>
        <w:t>Методические указания по выполнению рефератов</w:t>
      </w:r>
    </w:p>
    <w:p w:rsidR="00F66C4C" w:rsidRPr="00F66C4C" w:rsidRDefault="00F66C4C" w:rsidP="00F66C4C">
      <w:pPr>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Реферат представляет собой краткое изложение (обзор) на определенную тему содержания монографий, научных работ, результатов исследований, архивных и статистических данных и других источников с основными выводами и предложениями.</w:t>
      </w:r>
    </w:p>
    <w:p w:rsidR="00F66C4C" w:rsidRPr="00F66C4C" w:rsidRDefault="00F66C4C" w:rsidP="00F66C4C">
      <w:pPr>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Реферирование предполагает, главным образом, изложение чужих точек зрения, сделанных другими учеными выводов. Однако можно высказывать и свою точку зрения по освещаемому вопросу,  которое может быть исследовано, доказано и аргументировано впоследствии. Реферат преследует цель выработки своего отношения к изучаемой проблеме.</w:t>
      </w:r>
    </w:p>
    <w:p w:rsidR="00F66C4C" w:rsidRPr="00F66C4C" w:rsidRDefault="00F66C4C" w:rsidP="00F66C4C">
      <w:pPr>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В выполнение подготовки реферата входит самостоятельный поиск студентом литературы по теме. Тему реферата студент определяет из числа тем, предложенных в рабочей программе дисциплины. </w:t>
      </w:r>
    </w:p>
    <w:p w:rsidR="00F66C4C" w:rsidRPr="00F66C4C" w:rsidRDefault="00F66C4C" w:rsidP="00F66C4C">
      <w:pPr>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lastRenderedPageBreak/>
        <w:t>Рефераты должны быть напечатаны на листах формата А4. Текст должен быть напечатан на одной стороне листа через одинарный интервал. Цвет шрифта черный, размер шрифта 12. Текст работы следует печатать, соблюдая следующие размеры полей: правое – 10 мм, верхнее и нижнее – 20 мм, левое – 30 мм. Разделы, подразделы, пункты и подпункты следует нумеровать арабскими цифрами. Разделы должны иметь порядковую нумерацию в пределах всего текста, за исключением приложений.</w:t>
      </w:r>
    </w:p>
    <w:p w:rsidR="00F66C4C" w:rsidRPr="00F66C4C" w:rsidRDefault="00F66C4C" w:rsidP="00F66C4C">
      <w:pPr>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Первым листом реферата является титульный лист. Номер страницы на титульном листе не ставится. </w:t>
      </w:r>
      <w:bookmarkStart w:id="5" w:name="m16"/>
      <w:bookmarkEnd w:id="5"/>
      <w:r w:rsidRPr="00F66C4C">
        <w:rPr>
          <w:rFonts w:ascii="Times New Roman" w:eastAsia="Times New Roman" w:hAnsi="Times New Roman" w:cs="Times New Roman"/>
          <w:sz w:val="24"/>
          <w:szCs w:val="24"/>
          <w:lang w:val="ru-RU" w:eastAsia="ru-RU"/>
        </w:rPr>
        <w:t>Вторым листом должно быть «Содержание». После содержания, с нового листа начинается текст работы. Введение, разделы реферата, заключение должны начинаться с новых листов.</w:t>
      </w:r>
      <w:bookmarkStart w:id="6" w:name="m18"/>
      <w:bookmarkEnd w:id="6"/>
      <w:r w:rsidRPr="00F66C4C">
        <w:rPr>
          <w:rFonts w:ascii="Times New Roman" w:eastAsia="Times New Roman" w:hAnsi="Times New Roman" w:cs="Times New Roman"/>
          <w:sz w:val="24"/>
          <w:szCs w:val="24"/>
          <w:lang w:val="ru-RU" w:eastAsia="ru-RU"/>
        </w:rPr>
        <w:t xml:space="preserve"> После основного текста следует «Список использованных источников». Не допускается указывать источники, ссылки на которые отсутствуют в тексте работы. </w:t>
      </w:r>
    </w:p>
    <w:p w:rsidR="00F66C4C" w:rsidRPr="00F66C4C" w:rsidRDefault="00F66C4C" w:rsidP="00F66C4C">
      <w:pPr>
        <w:spacing w:after="12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Общими требованиями к содержанию реферата являются:</w:t>
      </w:r>
    </w:p>
    <w:p w:rsidR="00F66C4C" w:rsidRPr="00F66C4C" w:rsidRDefault="00F66C4C" w:rsidP="00F66C4C">
      <w:pPr>
        <w:numPr>
          <w:ilvl w:val="0"/>
          <w:numId w:val="503"/>
        </w:numPr>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четкость и логическая последовательность изложения материала;</w:t>
      </w:r>
    </w:p>
    <w:p w:rsidR="00F66C4C" w:rsidRPr="00F66C4C" w:rsidRDefault="00F66C4C" w:rsidP="00F66C4C">
      <w:pPr>
        <w:numPr>
          <w:ilvl w:val="0"/>
          <w:numId w:val="503"/>
        </w:numPr>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краткость и четкость формулировок, исключающих возможность неоднозначного толкования;</w:t>
      </w:r>
    </w:p>
    <w:p w:rsidR="00F66C4C" w:rsidRPr="00F66C4C" w:rsidRDefault="00F66C4C" w:rsidP="00F66C4C">
      <w:pPr>
        <w:numPr>
          <w:ilvl w:val="0"/>
          <w:numId w:val="503"/>
        </w:numPr>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конкретность изложения результатов работы.</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Название разделов например,  ВВЕДЕНИЕ,  слово "ГЛАВА", ее номер и название в тексте пишутся печатными буквами,  а назва</w:t>
      </w:r>
      <w:r w:rsidRPr="00F66C4C">
        <w:rPr>
          <w:rFonts w:ascii="Times New Roman" w:eastAsia="Times New Roman" w:hAnsi="Times New Roman" w:cs="Times New Roman"/>
          <w:snapToGrid w:val="0"/>
          <w:sz w:val="24"/>
          <w:szCs w:val="24"/>
          <w:lang w:val="ru-RU" w:eastAsia="ru-RU"/>
        </w:rPr>
        <w:softHyphen/>
        <w:t>ние параграфов и пунктов - строчными буквами (кроме  первой  про</w:t>
      </w:r>
      <w:r w:rsidRPr="00F66C4C">
        <w:rPr>
          <w:rFonts w:ascii="Times New Roman" w:eastAsia="Times New Roman" w:hAnsi="Times New Roman" w:cs="Times New Roman"/>
          <w:snapToGrid w:val="0"/>
          <w:sz w:val="24"/>
          <w:szCs w:val="24"/>
          <w:lang w:val="ru-RU" w:eastAsia="ru-RU"/>
        </w:rPr>
        <w:softHyphen/>
        <w:t xml:space="preserve">писной). </w:t>
      </w:r>
      <w:r w:rsidRPr="00F66C4C">
        <w:rPr>
          <w:rFonts w:ascii="Times New Roman" w:eastAsia="Times New Roman" w:hAnsi="Times New Roman" w:cs="Times New Roman"/>
          <w:sz w:val="24"/>
          <w:szCs w:val="24"/>
          <w:lang w:val="ru-RU" w:eastAsia="ru-RU"/>
        </w:rPr>
        <w:t xml:space="preserve">Главы нумеруются в пределах всей работы,  а параграфы -  в пределах главы,  при  этом ее номер состоит из номера главы и порядкового номера параграфа.  Например "2.3"  -  это  означает "Третий параграф второй главы". </w:t>
      </w:r>
      <w:r w:rsidRPr="00F66C4C">
        <w:rPr>
          <w:rFonts w:ascii="Times New Roman" w:eastAsia="Times New Roman" w:hAnsi="Times New Roman" w:cs="Times New Roman"/>
          <w:snapToGrid w:val="0"/>
          <w:sz w:val="24"/>
          <w:szCs w:val="24"/>
          <w:lang w:val="ru-RU" w:eastAsia="ru-RU"/>
        </w:rPr>
        <w:t>Не допускается перенос слов  в  заголовках,  подчеркивать заголовки и ставить точку в конце названия заголовка.</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В тексте номер и название заголовков, а также страницы их начального текста  должны  соответствовать указателю "СОДЕРЖАНИЕ".</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Расстояние между названием главы и параграфа</w:t>
      </w:r>
      <w:r w:rsidRPr="00F66C4C">
        <w:rPr>
          <w:rFonts w:ascii="Times New Roman" w:eastAsia="Times New Roman" w:hAnsi="Times New Roman" w:cs="Times New Roman"/>
          <w:i/>
          <w:snapToGrid w:val="0"/>
          <w:sz w:val="24"/>
          <w:szCs w:val="24"/>
          <w:lang w:val="ru-RU" w:eastAsia="ru-RU"/>
        </w:rPr>
        <w:t>,</w:t>
      </w:r>
      <w:r w:rsidRPr="00F66C4C">
        <w:rPr>
          <w:rFonts w:ascii="Times New Roman" w:eastAsia="Times New Roman" w:hAnsi="Times New Roman" w:cs="Times New Roman"/>
          <w:snapToGrid w:val="0"/>
          <w:sz w:val="24"/>
          <w:szCs w:val="24"/>
          <w:lang w:val="ru-RU" w:eastAsia="ru-RU"/>
        </w:rPr>
        <w:t xml:space="preserve"> а также меж</w:t>
      </w:r>
      <w:r w:rsidRPr="00F66C4C">
        <w:rPr>
          <w:rFonts w:ascii="Times New Roman" w:eastAsia="Times New Roman" w:hAnsi="Times New Roman" w:cs="Times New Roman"/>
          <w:snapToGrid w:val="0"/>
          <w:sz w:val="24"/>
          <w:szCs w:val="24"/>
          <w:lang w:val="ru-RU" w:eastAsia="ru-RU"/>
        </w:rPr>
        <w:softHyphen/>
        <w:t>ду заголовками и текстом работы (нижним и верхним) должно сос</w:t>
      </w:r>
      <w:r w:rsidRPr="00F66C4C">
        <w:rPr>
          <w:rFonts w:ascii="Times New Roman" w:eastAsia="Times New Roman" w:hAnsi="Times New Roman" w:cs="Times New Roman"/>
          <w:snapToGrid w:val="0"/>
          <w:sz w:val="24"/>
          <w:szCs w:val="24"/>
          <w:lang w:val="ru-RU" w:eastAsia="ru-RU"/>
        </w:rPr>
        <w:softHyphen/>
        <w:t xml:space="preserve">тавлять 2 интервала. </w:t>
      </w:r>
      <w:r w:rsidRPr="00F66C4C">
        <w:rPr>
          <w:rFonts w:ascii="Times New Roman" w:eastAsia="Times New Roman" w:hAnsi="Times New Roman" w:cs="Times New Roman"/>
          <w:sz w:val="24"/>
          <w:szCs w:val="24"/>
          <w:lang w:val="ru-RU" w:eastAsia="ru-RU"/>
        </w:rPr>
        <w:t>Каждая глава должна начинаться с нового листа (страницы), но это не относится к параграфам и пунктам.  Параграфы не следует начинать с новой страницы.  При написании их названия достаточно немного (15-20 мм) отступить от предыдуще</w:t>
      </w:r>
      <w:r w:rsidRPr="00F66C4C">
        <w:rPr>
          <w:rFonts w:ascii="Times New Roman" w:eastAsia="Times New Roman" w:hAnsi="Times New Roman" w:cs="Times New Roman"/>
          <w:sz w:val="24"/>
          <w:szCs w:val="24"/>
          <w:lang w:val="ru-RU" w:eastAsia="ru-RU"/>
        </w:rPr>
        <w:softHyphen/>
        <w:t xml:space="preserve">го текста. </w:t>
      </w:r>
      <w:r w:rsidRPr="00F66C4C">
        <w:rPr>
          <w:rFonts w:ascii="Times New Roman" w:eastAsia="Times New Roman" w:hAnsi="Times New Roman" w:cs="Times New Roman"/>
          <w:snapToGrid w:val="0"/>
          <w:sz w:val="24"/>
          <w:szCs w:val="24"/>
          <w:lang w:val="ru-RU" w:eastAsia="ru-RU"/>
        </w:rPr>
        <w:t>В тексте  работы  должны  использоваться абзацы (красная строка), которые делаются вначале первой  строки текста, в пределах 2 см.</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F66C4C">
        <w:rPr>
          <w:rFonts w:ascii="Times New Roman" w:eastAsia="Times New Roman" w:hAnsi="Times New Roman" w:cs="Times New Roman"/>
          <w:snapToGrid w:val="0"/>
          <w:sz w:val="24"/>
          <w:szCs w:val="24"/>
          <w:lang w:val="ru-RU" w:eastAsia="ru-RU"/>
        </w:rPr>
        <w:softHyphen/>
        <w:t>посредственно в  тексте после окончания цитаты путем выделения ее в тексте двумя косыми чертами или в круглых скобках. Вариант оформления ссылок непосредственно в тексте  более прост и предпочтителен. Он предусматривает, после цитаты указа</w:t>
      </w:r>
      <w:r w:rsidRPr="00F66C4C">
        <w:rPr>
          <w:rFonts w:ascii="Times New Roman" w:eastAsia="Times New Roman" w:hAnsi="Times New Roman" w:cs="Times New Roman"/>
          <w:snapToGrid w:val="0"/>
          <w:sz w:val="24"/>
          <w:szCs w:val="24"/>
          <w:lang w:val="ru-RU" w:eastAsia="ru-RU"/>
        </w:rPr>
        <w:softHyphen/>
        <w:t>ние в квадратных или круглых скобках порядкового номера  цити</w:t>
      </w:r>
      <w:r w:rsidRPr="00F66C4C">
        <w:rPr>
          <w:rFonts w:ascii="Times New Roman" w:eastAsia="Times New Roman" w:hAnsi="Times New Roman" w:cs="Times New Roman"/>
          <w:snapToGrid w:val="0"/>
          <w:sz w:val="24"/>
          <w:szCs w:val="24"/>
          <w:lang w:val="ru-RU" w:eastAsia="ru-RU"/>
        </w:rPr>
        <w:softHyphen/>
        <w:t>руемого произведения  по  "СПИСКУ ИСПОЛЬЗОВАННЫХ ИСТОЧНИКОВ" и номера страницы, откуда выписана цитата, разделенных запятой.</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Например: как отмечает  автор  "Аудит - это вид деятельности заключающийся в сборе и оценке фактов, …." /3, с. 1/.</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Ссылки на иллюстрации и таблицы указывают их  порядковыми номерами  в пределах главы,  например:  ". ..рис.1.2...",  "...в табл. 2.3</w:t>
      </w:r>
      <w:r w:rsidRPr="00F66C4C">
        <w:rPr>
          <w:rFonts w:ascii="Times New Roman" w:eastAsia="Times New Roman" w:hAnsi="Times New Roman" w:cs="Times New Roman"/>
          <w:i/>
          <w:snapToGrid w:val="0"/>
          <w:sz w:val="24"/>
          <w:szCs w:val="24"/>
          <w:lang w:val="ru-RU" w:eastAsia="ru-RU"/>
        </w:rPr>
        <w:t xml:space="preserve">...". </w:t>
      </w:r>
      <w:r w:rsidRPr="00F66C4C">
        <w:rPr>
          <w:rFonts w:ascii="Times New Roman" w:eastAsia="Times New Roman" w:hAnsi="Times New Roman" w:cs="Times New Roman"/>
          <w:snapToGrid w:val="0"/>
          <w:sz w:val="24"/>
          <w:szCs w:val="24"/>
          <w:lang w:val="ru-RU" w:eastAsia="ru-RU"/>
        </w:rPr>
        <w:t>Ссылки на формулы дают в скобках, например: "...из расче</w:t>
      </w:r>
      <w:r w:rsidRPr="00F66C4C">
        <w:rPr>
          <w:rFonts w:ascii="Times New Roman" w:eastAsia="Times New Roman" w:hAnsi="Times New Roman" w:cs="Times New Roman"/>
          <w:snapToGrid w:val="0"/>
          <w:sz w:val="24"/>
          <w:szCs w:val="24"/>
          <w:lang w:val="ru-RU" w:eastAsia="ru-RU"/>
        </w:rPr>
        <w:softHyphen/>
        <w:t>та, сделанного по формуле (3.1) видно…».</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z w:val="24"/>
          <w:szCs w:val="24"/>
          <w:lang w:val="ru-RU" w:eastAsia="ru-RU"/>
        </w:rPr>
        <w:t xml:space="preserve">К иллюстрациям относятся чертежи,  схемы, графики, фотографии. Качество  иллюстраций  должно быть четким;  поэтому они выполняются черной тушью (или пастой)  на  белой  непрозрачной бумаге. В работе следует использовать только штриховые рисунки и подлинные фотографии. </w:t>
      </w:r>
      <w:r w:rsidRPr="00F66C4C">
        <w:rPr>
          <w:rFonts w:ascii="Times New Roman" w:eastAsia="Times New Roman" w:hAnsi="Times New Roman" w:cs="Times New Roman"/>
          <w:snapToGrid w:val="0"/>
          <w:sz w:val="24"/>
          <w:szCs w:val="24"/>
          <w:lang w:val="ru-RU" w:eastAsia="ru-RU"/>
        </w:rPr>
        <w:t>Иллюстрации, занимающие менее 1/2 страницы,  могут распо</w:t>
      </w:r>
      <w:r w:rsidRPr="00F66C4C">
        <w:rPr>
          <w:rFonts w:ascii="Times New Roman" w:eastAsia="Times New Roman" w:hAnsi="Times New Roman" w:cs="Times New Roman"/>
          <w:snapToGrid w:val="0"/>
          <w:sz w:val="24"/>
          <w:szCs w:val="24"/>
          <w:lang w:val="ru-RU" w:eastAsia="ru-RU"/>
        </w:rPr>
        <w:softHyphen/>
        <w:t>лагаться в тексте работы после первой ссылки на них и  обозна</w:t>
      </w:r>
      <w:r w:rsidRPr="00F66C4C">
        <w:rPr>
          <w:rFonts w:ascii="Times New Roman" w:eastAsia="Times New Roman" w:hAnsi="Times New Roman" w:cs="Times New Roman"/>
          <w:snapToGrid w:val="0"/>
          <w:sz w:val="24"/>
          <w:szCs w:val="24"/>
          <w:lang w:val="ru-RU" w:eastAsia="ru-RU"/>
        </w:rPr>
        <w:softHyphen/>
        <w:t>чается сокращенно словом "Рис.". Иллюстрации, занимающие более 1/2 страницы, выносятся из текста, т.к. их  целесообразно выполнять на отдельном листе и давать их надо в раз</w:t>
      </w:r>
      <w:r w:rsidRPr="00F66C4C">
        <w:rPr>
          <w:rFonts w:ascii="Times New Roman" w:eastAsia="Times New Roman" w:hAnsi="Times New Roman" w:cs="Times New Roman"/>
          <w:snapToGrid w:val="0"/>
          <w:sz w:val="24"/>
          <w:szCs w:val="24"/>
          <w:lang w:val="ru-RU" w:eastAsia="ru-RU"/>
        </w:rPr>
        <w:softHyphen/>
        <w:t>деле "ПРИЛОЖЕНИЯ". В этом случае они обозначаются не как рису</w:t>
      </w:r>
      <w:r w:rsidRPr="00F66C4C">
        <w:rPr>
          <w:rFonts w:ascii="Times New Roman" w:eastAsia="Times New Roman" w:hAnsi="Times New Roman" w:cs="Times New Roman"/>
          <w:snapToGrid w:val="0"/>
          <w:sz w:val="24"/>
          <w:szCs w:val="24"/>
          <w:lang w:val="ru-RU" w:eastAsia="ru-RU"/>
        </w:rPr>
        <w:softHyphen/>
        <w:t>нок - "Рис.", а как "Приложение" под соответствующим номером.</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Иллюстрации должны иметь наименование, которое помещается под рисунком.  Номер иллюстрации помещается внизу и сос</w:t>
      </w:r>
      <w:r w:rsidRPr="00F66C4C">
        <w:rPr>
          <w:rFonts w:ascii="Times New Roman" w:eastAsia="Times New Roman" w:hAnsi="Times New Roman" w:cs="Times New Roman"/>
          <w:snapToGrid w:val="0"/>
          <w:sz w:val="24"/>
          <w:szCs w:val="24"/>
          <w:lang w:val="ru-RU" w:eastAsia="ru-RU"/>
        </w:rPr>
        <w:softHyphen/>
        <w:t>тоит из арабских цифр, определяющих  номер главы и порядко</w:t>
      </w:r>
      <w:r w:rsidRPr="00F66C4C">
        <w:rPr>
          <w:rFonts w:ascii="Times New Roman" w:eastAsia="Times New Roman" w:hAnsi="Times New Roman" w:cs="Times New Roman"/>
          <w:snapToGrid w:val="0"/>
          <w:sz w:val="24"/>
          <w:szCs w:val="24"/>
          <w:lang w:val="ru-RU" w:eastAsia="ru-RU"/>
        </w:rPr>
        <w:softHyphen/>
        <w:t xml:space="preserve">вый номер иллюстрации в пределах  главы,  разделенных  точкой. Например: "Рис.1.2"  означает,  что в первой главе дана вторая иллюстрация. При необходимости  иллюстрации   </w:t>
      </w:r>
      <w:r w:rsidRPr="00F66C4C">
        <w:rPr>
          <w:rFonts w:ascii="Times New Roman" w:eastAsia="Times New Roman" w:hAnsi="Times New Roman" w:cs="Times New Roman"/>
          <w:snapToGrid w:val="0"/>
          <w:sz w:val="24"/>
          <w:szCs w:val="24"/>
          <w:lang w:val="ru-RU" w:eastAsia="ru-RU"/>
        </w:rPr>
        <w:lastRenderedPageBreak/>
        <w:t xml:space="preserve">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 Название заголовка размещается симметрично таблице. Нельзя заголовок  таблицы  и ее "шапку" помещать на одной странице текста, а форму - на следующей странице. "Шапка" таб</w:t>
      </w:r>
      <w:r w:rsidRPr="00F66C4C">
        <w:rPr>
          <w:rFonts w:ascii="Times New Roman" w:eastAsia="Times New Roman" w:hAnsi="Times New Roman" w:cs="Times New Roman"/>
          <w:snapToGrid w:val="0"/>
          <w:sz w:val="24"/>
          <w:szCs w:val="24"/>
          <w:lang w:val="ru-RU" w:eastAsia="ru-RU"/>
        </w:rPr>
        <w:softHyphen/>
        <w:t>лицы и  ее  форма  должны  быть полностью расположены на одной стороне листа.</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Таблицы нумеруют также,  как и иллюстрации, т.е. последо</w:t>
      </w:r>
      <w:r w:rsidRPr="00F66C4C">
        <w:rPr>
          <w:rFonts w:ascii="Times New Roman" w:eastAsia="Times New Roman" w:hAnsi="Times New Roman" w:cs="Times New Roman"/>
          <w:snapToGrid w:val="0"/>
          <w:sz w:val="24"/>
          <w:szCs w:val="24"/>
          <w:lang w:val="ru-RU" w:eastAsia="ru-RU"/>
        </w:rPr>
        <w:softHyphen/>
        <w:t>вательно арабскими цифрами в пределах главы,  но в отличии  от иллюстрации слово  "Таблица"  и ее номер помещают над названием таблицы в правом верхнем углу. 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F66C4C">
        <w:rPr>
          <w:rFonts w:ascii="Times New Roman" w:eastAsia="Times New Roman" w:hAnsi="Times New Roman" w:cs="Times New Roman"/>
          <w:snapToGrid w:val="0"/>
          <w:sz w:val="24"/>
          <w:szCs w:val="24"/>
          <w:lang w:val="ru-RU" w:eastAsia="ru-RU"/>
        </w:rPr>
        <w:softHyphen/>
        <w:t>ких листах, помещают в раздел "ПРИЛОЖЕНИЯ", чтобы не загромож</w:t>
      </w:r>
      <w:r w:rsidRPr="00F66C4C">
        <w:rPr>
          <w:rFonts w:ascii="Times New Roman" w:eastAsia="Times New Roman" w:hAnsi="Times New Roman" w:cs="Times New Roman"/>
          <w:snapToGrid w:val="0"/>
          <w:sz w:val="24"/>
          <w:szCs w:val="24"/>
          <w:lang w:val="ru-RU" w:eastAsia="ru-RU"/>
        </w:rPr>
        <w:softHyphen/>
        <w:t>дать текст работы.</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F66C4C">
        <w:rPr>
          <w:rFonts w:ascii="Times New Roman" w:eastAsia="Times New Roman" w:hAnsi="Times New Roman" w:cs="Times New Roman"/>
          <w:snapToGrid w:val="0"/>
          <w:sz w:val="24"/>
          <w:szCs w:val="24"/>
          <w:lang w:val="ru-RU" w:eastAsia="ru-RU"/>
        </w:rPr>
        <w:softHyphen/>
        <w:t>сением таблицы на соседнюю страниц, на этом пробеле может располагаться очередной текстовой материал.</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z w:val="24"/>
          <w:szCs w:val="24"/>
          <w:lang w:val="ru-RU" w:eastAsia="ru-RU"/>
        </w:rPr>
        <w:t>Формулы располагаются симметрично тексту на отдельной строке. После формулы, ставится запятая и дается в последова</w:t>
      </w:r>
      <w:r w:rsidRPr="00F66C4C">
        <w:rPr>
          <w:rFonts w:ascii="Times New Roman" w:eastAsia="Times New Roman" w:hAnsi="Times New Roman" w:cs="Times New Roman"/>
          <w:sz w:val="24"/>
          <w:szCs w:val="24"/>
          <w:lang w:val="ru-RU" w:eastAsia="ru-RU"/>
        </w:rPr>
        <w:softHyphen/>
        <w:t>тельности записи формулы расшифровка значений символов и чис</w:t>
      </w:r>
      <w:r w:rsidRPr="00F66C4C">
        <w:rPr>
          <w:rFonts w:ascii="Times New Roman" w:eastAsia="Times New Roman" w:hAnsi="Times New Roman" w:cs="Times New Roman"/>
          <w:sz w:val="24"/>
          <w:szCs w:val="24"/>
          <w:lang w:val="ru-RU" w:eastAsia="ru-RU"/>
        </w:rPr>
        <w:softHyphen/>
        <w:t>ловых коэффициентов со слова "где", которое помещается в подс</w:t>
      </w:r>
      <w:r w:rsidRPr="00F66C4C">
        <w:rPr>
          <w:rFonts w:ascii="Times New Roman" w:eastAsia="Times New Roman" w:hAnsi="Times New Roman" w:cs="Times New Roman"/>
          <w:sz w:val="24"/>
          <w:szCs w:val="24"/>
          <w:lang w:val="ru-RU" w:eastAsia="ru-RU"/>
        </w:rPr>
        <w:softHyphen/>
        <w:t>трочном тексте на первой строке. После слова "где" двоеточие не ставится. В расшифровке указывается единица измерения, от</w:t>
      </w:r>
      <w:r w:rsidRPr="00F66C4C">
        <w:rPr>
          <w:rFonts w:ascii="Times New Roman" w:eastAsia="Times New Roman" w:hAnsi="Times New Roman" w:cs="Times New Roman"/>
          <w:sz w:val="24"/>
          <w:szCs w:val="24"/>
          <w:lang w:val="ru-RU" w:eastAsia="ru-RU"/>
        </w:rPr>
        <w:softHyphen/>
        <w:t>деленная запятой от текста расшифровки. Значение каждого сим</w:t>
      </w:r>
      <w:r w:rsidRPr="00F66C4C">
        <w:rPr>
          <w:rFonts w:ascii="Times New Roman" w:eastAsia="Times New Roman" w:hAnsi="Times New Roman" w:cs="Times New Roman"/>
          <w:sz w:val="24"/>
          <w:szCs w:val="24"/>
          <w:lang w:val="ru-RU" w:eastAsia="ru-RU"/>
        </w:rPr>
        <w:softHyphen/>
        <w:t xml:space="preserve">вола дается с новой строки. </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Формулы в работе нумеруются арабскими цифрами в пределах главы. Номер формулы состоит из номера главы и ее порядкового номера в главе, разделенных точкой. Номер указывается с правой стороны листа в конце строки на уровне приведенной формулы в круглых скобках.</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В тексте работы ссылка на формулу оформляется в соответс</w:t>
      </w:r>
      <w:r w:rsidRPr="00F66C4C">
        <w:rPr>
          <w:rFonts w:ascii="Times New Roman" w:eastAsia="Times New Roman" w:hAnsi="Times New Roman" w:cs="Times New Roman"/>
          <w:snapToGrid w:val="0"/>
          <w:sz w:val="24"/>
          <w:szCs w:val="24"/>
          <w:lang w:val="ru-RU" w:eastAsia="ru-RU"/>
        </w:rPr>
        <w:softHyphen/>
        <w:t>твии с требованиями.</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Список использованных источников должен содержать перечень всех источников, которые использовались по выбранной теме работы. Список составляется в следующей последовательности:</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 xml:space="preserve">-законы, концепции и программы Правительства, по общим вопросам организации бухгалтерского учета и аудита (кроме нормативных); </w:t>
      </w:r>
    </w:p>
    <w:p w:rsidR="00F66C4C" w:rsidRPr="00F66C4C" w:rsidRDefault="00F66C4C" w:rsidP="00F66C4C">
      <w:pPr>
        <w:numPr>
          <w:ilvl w:val="0"/>
          <w:numId w:val="503"/>
        </w:num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нормативные материалы, Правила (стандарты), ПБУ (Инструкции, указания, письма и т.п.);</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   монографическая и учебная литература, статьи из газет и жур</w:t>
      </w:r>
      <w:r w:rsidRPr="00F66C4C">
        <w:rPr>
          <w:rFonts w:ascii="Times New Roman" w:eastAsia="Times New Roman" w:hAnsi="Times New Roman" w:cs="Times New Roman"/>
          <w:snapToGrid w:val="0"/>
          <w:sz w:val="24"/>
          <w:szCs w:val="24"/>
          <w:lang w:val="ru-RU" w:eastAsia="ru-RU"/>
        </w:rPr>
        <w:softHyphen/>
        <w:t>налов;</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Монографическая и периодическая литература дается в алфа</w:t>
      </w:r>
      <w:r w:rsidRPr="00F66C4C">
        <w:rPr>
          <w:rFonts w:ascii="Times New Roman" w:eastAsia="Times New Roman" w:hAnsi="Times New Roman" w:cs="Times New Roman"/>
          <w:snapToGrid w:val="0"/>
          <w:sz w:val="24"/>
          <w:szCs w:val="24"/>
          <w:lang w:val="ru-RU" w:eastAsia="ru-RU"/>
        </w:rPr>
        <w:softHyphen/>
        <w:t>витном порядке по фамилии авторов или по первой букве названия работы.</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В библиографических ссылках должны использоваться следующие разделительные знаки:</w:t>
      </w:r>
    </w:p>
    <w:p w:rsidR="00F66C4C" w:rsidRPr="00F66C4C" w:rsidRDefault="00F66C4C" w:rsidP="00F66C4C">
      <w:pPr>
        <w:spacing w:after="0" w:line="240" w:lineRule="auto"/>
        <w:ind w:firstLine="709"/>
        <w:jc w:val="both"/>
        <w:rPr>
          <w:rFonts w:ascii="Times New Roman" w:eastAsia="Times New Roman" w:hAnsi="Times New Roman" w:cs="Times New Roman"/>
          <w:i/>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 xml:space="preserve">/ </w:t>
      </w:r>
      <w:r w:rsidRPr="00F66C4C">
        <w:rPr>
          <w:rFonts w:ascii="Times New Roman" w:eastAsia="Times New Roman" w:hAnsi="Times New Roman" w:cs="Times New Roman"/>
          <w:b/>
          <w:snapToGrid w:val="0"/>
          <w:sz w:val="24"/>
          <w:szCs w:val="24"/>
          <w:lang w:val="ru-RU" w:eastAsia="ru-RU"/>
        </w:rPr>
        <w:t xml:space="preserve">- </w:t>
      </w:r>
      <w:r w:rsidRPr="00F66C4C">
        <w:rPr>
          <w:rFonts w:ascii="Times New Roman" w:eastAsia="Times New Roman" w:hAnsi="Times New Roman" w:cs="Times New Roman"/>
          <w:snapToGrid w:val="0"/>
          <w:sz w:val="24"/>
          <w:szCs w:val="24"/>
          <w:lang w:val="ru-RU" w:eastAsia="ru-RU"/>
        </w:rPr>
        <w:t>(косая черта)</w:t>
      </w:r>
      <w:r w:rsidRPr="00F66C4C">
        <w:rPr>
          <w:rFonts w:ascii="Times New Roman" w:eastAsia="Times New Roman" w:hAnsi="Times New Roman" w:cs="Times New Roman"/>
          <w:b/>
          <w:snapToGrid w:val="0"/>
          <w:sz w:val="24"/>
          <w:szCs w:val="24"/>
          <w:lang w:val="ru-RU" w:eastAsia="ru-RU"/>
        </w:rPr>
        <w:t xml:space="preserve"> </w:t>
      </w:r>
      <w:r w:rsidRPr="00F66C4C">
        <w:rPr>
          <w:rFonts w:ascii="Times New Roman" w:eastAsia="Times New Roman" w:hAnsi="Times New Roman" w:cs="Times New Roman"/>
          <w:snapToGrid w:val="0"/>
          <w:sz w:val="24"/>
          <w:szCs w:val="24"/>
          <w:lang w:val="ru-RU" w:eastAsia="ru-RU"/>
        </w:rPr>
        <w:t xml:space="preserve">ставится перед сведениями об авторах или редакторе книги: </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 - (точка и тире) ставится перед сведениями об издании, в котором опубликована статья;</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 - (двоеточие) ставится перед другим заглавием или перед наименованием издательства;</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 -  (две  косые черты)</w:t>
      </w:r>
      <w:r w:rsidRPr="00F66C4C">
        <w:rPr>
          <w:rFonts w:ascii="Times New Roman" w:eastAsia="Times New Roman" w:hAnsi="Times New Roman" w:cs="Times New Roman"/>
          <w:b/>
          <w:snapToGrid w:val="0"/>
          <w:sz w:val="24"/>
          <w:szCs w:val="24"/>
          <w:lang w:val="ru-RU" w:eastAsia="ru-RU"/>
        </w:rPr>
        <w:t xml:space="preserve"> </w:t>
      </w:r>
      <w:r w:rsidRPr="00F66C4C">
        <w:rPr>
          <w:rFonts w:ascii="Times New Roman" w:eastAsia="Times New Roman" w:hAnsi="Times New Roman" w:cs="Times New Roman"/>
          <w:snapToGrid w:val="0"/>
          <w:sz w:val="24"/>
          <w:szCs w:val="24"/>
          <w:lang w:val="ru-RU" w:eastAsia="ru-RU"/>
        </w:rPr>
        <w:t>ставятся в случаях,  если в книге (или журнале, газете) содержится несколько самостоятельных ра</w:t>
      </w:r>
      <w:r w:rsidRPr="00F66C4C">
        <w:rPr>
          <w:rFonts w:ascii="Times New Roman" w:eastAsia="Times New Roman" w:hAnsi="Times New Roman" w:cs="Times New Roman"/>
          <w:snapToGrid w:val="0"/>
          <w:sz w:val="24"/>
          <w:szCs w:val="24"/>
          <w:lang w:val="ru-RU" w:eastAsia="ru-RU"/>
        </w:rPr>
        <w:softHyphen/>
        <w:t xml:space="preserve">бот (статей). </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Местонахождение разделительных знаков.</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а) Если в книге (журнале) содержится несколько самостоятельных работ (статей), то в списке источников после названия конкрет</w:t>
      </w:r>
      <w:r w:rsidRPr="00F66C4C">
        <w:rPr>
          <w:rFonts w:ascii="Times New Roman" w:eastAsia="Times New Roman" w:hAnsi="Times New Roman" w:cs="Times New Roman"/>
          <w:snapToGrid w:val="0"/>
          <w:sz w:val="24"/>
          <w:szCs w:val="24"/>
          <w:lang w:val="ru-RU" w:eastAsia="ru-RU"/>
        </w:rPr>
        <w:softHyphen/>
        <w:t xml:space="preserve">но использованной работы ставятся две косые черты. </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б) Если работа написана как самостоятельная  отдельная  книга, то после ее названия ставится точка и тире.</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 xml:space="preserve"> в) Если книга выполнена под редакцией того или  иного  автора. то после названия работы ставится одна косая черта, и указыва</w:t>
      </w:r>
      <w:r w:rsidRPr="00F66C4C">
        <w:rPr>
          <w:rFonts w:ascii="Times New Roman" w:eastAsia="Times New Roman" w:hAnsi="Times New Roman" w:cs="Times New Roman"/>
          <w:snapToGrid w:val="0"/>
          <w:sz w:val="24"/>
          <w:szCs w:val="24"/>
          <w:lang w:val="ru-RU" w:eastAsia="ru-RU"/>
        </w:rPr>
        <w:softHyphen/>
        <w:t>ется автор, под чьей редакцией дана книга.</w:t>
      </w:r>
    </w:p>
    <w:p w:rsidR="00F66C4C" w:rsidRPr="00F66C4C" w:rsidRDefault="00F66C4C" w:rsidP="00F66C4C">
      <w:pPr>
        <w:spacing w:after="120" w:line="240" w:lineRule="auto"/>
        <w:ind w:left="283" w:firstLine="709"/>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 xml:space="preserve"> г) Место  издания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F66C4C">
        <w:rPr>
          <w:rFonts w:ascii="Times New Roman" w:eastAsia="Times New Roman" w:hAnsi="Times New Roman" w:cs="Times New Roman"/>
          <w:sz w:val="24"/>
          <w:szCs w:val="24"/>
          <w:lang w:val="ru-RU" w:eastAsia="ru-RU"/>
        </w:rPr>
        <w:softHyphen/>
        <w:t>чек, в конце названия ставится запятая и год  издания  работы, после которого ставится точка.</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lastRenderedPageBreak/>
        <w:t>При  описании книг в списке,  должны со</w:t>
      </w:r>
      <w:r w:rsidRPr="00F66C4C">
        <w:rPr>
          <w:rFonts w:ascii="Times New Roman" w:eastAsia="Times New Roman" w:hAnsi="Times New Roman" w:cs="Times New Roman"/>
          <w:snapToGrid w:val="0"/>
          <w:sz w:val="24"/>
          <w:szCs w:val="24"/>
          <w:lang w:val="ru-RU" w:eastAsia="ru-RU"/>
        </w:rPr>
        <w:softHyphen/>
        <w:t>держаться: фамилия и инициалы автора,  название книги (без кавы</w:t>
      </w:r>
      <w:r w:rsidRPr="00F66C4C">
        <w:rPr>
          <w:rFonts w:ascii="Times New Roman" w:eastAsia="Times New Roman" w:hAnsi="Times New Roman" w:cs="Times New Roman"/>
          <w:snapToGrid w:val="0"/>
          <w:sz w:val="24"/>
          <w:szCs w:val="24"/>
          <w:lang w:val="ru-RU" w:eastAsia="ru-RU"/>
        </w:rPr>
        <w:softHyphen/>
        <w:t>чек), место издания, название издательства и год издания.</w:t>
      </w:r>
    </w:p>
    <w:p w:rsidR="00F66C4C" w:rsidRPr="00F66C4C" w:rsidRDefault="00F66C4C" w:rsidP="00F66C4C">
      <w:pPr>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napToGrid w:val="0"/>
          <w:sz w:val="24"/>
          <w:szCs w:val="24"/>
          <w:lang w:val="ru-RU" w:eastAsia="ru-RU"/>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F66C4C">
        <w:rPr>
          <w:rFonts w:ascii="Times New Roman" w:eastAsia="Times New Roman" w:hAnsi="Times New Roman" w:cs="Times New Roman"/>
          <w:sz w:val="24"/>
          <w:szCs w:val="24"/>
          <w:lang w:val="ru-RU" w:eastAsia="ru-RU"/>
        </w:rPr>
        <w:t>Количество страниц книги можно не указывать.</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Сведения о статье из периодического издания должны  вклю</w:t>
      </w:r>
      <w:r w:rsidRPr="00F66C4C">
        <w:rPr>
          <w:rFonts w:ascii="Times New Roman" w:eastAsia="Times New Roman" w:hAnsi="Times New Roman" w:cs="Times New Roman"/>
          <w:snapToGrid w:val="0"/>
          <w:sz w:val="24"/>
          <w:szCs w:val="24"/>
          <w:lang w:val="ru-RU" w:eastAsia="ru-RU"/>
        </w:rPr>
        <w:softHyphen/>
        <w:t>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Указание на использованные тома и страницы тех или иных источ</w:t>
      </w:r>
      <w:r w:rsidRPr="00F66C4C">
        <w:rPr>
          <w:rFonts w:ascii="Times New Roman" w:eastAsia="Times New Roman" w:hAnsi="Times New Roman" w:cs="Times New Roman"/>
          <w:snapToGrid w:val="0"/>
          <w:sz w:val="24"/>
          <w:szCs w:val="24"/>
          <w:lang w:val="ru-RU" w:eastAsia="ru-RU"/>
        </w:rPr>
        <w:softHyphen/>
        <w:t>ников дается сокращенно первой прописной буквой,  и их номера</w:t>
      </w:r>
      <w:r w:rsidRPr="00F66C4C">
        <w:rPr>
          <w:rFonts w:ascii="Times New Roman" w:eastAsia="Times New Roman" w:hAnsi="Times New Roman" w:cs="Times New Roman"/>
          <w:snapToGrid w:val="0"/>
          <w:sz w:val="24"/>
          <w:szCs w:val="24"/>
          <w:lang w:val="ru-RU" w:eastAsia="ru-RU"/>
        </w:rPr>
        <w:softHyphen/>
        <w:t xml:space="preserve">ми, разделенных  точкой,  например,  "Т. 1."  или  "С. 21."  или "С. 35-55".       </w:t>
      </w:r>
    </w:p>
    <w:p w:rsidR="00F66C4C" w:rsidRPr="00F66C4C" w:rsidRDefault="00F66C4C" w:rsidP="00F66C4C">
      <w:pPr>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В приложения следует включать вспомогательные или  объем</w:t>
      </w:r>
      <w:r w:rsidRPr="00F66C4C">
        <w:rPr>
          <w:rFonts w:ascii="Times New Roman" w:eastAsia="Times New Roman" w:hAnsi="Times New Roman" w:cs="Times New Roman"/>
          <w:sz w:val="24"/>
          <w:szCs w:val="24"/>
          <w:lang w:val="ru-RU" w:eastAsia="ru-RU"/>
        </w:rPr>
        <w:softHyphen/>
        <w:t>ные материалы,  которые  при изложении в основной части загро</w:t>
      </w:r>
      <w:r w:rsidRPr="00F66C4C">
        <w:rPr>
          <w:rFonts w:ascii="Times New Roman" w:eastAsia="Times New Roman" w:hAnsi="Times New Roman" w:cs="Times New Roman"/>
          <w:sz w:val="24"/>
          <w:szCs w:val="24"/>
          <w:lang w:val="ru-RU" w:eastAsia="ru-RU"/>
        </w:rPr>
        <w:softHyphen/>
        <w:t>мождают текст работы.</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Приложения даются  после  списка использованных источников и оформляются как продолжение работы с последующим указанием страниц. Приложения располагаются  в порядке появления на них ссы</w:t>
      </w:r>
      <w:r w:rsidRPr="00F66C4C">
        <w:rPr>
          <w:rFonts w:ascii="Times New Roman" w:eastAsia="Times New Roman" w:hAnsi="Times New Roman" w:cs="Times New Roman"/>
          <w:snapToGrid w:val="0"/>
          <w:sz w:val="24"/>
          <w:szCs w:val="24"/>
          <w:lang w:val="ru-RU" w:eastAsia="ru-RU"/>
        </w:rPr>
        <w:softHyphen/>
        <w:t>лок в тексте.</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F66C4C">
        <w:rPr>
          <w:rFonts w:ascii="Times New Roman" w:eastAsia="Times New Roman" w:hAnsi="Times New Roman" w:cs="Times New Roman"/>
          <w:snapToGrid w:val="0"/>
          <w:sz w:val="24"/>
          <w:szCs w:val="24"/>
          <w:lang w:val="ru-RU" w:eastAsia="ru-RU"/>
        </w:rPr>
        <w:softHyphen/>
        <w:t>вок, также как иллюстрация или таблица.</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Приложения нумеруются последовательно,  в порядке появле</w:t>
      </w:r>
      <w:r w:rsidRPr="00F66C4C">
        <w:rPr>
          <w:rFonts w:ascii="Times New Roman" w:eastAsia="Times New Roman" w:hAnsi="Times New Roman" w:cs="Times New Roman"/>
          <w:snapToGrid w:val="0"/>
          <w:sz w:val="24"/>
          <w:szCs w:val="24"/>
          <w:lang w:val="ru-RU" w:eastAsia="ru-RU"/>
        </w:rPr>
        <w:softHyphen/>
        <w:t xml:space="preserve">ния ссылок в тексте, арабскими цифрами, без знака </w:t>
      </w:r>
      <w:r w:rsidRPr="00F66C4C">
        <w:rPr>
          <w:rFonts w:ascii="Times New Roman" w:eastAsia="Times New Roman" w:hAnsi="Times New Roman" w:cs="Times New Roman"/>
          <w:snapToGrid w:val="0"/>
          <w:sz w:val="24"/>
          <w:szCs w:val="24"/>
          <w:lang w:eastAsia="ru-RU"/>
        </w:rPr>
        <w:t>N</w:t>
      </w:r>
      <w:r w:rsidRPr="00F66C4C">
        <w:rPr>
          <w:rFonts w:ascii="Times New Roman" w:eastAsia="Times New Roman" w:hAnsi="Times New Roman" w:cs="Times New Roman"/>
          <w:snapToGrid w:val="0"/>
          <w:sz w:val="24"/>
          <w:szCs w:val="24"/>
          <w:lang w:val="ru-RU" w:eastAsia="ru-RU"/>
        </w:rPr>
        <w:t>. Например: ПРИЛОЖЕНИЕ 1, ПРИЛОЖЕНИЕ 2 и т.д."</w:t>
      </w:r>
    </w:p>
    <w:p w:rsidR="00F66C4C" w:rsidRPr="00F66C4C" w:rsidRDefault="00F66C4C" w:rsidP="00F66C4C">
      <w:pPr>
        <w:spacing w:after="0" w:line="240" w:lineRule="auto"/>
        <w:ind w:firstLine="709"/>
        <w:jc w:val="both"/>
        <w:rPr>
          <w:rFonts w:ascii="Times New Roman" w:eastAsia="Times New Roman" w:hAnsi="Times New Roman" w:cs="Times New Roman"/>
          <w:sz w:val="24"/>
          <w:szCs w:val="24"/>
          <w:lang w:val="ru-RU" w:eastAsia="ru-RU"/>
        </w:rPr>
      </w:pPr>
      <w:r w:rsidRPr="00F66C4C">
        <w:rPr>
          <w:rFonts w:ascii="Times New Roman" w:eastAsia="Times New Roman" w:hAnsi="Times New Roman" w:cs="Times New Roman"/>
          <w:sz w:val="24"/>
          <w:szCs w:val="24"/>
          <w:lang w:val="ru-RU" w:eastAsia="ru-RU"/>
        </w:rPr>
        <w:t>Если приложение дается на нескольких листах  то, начиная со второго листа, в правом верхнем углу пишется строчными бук</w:t>
      </w:r>
      <w:r w:rsidRPr="00F66C4C">
        <w:rPr>
          <w:rFonts w:ascii="Times New Roman" w:eastAsia="Times New Roman" w:hAnsi="Times New Roman" w:cs="Times New Roman"/>
          <w:sz w:val="24"/>
          <w:szCs w:val="24"/>
          <w:lang w:val="ru-RU" w:eastAsia="ru-RU"/>
        </w:rPr>
        <w:softHyphen/>
        <w:t xml:space="preserve">вами (кроме первой прописной) слово "Продолжение'' и указываются </w:t>
      </w:r>
      <w:r w:rsidRPr="00F66C4C">
        <w:rPr>
          <w:rFonts w:ascii="Times New Roman" w:eastAsia="Times New Roman" w:hAnsi="Times New Roman" w:cs="Times New Roman"/>
          <w:sz w:val="24"/>
          <w:szCs w:val="24"/>
          <w:lang w:eastAsia="ru-RU"/>
        </w:rPr>
        <w:t>N</w:t>
      </w:r>
      <w:r w:rsidRPr="00F66C4C">
        <w:rPr>
          <w:rFonts w:ascii="Times New Roman" w:eastAsia="Times New Roman" w:hAnsi="Times New Roman" w:cs="Times New Roman"/>
          <w:sz w:val="24"/>
          <w:szCs w:val="24"/>
          <w:lang w:val="ru-RU" w:eastAsia="ru-RU"/>
        </w:rPr>
        <w:t xml:space="preserve"> продолженного приложения,  например "Продолжение приложе</w:t>
      </w:r>
      <w:r w:rsidRPr="00F66C4C">
        <w:rPr>
          <w:rFonts w:ascii="Times New Roman" w:eastAsia="Times New Roman" w:hAnsi="Times New Roman" w:cs="Times New Roman"/>
          <w:sz w:val="24"/>
          <w:szCs w:val="24"/>
          <w:lang w:val="ru-RU" w:eastAsia="ru-RU"/>
        </w:rPr>
        <w:softHyphen/>
        <w:t>ния 3".</w:t>
      </w:r>
    </w:p>
    <w:p w:rsidR="00F66C4C" w:rsidRPr="00F66C4C" w:rsidRDefault="00F66C4C" w:rsidP="00F66C4C">
      <w:pPr>
        <w:spacing w:after="0" w:line="240" w:lineRule="auto"/>
        <w:ind w:firstLine="709"/>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В текстовой части ссылки на приложение даются по типу: "... в приложении 2" или (приложение 2).</w:t>
      </w:r>
      <w:r w:rsidRPr="00F66C4C">
        <w:rPr>
          <w:rFonts w:ascii="Calibri" w:eastAsia="Times New Roman" w:hAnsi="Calibri" w:cs="Calibri"/>
          <w:lang w:val="ru-RU" w:eastAsia="ru-RU"/>
        </w:rPr>
        <w:t xml:space="preserve"> </w:t>
      </w:r>
    </w:p>
    <w:p w:rsidR="00F66C4C" w:rsidRPr="00F66C4C" w:rsidRDefault="00F66C4C" w:rsidP="00F66C4C">
      <w:pPr>
        <w:widowControl w:val="0"/>
        <w:spacing w:after="0" w:line="240" w:lineRule="auto"/>
        <w:ind w:firstLine="708"/>
        <w:jc w:val="both"/>
        <w:rPr>
          <w:rFonts w:ascii="Times New Roman" w:eastAsia="Calibri" w:hAnsi="Times New Roman" w:cs="Times New Roman"/>
          <w:b/>
          <w:bCs/>
          <w:color w:val="000000"/>
          <w:sz w:val="24"/>
          <w:szCs w:val="24"/>
          <w:lang w:val="ru-RU" w:eastAsia="ru-RU"/>
        </w:rPr>
      </w:pPr>
    </w:p>
    <w:p w:rsidR="00F66C4C" w:rsidRPr="00F66C4C" w:rsidRDefault="00F66C4C" w:rsidP="00F66C4C">
      <w:pPr>
        <w:widowControl w:val="0"/>
        <w:spacing w:after="0" w:line="240" w:lineRule="auto"/>
        <w:ind w:firstLine="708"/>
        <w:jc w:val="both"/>
        <w:rPr>
          <w:rFonts w:ascii="Times New Roman" w:eastAsia="Calibri" w:hAnsi="Times New Roman" w:cs="Times New Roman"/>
          <w:b/>
          <w:bCs/>
          <w:color w:val="000000"/>
          <w:sz w:val="24"/>
          <w:szCs w:val="24"/>
          <w:lang w:val="ru-RU" w:eastAsia="ru-RU"/>
        </w:rPr>
      </w:pPr>
    </w:p>
    <w:p w:rsidR="00F66C4C" w:rsidRPr="00F66C4C" w:rsidRDefault="00F66C4C" w:rsidP="00F66C4C">
      <w:pPr>
        <w:widowControl w:val="0"/>
        <w:spacing w:after="0" w:line="240" w:lineRule="auto"/>
        <w:ind w:firstLine="708"/>
        <w:jc w:val="both"/>
        <w:rPr>
          <w:rFonts w:ascii="Times New Roman" w:eastAsia="Calibri" w:hAnsi="Times New Roman" w:cs="Times New Roman"/>
          <w:b/>
          <w:bCs/>
          <w:color w:val="000000"/>
          <w:sz w:val="24"/>
          <w:szCs w:val="24"/>
          <w:lang w:val="ru-RU" w:eastAsia="ru-RU"/>
        </w:rPr>
      </w:pPr>
    </w:p>
    <w:p w:rsidR="00F66C4C" w:rsidRPr="00F66C4C" w:rsidRDefault="00F66C4C" w:rsidP="00F66C4C">
      <w:pPr>
        <w:widowControl w:val="0"/>
        <w:spacing w:after="0" w:line="240" w:lineRule="auto"/>
        <w:ind w:firstLine="708"/>
        <w:jc w:val="both"/>
        <w:rPr>
          <w:rFonts w:ascii="Times New Roman" w:eastAsia="Calibri" w:hAnsi="Times New Roman" w:cs="Times New Roman"/>
          <w:bCs/>
          <w:color w:val="000000"/>
          <w:sz w:val="24"/>
          <w:szCs w:val="24"/>
          <w:lang w:val="ru-RU" w:eastAsia="ru-RU"/>
        </w:rPr>
      </w:pPr>
      <w:r w:rsidRPr="00F66C4C">
        <w:rPr>
          <w:rFonts w:ascii="Times New Roman" w:eastAsia="Calibri" w:hAnsi="Times New Roman" w:cs="Times New Roman"/>
          <w:b/>
          <w:bCs/>
          <w:color w:val="000000"/>
          <w:sz w:val="24"/>
          <w:szCs w:val="24"/>
          <w:lang w:val="ru-RU" w:eastAsia="ru-RU"/>
        </w:rPr>
        <w:t>Курсовая работа.</w:t>
      </w:r>
      <w:r w:rsidRPr="00F66C4C">
        <w:rPr>
          <w:rFonts w:ascii="Times New Roman" w:eastAsia="Calibri" w:hAnsi="Times New Roman" w:cs="Times New Roman"/>
          <w:bCs/>
          <w:color w:val="000000"/>
          <w:sz w:val="24"/>
          <w:szCs w:val="24"/>
          <w:lang w:val="ru-RU" w:eastAsia="ru-RU"/>
        </w:rPr>
        <w:t xml:space="preserve"> Учебным планом по дисциплине «Аудит» предусмотрено выполнение курсовой работы. Ниже представлены краткие методические указания по выполнению курсовой работы. Подробные </w:t>
      </w:r>
      <w:r w:rsidRPr="00F66C4C">
        <w:rPr>
          <w:rFonts w:ascii="Times New Roman" w:eastAsia="Calibri" w:hAnsi="Times New Roman" w:cs="Times New Roman"/>
          <w:color w:val="000000"/>
          <w:sz w:val="24"/>
          <w:szCs w:val="24"/>
          <w:lang w:val="ru-RU" w:eastAsia="ru-RU"/>
        </w:rPr>
        <w:t xml:space="preserve">методические указания  по выполнению </w:t>
      </w:r>
      <w:r w:rsidRPr="00F66C4C">
        <w:rPr>
          <w:rFonts w:ascii="Times New Roman" w:eastAsia="Calibri" w:hAnsi="Times New Roman" w:cs="Times New Roman"/>
          <w:bCs/>
          <w:color w:val="000000"/>
          <w:sz w:val="24"/>
          <w:szCs w:val="24"/>
          <w:lang w:val="ru-RU" w:eastAsia="ru-RU"/>
        </w:rPr>
        <w:t>курсовой работы по дисциплине «Аудит» направления подготовки 38.03.01 Экономика Профиль 38.03.01.15 Учет и контроль в управлении бизнесом (уровень бакалавриата) имеется в электронном виде на кафедре аудита.</w:t>
      </w:r>
    </w:p>
    <w:p w:rsidR="00F66C4C" w:rsidRPr="00F66C4C" w:rsidRDefault="00F66C4C" w:rsidP="00F66C4C">
      <w:pPr>
        <w:widowControl w:val="0"/>
        <w:spacing w:after="0" w:line="240" w:lineRule="auto"/>
        <w:ind w:firstLine="708"/>
        <w:jc w:val="both"/>
        <w:rPr>
          <w:rFonts w:ascii="Times New Roman" w:eastAsia="Calibri" w:hAnsi="Times New Roman" w:cs="Times New Roman"/>
          <w:bCs/>
          <w:color w:val="000000"/>
          <w:sz w:val="24"/>
          <w:szCs w:val="24"/>
          <w:lang w:val="ru-RU" w:eastAsia="ru-RU"/>
        </w:rPr>
      </w:pPr>
    </w:p>
    <w:p w:rsidR="00F66C4C" w:rsidRPr="00F66C4C" w:rsidRDefault="00F66C4C" w:rsidP="00F66C4C">
      <w:pPr>
        <w:widowControl w:val="0"/>
        <w:spacing w:after="0" w:line="240" w:lineRule="auto"/>
        <w:ind w:left="1080"/>
        <w:jc w:val="both"/>
        <w:rPr>
          <w:rFonts w:ascii="Times New Roman" w:eastAsia="Times New Roman" w:hAnsi="Times New Roman" w:cs="Times New Roman"/>
          <w:snapToGrid w:val="0"/>
          <w:sz w:val="24"/>
          <w:szCs w:val="24"/>
          <w:lang w:val="ru-RU" w:eastAsia="ru-RU"/>
        </w:rPr>
      </w:pPr>
      <w:r w:rsidRPr="00F66C4C">
        <w:rPr>
          <w:rFonts w:ascii="Times New Roman" w:eastAsia="Times New Roman" w:hAnsi="Times New Roman" w:cs="Times New Roman"/>
          <w:snapToGrid w:val="0"/>
          <w:sz w:val="24"/>
          <w:szCs w:val="24"/>
          <w:lang w:val="ru-RU" w:eastAsia="ru-RU"/>
        </w:rPr>
        <w:t>1. ПОРЯДОК ВЫПОЛНЕНИЯ И ЗАЩИТЫ КУРСОВОЙ РАБОТЫ</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Целью написания курсовой работы является закрепление полученных знаний по профилирующей дисциплине, изучаемой в университете, выявление знаний и умений в практической работе. </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По результатам написания курсовой работы студент должен уметь в своей деятельности использовать нормативные правовые документы, что позволит овладеть способностью на основе типовых методик и действующей нормативно-правовой базы рассчитать экономические показатели, характеризующие деятельность хозяйствующих субъектов; осуществлять сбор, анализ и обработку данных, необходимых для решения поставленных экономических задач; а также критически оценивать предлагаемые варианты управленческих решений и разрабатывать и обосновывать предложения по их совершенствованию с учетом рисков и возможных социально-экономических последствий.</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Материал курсовой работы может в дальнейшем использоваться в выпускной квалификационной работе, которая представляется на последнем курсе обучения. Курсовая работа состоит из теоретической и практической части (в соответствии с выбранным вариантом). Теоретическая  часть курсовой работы  включает в себя - введение, основную часть, заключение, список использованной литературы, приложения. План работы составляется студентом самостоятельно и согласовывается с руководителем курсовой работы. </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Во введении обосновывается актуальность выбранной темы, формулируется цель и задачи работы. В основной части необходимо исследовать экономическое обоснование исследуемых </w:t>
      </w:r>
      <w:r w:rsidRPr="00F66C4C">
        <w:rPr>
          <w:rFonts w:ascii="Times New Roman" w:eastAsia="Calibri" w:hAnsi="Times New Roman" w:cs="Times New Roman"/>
          <w:sz w:val="24"/>
          <w:szCs w:val="24"/>
          <w:lang w:val="ru-RU" w:eastAsia="ru-RU"/>
        </w:rPr>
        <w:lastRenderedPageBreak/>
        <w:t>категорий, их роль и значение в аудиторской деятельности. Необходимо раскрыть современное состояние исследуемого объекта в мировой и отечественной практике. На основании проведенного исследования разработать этапы проведения аудиторской проверки. В тексте использовать примеры, расчеты, таблицы и т.д.</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 заключении подвести итоги исследования и внести предложения по совершенствованию методики проведения аудита на условном (или реальном) предприятия в условиях рыночных отношений.</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Список использованных источников оформляется в соответствии с общепринятыми правилами. Приложением к курсовой работе могут быть аналитические таблицы, тексты разработанных студентом рекомендаций, схемы документооборота,  формы внутренней отчётности и т.д. Все приложения должны быть пронумерованы, в тексте на них должны быть сделаны ссылки. </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xml:space="preserve">Практическая  часть курсовой работы предусматривает решение 5 задач (студент выбирает соответствующий вариант согласно первой букве своей фамилии). </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Расположение текста должно соответствовать содержанию. Все разделы должны быть озаглавлены. В конце работы студент ставит дату и свою подпись.</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Выполненная и оформленная в сброшюрованном виде курсовая работа  сдается на кафедру не позднее месяца до окончания семестра, где она регистрируется и передается научному руководителю, который готовит письменный отзыв на курсовую работу. После проверки студент знакомится  с замечаниями. В случае отрицательного отзыва научного руководителя обучающийся должен переделать работу и повторно представить её научному руководителю в течение десяти дней.</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Курсовая работа  допускается к защите научным руководителем после устранения замечаний, содержащихся в отзыве. В случае недопуска курсовой работы  к защите, научный руководитель проставляет в экзаменационной ведомости обучающемуся неудовлетворительную оценку.</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Аттестация курсовых работ  проводится до начала экзаменационной сессии. Если обучающийся очной формы обучения не аттестован по курсовой работе, то он не допускается к экзамену  по этой дисциплине.</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Аттестация по курсовым работам производится в виде ее защиты научному руководителю. Дата защиты назначается научным руководителем в соответствии с утвержденным графиком учебного процесса, и доводится до сведения студентов не позднее, чем за 7 дней до защиты.</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При защите курсовой работы обучающемуся предоставляется время для выступления, в котором он докладывает об основных результатах проведенного исследования. После выступления обучающийся отвечает на вопросы научного руководителя и имеющиеся замечания.</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Формой аттестации обучающегося по курсовым работам является дифференцированный зачет.</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Оценка за выполнение и защиту курсовой работы является дифференцированной и проводится по 100-балльной шкале по результатам аттестации. Основой для определения баллов, набранных при защите курсовой работы, служит объём и глубина изучения рассматриваемой проблемы,  понимание ими сущности излагаемых вопросов, умение применить теоретические знания к решению практических задач. При оценке курсовой работы  принимается во внимание качество ответов, содержание работы и ее оформление.</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Максимальное количество баллов, которое может набрать обучающийся  при выполнении и защите курсовой работы, составляет 100 баллов. Общими критериями для выставления оценок на защите являются:</w:t>
      </w:r>
    </w:p>
    <w:p w:rsidR="00F66C4C" w:rsidRPr="00F66C4C" w:rsidRDefault="00F66C4C" w:rsidP="00F66C4C">
      <w:pPr>
        <w:spacing w:after="0" w:line="240" w:lineRule="auto"/>
        <w:ind w:firstLine="709"/>
        <w:jc w:val="both"/>
        <w:rPr>
          <w:rFonts w:ascii="Times New Roman" w:eastAsia="Calibri" w:hAnsi="Times New Roman" w:cs="Times New Roman"/>
          <w:sz w:val="24"/>
          <w:szCs w:val="24"/>
          <w:lang w:val="ru-RU" w:eastAsia="ru-RU"/>
        </w:rPr>
      </w:pPr>
      <w:r w:rsidRPr="00F66C4C">
        <w:rPr>
          <w:rFonts w:ascii="Times New Roman" w:eastAsia="Calibri" w:hAnsi="Times New Roman" w:cs="Times New Roman"/>
          <w:sz w:val="24"/>
          <w:szCs w:val="24"/>
          <w:lang w:val="ru-RU" w:eastAsia="ru-RU"/>
        </w:rPr>
        <w:t>- 84-100 баллов «отлично» - изложенный материал фактически верен, цели и задачи соответствуют поставленным, наличие глубоких исчерпывающих знаний в области изучаемого вопроса, грамотное и логически стройное изложение материала, широкое использование дополнительной литературы, демонстрация основных компетенций;</w:t>
      </w:r>
    </w:p>
    <w:p w:rsidR="00F66C4C" w:rsidRPr="00F66C4C" w:rsidRDefault="00F66C4C" w:rsidP="00F66C4C">
      <w:pPr>
        <w:numPr>
          <w:ilvl w:val="0"/>
          <w:numId w:val="504"/>
        </w:numPr>
        <w:tabs>
          <w:tab w:val="left" w:pos="1033"/>
        </w:tabs>
        <w:spacing w:after="0" w:line="240" w:lineRule="auto"/>
        <w:jc w:val="both"/>
        <w:rPr>
          <w:rFonts w:ascii="Times New Roman" w:eastAsia="Times New Roman" w:hAnsi="Times New Roman" w:cs="Times New Roman"/>
          <w:sz w:val="24"/>
          <w:szCs w:val="24"/>
          <w:lang w:val="x-none" w:eastAsia="x-none"/>
        </w:rPr>
      </w:pPr>
      <w:r w:rsidRPr="00F66C4C">
        <w:rPr>
          <w:rFonts w:ascii="Times New Roman" w:eastAsia="Times New Roman" w:hAnsi="Times New Roman" w:cs="Times New Roman"/>
          <w:sz w:val="24"/>
          <w:szCs w:val="24"/>
          <w:lang w:val="x-none" w:eastAsia="x-none"/>
        </w:rPr>
        <w:t>67-83 баллов оценка «хорошо» - наличие твердых и достаточно полных знаний в рамках поставленного вопроса; правильные действия по применению знаний на практике, четкое изложение материала; допускаются отдельные логические и стилистические погрешности;</w:t>
      </w:r>
    </w:p>
    <w:p w:rsidR="00F66C4C" w:rsidRPr="00F66C4C" w:rsidRDefault="00F66C4C" w:rsidP="00F66C4C">
      <w:pPr>
        <w:numPr>
          <w:ilvl w:val="0"/>
          <w:numId w:val="504"/>
        </w:numPr>
        <w:tabs>
          <w:tab w:val="left" w:pos="1042"/>
        </w:tabs>
        <w:spacing w:after="0" w:line="240" w:lineRule="auto"/>
        <w:jc w:val="both"/>
        <w:rPr>
          <w:rFonts w:ascii="Times New Roman" w:eastAsia="Times New Roman" w:hAnsi="Times New Roman" w:cs="Times New Roman"/>
          <w:sz w:val="24"/>
          <w:szCs w:val="24"/>
          <w:lang w:val="x-none" w:eastAsia="x-none"/>
        </w:rPr>
      </w:pPr>
      <w:r w:rsidRPr="00F66C4C">
        <w:rPr>
          <w:rFonts w:ascii="Times New Roman" w:eastAsia="Times New Roman" w:hAnsi="Times New Roman" w:cs="Times New Roman"/>
          <w:sz w:val="24"/>
          <w:szCs w:val="24"/>
          <w:lang w:val="x-none" w:eastAsia="x-none"/>
        </w:rPr>
        <w:t xml:space="preserve">50-66 баллов оценка «удовлетворительно» - наличие твердых знаний в рамках поставленного вопроса, изложение ответов с отдельными ошибками, исправленных после </w:t>
      </w:r>
      <w:r w:rsidRPr="00F66C4C">
        <w:rPr>
          <w:rFonts w:ascii="Times New Roman" w:eastAsia="Times New Roman" w:hAnsi="Times New Roman" w:cs="Times New Roman"/>
          <w:sz w:val="24"/>
          <w:szCs w:val="24"/>
          <w:lang w:val="x-none" w:eastAsia="x-none"/>
        </w:rPr>
        <w:lastRenderedPageBreak/>
        <w:t>замечаний научного руководителя; правильные в целом действия по применению знаний на практике;</w:t>
      </w:r>
    </w:p>
    <w:p w:rsidR="00F66C4C" w:rsidRPr="00F66C4C" w:rsidRDefault="00F66C4C" w:rsidP="00F66C4C">
      <w:pPr>
        <w:numPr>
          <w:ilvl w:val="0"/>
          <w:numId w:val="504"/>
        </w:numPr>
        <w:tabs>
          <w:tab w:val="left" w:pos="1033"/>
        </w:tabs>
        <w:spacing w:after="0" w:line="240" w:lineRule="auto"/>
        <w:jc w:val="both"/>
        <w:rPr>
          <w:rFonts w:ascii="Times New Roman" w:eastAsia="Times New Roman" w:hAnsi="Times New Roman" w:cs="Times New Roman"/>
          <w:sz w:val="24"/>
          <w:szCs w:val="24"/>
          <w:lang w:val="x-none" w:eastAsia="x-none"/>
        </w:rPr>
      </w:pPr>
      <w:r w:rsidRPr="00F66C4C">
        <w:rPr>
          <w:rFonts w:ascii="Times New Roman" w:eastAsia="Times New Roman" w:hAnsi="Times New Roman" w:cs="Times New Roman"/>
          <w:spacing w:val="8"/>
          <w:sz w:val="24"/>
          <w:szCs w:val="24"/>
          <w:lang w:val="x-none" w:eastAsia="x-none"/>
        </w:rPr>
        <w:t>0-</w:t>
      </w:r>
      <w:r w:rsidRPr="00F66C4C">
        <w:rPr>
          <w:rFonts w:ascii="Times New Roman" w:eastAsia="Times New Roman" w:hAnsi="Times New Roman" w:cs="Times New Roman"/>
          <w:sz w:val="24"/>
          <w:szCs w:val="24"/>
          <w:lang w:val="x-none" w:eastAsia="x-none"/>
        </w:rPr>
        <w:t>49 баллов оценка «неудовлетворительно» - обучающийся не понимает сущности излагаемого материала, неумение применять знания на практике, неуверенность и неточность ответов на дополнительные вопросы.</w:t>
      </w:r>
    </w:p>
    <w:p w:rsidR="00F66C4C" w:rsidRPr="00F66C4C" w:rsidRDefault="00F66C4C" w:rsidP="00F66C4C">
      <w:pPr>
        <w:tabs>
          <w:tab w:val="left" w:pos="1306"/>
        </w:tabs>
        <w:spacing w:after="0" w:line="240" w:lineRule="auto"/>
        <w:ind w:firstLine="992"/>
        <w:jc w:val="both"/>
        <w:rPr>
          <w:rFonts w:ascii="Times New Roman" w:eastAsia="Times New Roman" w:hAnsi="Times New Roman" w:cs="Times New Roman"/>
          <w:sz w:val="24"/>
          <w:szCs w:val="24"/>
          <w:lang w:val="x-none" w:eastAsia="x-none"/>
        </w:rPr>
      </w:pPr>
      <w:r w:rsidRPr="00F66C4C">
        <w:rPr>
          <w:rFonts w:ascii="Times New Roman" w:eastAsia="Times New Roman" w:hAnsi="Times New Roman" w:cs="Times New Roman"/>
          <w:sz w:val="24"/>
          <w:szCs w:val="24"/>
          <w:lang w:val="x-none" w:eastAsia="x-none"/>
        </w:rPr>
        <w:t>Оценка по курсовой работе  объявляется после защиты и выставляется в ведомости и зачетной книжке обучающегося. В случае получения неудовлетворительной оценки по итогам защиты курсовой работы обучающийся должен представить исправленную работу в установленный научным руководителем не позднее начала экзаменационной сессии.</w:t>
      </w:r>
    </w:p>
    <w:p w:rsidR="00F66C4C" w:rsidRPr="00F66C4C" w:rsidRDefault="00F66C4C" w:rsidP="00F66C4C">
      <w:pPr>
        <w:tabs>
          <w:tab w:val="left" w:pos="0"/>
        </w:tabs>
        <w:spacing w:after="0" w:line="240" w:lineRule="auto"/>
        <w:ind w:firstLine="992"/>
        <w:jc w:val="both"/>
        <w:rPr>
          <w:rFonts w:ascii="Times New Roman" w:eastAsia="Times New Roman" w:hAnsi="Times New Roman" w:cs="Times New Roman"/>
          <w:sz w:val="24"/>
          <w:szCs w:val="24"/>
          <w:lang w:val="x-none" w:eastAsia="x-none"/>
        </w:rPr>
      </w:pPr>
      <w:r w:rsidRPr="00F66C4C">
        <w:rPr>
          <w:rFonts w:ascii="Times New Roman" w:eastAsia="Times New Roman" w:hAnsi="Times New Roman" w:cs="Times New Roman"/>
          <w:sz w:val="24"/>
          <w:szCs w:val="24"/>
          <w:lang w:val="x-none" w:eastAsia="x-none"/>
        </w:rPr>
        <w:t>Студент, не представивший в установленный срок работу, или не защитивший ее, считается имеющим академическую задолженность.</w:t>
      </w:r>
    </w:p>
    <w:p w:rsidR="00F66C4C" w:rsidRPr="00F66C4C" w:rsidRDefault="00F66C4C" w:rsidP="00F66C4C">
      <w:pPr>
        <w:tabs>
          <w:tab w:val="left" w:pos="0"/>
        </w:tabs>
        <w:spacing w:after="0" w:line="240" w:lineRule="auto"/>
        <w:ind w:firstLine="992"/>
        <w:jc w:val="both"/>
        <w:rPr>
          <w:rFonts w:ascii="Times New Roman" w:eastAsia="Times New Roman" w:hAnsi="Times New Roman" w:cs="Times New Roman"/>
          <w:sz w:val="24"/>
          <w:szCs w:val="24"/>
          <w:lang w:val="x-none" w:eastAsia="x-none"/>
        </w:rPr>
      </w:pPr>
      <w:r w:rsidRPr="00F66C4C">
        <w:rPr>
          <w:rFonts w:ascii="Times New Roman" w:eastAsia="Times New Roman" w:hAnsi="Times New Roman" w:cs="Times New Roman"/>
          <w:sz w:val="24"/>
          <w:szCs w:val="24"/>
          <w:lang w:val="x-none" w:eastAsia="x-none"/>
        </w:rPr>
        <w:t>Лучшая курсовая работа  ежегодно представляется на научной студенческой конференции.</w:t>
      </w:r>
    </w:p>
    <w:p w:rsidR="00F66C4C" w:rsidRPr="00F66C4C" w:rsidRDefault="00F66C4C" w:rsidP="00F66C4C">
      <w:pPr>
        <w:rPr>
          <w:rFonts w:ascii="Times New Roman" w:eastAsia="Calibri" w:hAnsi="Times New Roman" w:cs="Times New Roman"/>
          <w:bCs/>
          <w:sz w:val="28"/>
          <w:szCs w:val="28"/>
          <w:lang w:val="x-none" w:eastAsia="ru-RU"/>
        </w:rPr>
      </w:pPr>
    </w:p>
    <w:p w:rsidR="00F66C4C" w:rsidRPr="00F66C4C" w:rsidRDefault="00F66C4C">
      <w:pPr>
        <w:rPr>
          <w:lang w:val="x-none"/>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Default="00F66C4C">
      <w:pPr>
        <w:rPr>
          <w:lang w:val="ru-RU"/>
        </w:rPr>
      </w:pPr>
    </w:p>
    <w:p w:rsidR="00F66C4C" w:rsidRPr="00F66C4C" w:rsidRDefault="00F66C4C">
      <w:pPr>
        <w:rPr>
          <w:lang w:val="ru-RU"/>
        </w:rPr>
      </w:pPr>
    </w:p>
    <w:sectPr w:rsidR="00F66C4C" w:rsidRPr="00F66C4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CCF47C"/>
    <w:lvl w:ilvl="0">
      <w:numFmt w:val="decimal"/>
      <w:pStyle w:val="1"/>
      <w:lvlText w:val="*"/>
      <w:lvlJc w:val="left"/>
      <w:rPr>
        <w:rFonts w:cs="Times New Roman"/>
      </w:rPr>
    </w:lvl>
  </w:abstractNum>
  <w:abstractNum w:abstractNumId="1">
    <w:nsid w:val="00670B6D"/>
    <w:multiLevelType w:val="hybridMultilevel"/>
    <w:tmpl w:val="2CE4A9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0920589"/>
    <w:multiLevelType w:val="hybridMultilevel"/>
    <w:tmpl w:val="1C8C77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0F97B4E"/>
    <w:multiLevelType w:val="hybridMultilevel"/>
    <w:tmpl w:val="46EAD8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10C5AAF"/>
    <w:multiLevelType w:val="hybridMultilevel"/>
    <w:tmpl w:val="64CA27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170616E"/>
    <w:multiLevelType w:val="hybridMultilevel"/>
    <w:tmpl w:val="ED3CA9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1B34FE2"/>
    <w:multiLevelType w:val="hybridMultilevel"/>
    <w:tmpl w:val="D11832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1DE4A47"/>
    <w:multiLevelType w:val="hybridMultilevel"/>
    <w:tmpl w:val="82C89F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2036BB0"/>
    <w:multiLevelType w:val="hybridMultilevel"/>
    <w:tmpl w:val="0BE222C6"/>
    <w:lvl w:ilvl="0" w:tplc="4F6EBE24">
      <w:start w:val="1"/>
      <w:numFmt w:val="decimal"/>
      <w:lvlText w:val="%1."/>
      <w:lvlJc w:val="left"/>
      <w:pPr>
        <w:tabs>
          <w:tab w:val="num" w:pos="723"/>
        </w:tabs>
        <w:ind w:left="723" w:hanging="363"/>
      </w:pPr>
      <w:rPr>
        <w:rFonts w:cs="Times New Roman" w:hint="default"/>
      </w:rPr>
    </w:lvl>
    <w:lvl w:ilvl="1" w:tplc="747AFDC2">
      <w:start w:val="1"/>
      <w:numFmt w:val="decimal"/>
      <w:lvlText w:val="%2."/>
      <w:lvlJc w:val="left"/>
      <w:pPr>
        <w:tabs>
          <w:tab w:val="num" w:pos="720"/>
        </w:tabs>
        <w:ind w:left="720" w:hanging="363"/>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21C0F3C"/>
    <w:multiLevelType w:val="hybridMultilevel"/>
    <w:tmpl w:val="23E456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225058B"/>
    <w:multiLevelType w:val="hybridMultilevel"/>
    <w:tmpl w:val="C688D116"/>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11">
    <w:nsid w:val="025472AA"/>
    <w:multiLevelType w:val="hybridMultilevel"/>
    <w:tmpl w:val="7F00BE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2A22071"/>
    <w:multiLevelType w:val="hybridMultilevel"/>
    <w:tmpl w:val="767261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2A51237"/>
    <w:multiLevelType w:val="hybridMultilevel"/>
    <w:tmpl w:val="FBC69D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2DA1738"/>
    <w:multiLevelType w:val="hybridMultilevel"/>
    <w:tmpl w:val="DA2C52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31560FC"/>
    <w:multiLevelType w:val="hybridMultilevel"/>
    <w:tmpl w:val="FB6E4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32836FC"/>
    <w:multiLevelType w:val="hybridMultilevel"/>
    <w:tmpl w:val="55308C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34102F4"/>
    <w:multiLevelType w:val="hybridMultilevel"/>
    <w:tmpl w:val="03D6A232"/>
    <w:lvl w:ilvl="0" w:tplc="1DCC82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3B016A2"/>
    <w:multiLevelType w:val="hybridMultilevel"/>
    <w:tmpl w:val="0644CA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03E110D6"/>
    <w:multiLevelType w:val="hybridMultilevel"/>
    <w:tmpl w:val="130AC2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44200DF"/>
    <w:multiLevelType w:val="hybridMultilevel"/>
    <w:tmpl w:val="1CFC63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5012B7F"/>
    <w:multiLevelType w:val="hybridMultilevel"/>
    <w:tmpl w:val="D0A0228C"/>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052755D0"/>
    <w:multiLevelType w:val="hybridMultilevel"/>
    <w:tmpl w:val="A510F7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05B81311"/>
    <w:multiLevelType w:val="hybridMultilevel"/>
    <w:tmpl w:val="3238FA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06D302D3"/>
    <w:multiLevelType w:val="hybridMultilevel"/>
    <w:tmpl w:val="005663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7184CB0"/>
    <w:multiLevelType w:val="hybridMultilevel"/>
    <w:tmpl w:val="8746F8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71E355E"/>
    <w:multiLevelType w:val="hybridMultilevel"/>
    <w:tmpl w:val="447E1FB6"/>
    <w:lvl w:ilvl="0" w:tplc="0780F56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0722591B"/>
    <w:multiLevelType w:val="hybridMultilevel"/>
    <w:tmpl w:val="5D76CE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07E46065"/>
    <w:multiLevelType w:val="hybridMultilevel"/>
    <w:tmpl w:val="758E30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07F0410F"/>
    <w:multiLevelType w:val="hybridMultilevel"/>
    <w:tmpl w:val="55F887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081D7753"/>
    <w:multiLevelType w:val="hybridMultilevel"/>
    <w:tmpl w:val="17047D2C"/>
    <w:lvl w:ilvl="0" w:tplc="0419000F">
      <w:start w:val="1"/>
      <w:numFmt w:val="decimal"/>
      <w:lvlText w:val="%1."/>
      <w:lvlJc w:val="left"/>
      <w:pPr>
        <w:tabs>
          <w:tab w:val="num" w:pos="1037"/>
        </w:tabs>
        <w:ind w:left="1037" w:hanging="360"/>
      </w:pPr>
      <w:rPr>
        <w:rFonts w:cs="Times New Roman"/>
      </w:rPr>
    </w:lvl>
    <w:lvl w:ilvl="1" w:tplc="04190019" w:tentative="1">
      <w:start w:val="1"/>
      <w:numFmt w:val="lowerLetter"/>
      <w:lvlText w:val="%2."/>
      <w:lvlJc w:val="left"/>
      <w:pPr>
        <w:tabs>
          <w:tab w:val="num" w:pos="1757"/>
        </w:tabs>
        <w:ind w:left="1757" w:hanging="360"/>
      </w:pPr>
      <w:rPr>
        <w:rFonts w:cs="Times New Roman"/>
      </w:rPr>
    </w:lvl>
    <w:lvl w:ilvl="2" w:tplc="0419001B" w:tentative="1">
      <w:start w:val="1"/>
      <w:numFmt w:val="lowerRoman"/>
      <w:lvlText w:val="%3."/>
      <w:lvlJc w:val="right"/>
      <w:pPr>
        <w:tabs>
          <w:tab w:val="num" w:pos="2477"/>
        </w:tabs>
        <w:ind w:left="2477" w:hanging="180"/>
      </w:pPr>
      <w:rPr>
        <w:rFonts w:cs="Times New Roman"/>
      </w:rPr>
    </w:lvl>
    <w:lvl w:ilvl="3" w:tplc="0419000F" w:tentative="1">
      <w:start w:val="1"/>
      <w:numFmt w:val="decimal"/>
      <w:lvlText w:val="%4."/>
      <w:lvlJc w:val="left"/>
      <w:pPr>
        <w:tabs>
          <w:tab w:val="num" w:pos="3197"/>
        </w:tabs>
        <w:ind w:left="3197" w:hanging="360"/>
      </w:pPr>
      <w:rPr>
        <w:rFonts w:cs="Times New Roman"/>
      </w:rPr>
    </w:lvl>
    <w:lvl w:ilvl="4" w:tplc="04190019" w:tentative="1">
      <w:start w:val="1"/>
      <w:numFmt w:val="lowerLetter"/>
      <w:lvlText w:val="%5."/>
      <w:lvlJc w:val="left"/>
      <w:pPr>
        <w:tabs>
          <w:tab w:val="num" w:pos="3917"/>
        </w:tabs>
        <w:ind w:left="3917" w:hanging="360"/>
      </w:pPr>
      <w:rPr>
        <w:rFonts w:cs="Times New Roman"/>
      </w:rPr>
    </w:lvl>
    <w:lvl w:ilvl="5" w:tplc="0419001B" w:tentative="1">
      <w:start w:val="1"/>
      <w:numFmt w:val="lowerRoman"/>
      <w:lvlText w:val="%6."/>
      <w:lvlJc w:val="right"/>
      <w:pPr>
        <w:tabs>
          <w:tab w:val="num" w:pos="4637"/>
        </w:tabs>
        <w:ind w:left="4637" w:hanging="180"/>
      </w:pPr>
      <w:rPr>
        <w:rFonts w:cs="Times New Roman"/>
      </w:rPr>
    </w:lvl>
    <w:lvl w:ilvl="6" w:tplc="0419000F" w:tentative="1">
      <w:start w:val="1"/>
      <w:numFmt w:val="decimal"/>
      <w:lvlText w:val="%7."/>
      <w:lvlJc w:val="left"/>
      <w:pPr>
        <w:tabs>
          <w:tab w:val="num" w:pos="5357"/>
        </w:tabs>
        <w:ind w:left="5357" w:hanging="360"/>
      </w:pPr>
      <w:rPr>
        <w:rFonts w:cs="Times New Roman"/>
      </w:rPr>
    </w:lvl>
    <w:lvl w:ilvl="7" w:tplc="04190019" w:tentative="1">
      <w:start w:val="1"/>
      <w:numFmt w:val="lowerLetter"/>
      <w:lvlText w:val="%8."/>
      <w:lvlJc w:val="left"/>
      <w:pPr>
        <w:tabs>
          <w:tab w:val="num" w:pos="6077"/>
        </w:tabs>
        <w:ind w:left="6077" w:hanging="360"/>
      </w:pPr>
      <w:rPr>
        <w:rFonts w:cs="Times New Roman"/>
      </w:rPr>
    </w:lvl>
    <w:lvl w:ilvl="8" w:tplc="0419001B" w:tentative="1">
      <w:start w:val="1"/>
      <w:numFmt w:val="lowerRoman"/>
      <w:lvlText w:val="%9."/>
      <w:lvlJc w:val="right"/>
      <w:pPr>
        <w:tabs>
          <w:tab w:val="num" w:pos="6797"/>
        </w:tabs>
        <w:ind w:left="6797" w:hanging="180"/>
      </w:pPr>
      <w:rPr>
        <w:rFonts w:cs="Times New Roman"/>
      </w:rPr>
    </w:lvl>
  </w:abstractNum>
  <w:abstractNum w:abstractNumId="31">
    <w:nsid w:val="08402EE2"/>
    <w:multiLevelType w:val="hybridMultilevel"/>
    <w:tmpl w:val="ABEAD7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0844571C"/>
    <w:multiLevelType w:val="hybridMultilevel"/>
    <w:tmpl w:val="5106DE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08641DC9"/>
    <w:multiLevelType w:val="hybridMultilevel"/>
    <w:tmpl w:val="CFBCF9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08E90D3B"/>
    <w:multiLevelType w:val="hybridMultilevel"/>
    <w:tmpl w:val="80141D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0926367F"/>
    <w:multiLevelType w:val="hybridMultilevel"/>
    <w:tmpl w:val="C38C4F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098A1D78"/>
    <w:multiLevelType w:val="hybridMultilevel"/>
    <w:tmpl w:val="61069F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09983FDA"/>
    <w:multiLevelType w:val="hybridMultilevel"/>
    <w:tmpl w:val="AE0807BA"/>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09A81833"/>
    <w:multiLevelType w:val="hybridMultilevel"/>
    <w:tmpl w:val="2C54DF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09AA6879"/>
    <w:multiLevelType w:val="hybridMultilevel"/>
    <w:tmpl w:val="718806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09B22D91"/>
    <w:multiLevelType w:val="hybridMultilevel"/>
    <w:tmpl w:val="8D0C9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09CF6C4D"/>
    <w:multiLevelType w:val="hybridMultilevel"/>
    <w:tmpl w:val="1960F8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0A32457F"/>
    <w:multiLevelType w:val="hybridMultilevel"/>
    <w:tmpl w:val="B32E93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0A410DB8"/>
    <w:multiLevelType w:val="hybridMultilevel"/>
    <w:tmpl w:val="0E4E40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0AAB7E8D"/>
    <w:multiLevelType w:val="hybridMultilevel"/>
    <w:tmpl w:val="930C9E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0AB15FED"/>
    <w:multiLevelType w:val="hybridMultilevel"/>
    <w:tmpl w:val="80060E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0AFA5977"/>
    <w:multiLevelType w:val="hybridMultilevel"/>
    <w:tmpl w:val="D430C9B6"/>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47">
    <w:nsid w:val="0B1A0998"/>
    <w:multiLevelType w:val="hybridMultilevel"/>
    <w:tmpl w:val="7CC4E46E"/>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0B7D72FE"/>
    <w:multiLevelType w:val="hybridMultilevel"/>
    <w:tmpl w:val="9D041C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0B8C2E07"/>
    <w:multiLevelType w:val="hybridMultilevel"/>
    <w:tmpl w:val="F53204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0B945AAE"/>
    <w:multiLevelType w:val="hybridMultilevel"/>
    <w:tmpl w:val="153E34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0BA56615"/>
    <w:multiLevelType w:val="hybridMultilevel"/>
    <w:tmpl w:val="2392E2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0C4B52C6"/>
    <w:multiLevelType w:val="hybridMultilevel"/>
    <w:tmpl w:val="87C405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0D3D052E"/>
    <w:multiLevelType w:val="hybridMultilevel"/>
    <w:tmpl w:val="BBDEC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0D523E57"/>
    <w:multiLevelType w:val="hybridMultilevel"/>
    <w:tmpl w:val="8B04A4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0DD97098"/>
    <w:multiLevelType w:val="hybridMultilevel"/>
    <w:tmpl w:val="AFCCBF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0E353808"/>
    <w:multiLevelType w:val="hybridMultilevel"/>
    <w:tmpl w:val="88B041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0E6D1C7C"/>
    <w:multiLevelType w:val="hybridMultilevel"/>
    <w:tmpl w:val="EB9454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0E9E7F7C"/>
    <w:multiLevelType w:val="hybridMultilevel"/>
    <w:tmpl w:val="126C23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0EC3730F"/>
    <w:multiLevelType w:val="hybridMultilevel"/>
    <w:tmpl w:val="AB1266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0EF57E89"/>
    <w:multiLevelType w:val="hybridMultilevel"/>
    <w:tmpl w:val="3FCE0D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0F957355"/>
    <w:multiLevelType w:val="hybridMultilevel"/>
    <w:tmpl w:val="90E8BC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0FBE0F19"/>
    <w:multiLevelType w:val="hybridMultilevel"/>
    <w:tmpl w:val="A78AF8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100000AA"/>
    <w:multiLevelType w:val="hybridMultilevel"/>
    <w:tmpl w:val="42B20C12"/>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64">
    <w:nsid w:val="10181065"/>
    <w:multiLevelType w:val="hybridMultilevel"/>
    <w:tmpl w:val="3D6CA5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10391AF8"/>
    <w:multiLevelType w:val="hybridMultilevel"/>
    <w:tmpl w:val="BA5607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10775A29"/>
    <w:multiLevelType w:val="hybridMultilevel"/>
    <w:tmpl w:val="5F7440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1098408B"/>
    <w:multiLevelType w:val="hybridMultilevel"/>
    <w:tmpl w:val="A21EF4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10FB2456"/>
    <w:multiLevelType w:val="hybridMultilevel"/>
    <w:tmpl w:val="5F803292"/>
    <w:lvl w:ilvl="0" w:tplc="7C5AFC14">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110936DF"/>
    <w:multiLevelType w:val="hybridMultilevel"/>
    <w:tmpl w:val="ADFE7F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11465F7A"/>
    <w:multiLevelType w:val="hybridMultilevel"/>
    <w:tmpl w:val="0C7442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114779C6"/>
    <w:multiLevelType w:val="hybridMultilevel"/>
    <w:tmpl w:val="E54C537E"/>
    <w:lvl w:ilvl="0" w:tplc="B770DED0">
      <w:start w:val="1"/>
      <w:numFmt w:val="decimal"/>
      <w:lvlText w:val="%1."/>
      <w:lvlJc w:val="left"/>
      <w:pPr>
        <w:tabs>
          <w:tab w:val="num" w:pos="360"/>
        </w:tabs>
        <w:ind w:left="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1169220D"/>
    <w:multiLevelType w:val="hybridMultilevel"/>
    <w:tmpl w:val="267A85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11900776"/>
    <w:multiLevelType w:val="hybridMultilevel"/>
    <w:tmpl w:val="F33C05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11D5561F"/>
    <w:multiLevelType w:val="hybridMultilevel"/>
    <w:tmpl w:val="5F6E6A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124F1E73"/>
    <w:multiLevelType w:val="hybridMultilevel"/>
    <w:tmpl w:val="C5863C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129F7EF4"/>
    <w:multiLevelType w:val="hybridMultilevel"/>
    <w:tmpl w:val="5CDE1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12A91162"/>
    <w:multiLevelType w:val="hybridMultilevel"/>
    <w:tmpl w:val="F9E08FC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8">
    <w:nsid w:val="141D4810"/>
    <w:multiLevelType w:val="hybridMultilevel"/>
    <w:tmpl w:val="ACCA52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14802065"/>
    <w:multiLevelType w:val="hybridMultilevel"/>
    <w:tmpl w:val="F7F64F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14DB4C44"/>
    <w:multiLevelType w:val="hybridMultilevel"/>
    <w:tmpl w:val="495CB09E"/>
    <w:lvl w:ilvl="0" w:tplc="59BE36A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14F36ADB"/>
    <w:multiLevelType w:val="hybridMultilevel"/>
    <w:tmpl w:val="518A79C4"/>
    <w:lvl w:ilvl="0" w:tplc="8F8085F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5021877"/>
    <w:multiLevelType w:val="hybridMultilevel"/>
    <w:tmpl w:val="998882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150C3125"/>
    <w:multiLevelType w:val="hybridMultilevel"/>
    <w:tmpl w:val="4B4273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15517ADE"/>
    <w:multiLevelType w:val="hybridMultilevel"/>
    <w:tmpl w:val="D96CA6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156A3529"/>
    <w:multiLevelType w:val="hybridMultilevel"/>
    <w:tmpl w:val="29FE76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1590716B"/>
    <w:multiLevelType w:val="hybridMultilevel"/>
    <w:tmpl w:val="CAD007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15A16A53"/>
    <w:multiLevelType w:val="hybridMultilevel"/>
    <w:tmpl w:val="A22C099C"/>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88">
    <w:nsid w:val="15AA45B2"/>
    <w:multiLevelType w:val="hybridMultilevel"/>
    <w:tmpl w:val="FC7CAC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16044D1C"/>
    <w:multiLevelType w:val="hybridMultilevel"/>
    <w:tmpl w:val="F1328B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1689496B"/>
    <w:multiLevelType w:val="hybridMultilevel"/>
    <w:tmpl w:val="ACD04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16FC72CC"/>
    <w:multiLevelType w:val="hybridMultilevel"/>
    <w:tmpl w:val="B380CE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nsid w:val="176E132F"/>
    <w:multiLevelType w:val="hybridMultilevel"/>
    <w:tmpl w:val="54B065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1780438F"/>
    <w:multiLevelType w:val="hybridMultilevel"/>
    <w:tmpl w:val="1CF2E5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17A9689A"/>
    <w:multiLevelType w:val="hybridMultilevel"/>
    <w:tmpl w:val="6A34B5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17E73AF2"/>
    <w:multiLevelType w:val="hybridMultilevel"/>
    <w:tmpl w:val="11903F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83612F3"/>
    <w:multiLevelType w:val="hybridMultilevel"/>
    <w:tmpl w:val="3FC27F58"/>
    <w:lvl w:ilvl="0" w:tplc="5768B6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18953E52"/>
    <w:multiLevelType w:val="hybridMultilevel"/>
    <w:tmpl w:val="26C0EFA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9">
    <w:nsid w:val="189F42A9"/>
    <w:multiLevelType w:val="hybridMultilevel"/>
    <w:tmpl w:val="2F3426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18E11654"/>
    <w:multiLevelType w:val="hybridMultilevel"/>
    <w:tmpl w:val="B31E1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nsid w:val="18F36AFA"/>
    <w:multiLevelType w:val="hybridMultilevel"/>
    <w:tmpl w:val="7A26A5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18FF1D95"/>
    <w:multiLevelType w:val="hybridMultilevel"/>
    <w:tmpl w:val="07048946"/>
    <w:lvl w:ilvl="0" w:tplc="4F6EBE24">
      <w:start w:val="1"/>
      <w:numFmt w:val="decimal"/>
      <w:lvlText w:val="%1."/>
      <w:lvlJc w:val="left"/>
      <w:pPr>
        <w:tabs>
          <w:tab w:val="num" w:pos="647"/>
        </w:tabs>
        <w:ind w:left="647" w:hanging="363"/>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3">
    <w:nsid w:val="192D13FB"/>
    <w:multiLevelType w:val="hybridMultilevel"/>
    <w:tmpl w:val="78048F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195639A5"/>
    <w:multiLevelType w:val="hybridMultilevel"/>
    <w:tmpl w:val="4F6EB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19755FFC"/>
    <w:multiLevelType w:val="hybridMultilevel"/>
    <w:tmpl w:val="1818C0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1A0D1C1C"/>
    <w:multiLevelType w:val="hybridMultilevel"/>
    <w:tmpl w:val="2E1A1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1A0D2630"/>
    <w:multiLevelType w:val="hybridMultilevel"/>
    <w:tmpl w:val="94CA8DB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8">
    <w:nsid w:val="1A5F5331"/>
    <w:multiLevelType w:val="hybridMultilevel"/>
    <w:tmpl w:val="8F4AB1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1A793771"/>
    <w:multiLevelType w:val="hybridMultilevel"/>
    <w:tmpl w:val="4D9A80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1B041AC0"/>
    <w:multiLevelType w:val="hybridMultilevel"/>
    <w:tmpl w:val="BFCC9E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1B1E7118"/>
    <w:multiLevelType w:val="hybridMultilevel"/>
    <w:tmpl w:val="011C02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1B205616"/>
    <w:multiLevelType w:val="hybridMultilevel"/>
    <w:tmpl w:val="A1687D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1B426FC3"/>
    <w:multiLevelType w:val="hybridMultilevel"/>
    <w:tmpl w:val="9A5A00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1B595DB1"/>
    <w:multiLevelType w:val="hybridMultilevel"/>
    <w:tmpl w:val="51A212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1B820109"/>
    <w:multiLevelType w:val="hybridMultilevel"/>
    <w:tmpl w:val="DB3C2F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1C262351"/>
    <w:multiLevelType w:val="hybridMultilevel"/>
    <w:tmpl w:val="1A5480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7">
    <w:nsid w:val="1D156922"/>
    <w:multiLevelType w:val="hybridMultilevel"/>
    <w:tmpl w:val="1430D4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1D270A04"/>
    <w:multiLevelType w:val="hybridMultilevel"/>
    <w:tmpl w:val="BD3892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nsid w:val="1D351FF6"/>
    <w:multiLevelType w:val="hybridMultilevel"/>
    <w:tmpl w:val="D3644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1D4E6499"/>
    <w:multiLevelType w:val="hybridMultilevel"/>
    <w:tmpl w:val="253E06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1D6971E0"/>
    <w:multiLevelType w:val="hybridMultilevel"/>
    <w:tmpl w:val="E50820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2">
    <w:nsid w:val="1D7A7BB1"/>
    <w:multiLevelType w:val="hybridMultilevel"/>
    <w:tmpl w:val="0B983D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1DD370B2"/>
    <w:multiLevelType w:val="hybridMultilevel"/>
    <w:tmpl w:val="587603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nsid w:val="1DFC07D3"/>
    <w:multiLevelType w:val="hybridMultilevel"/>
    <w:tmpl w:val="A1E44F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1E403A01"/>
    <w:multiLevelType w:val="hybridMultilevel"/>
    <w:tmpl w:val="14B49A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6">
    <w:nsid w:val="1E9C6C1F"/>
    <w:multiLevelType w:val="hybridMultilevel"/>
    <w:tmpl w:val="3F089CE6"/>
    <w:lvl w:ilvl="0" w:tplc="7D025DBE">
      <w:start w:val="1"/>
      <w:numFmt w:val="decimal"/>
      <w:lvlText w:val="%1."/>
      <w:lvlJc w:val="left"/>
      <w:pPr>
        <w:tabs>
          <w:tab w:val="num" w:pos="720"/>
        </w:tabs>
        <w:ind w:left="720" w:hanging="36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7">
    <w:nsid w:val="1EE025FB"/>
    <w:multiLevelType w:val="hybridMultilevel"/>
    <w:tmpl w:val="D276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F4B48F5"/>
    <w:multiLevelType w:val="hybridMultilevel"/>
    <w:tmpl w:val="5F243E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nsid w:val="1F826627"/>
    <w:multiLevelType w:val="hybridMultilevel"/>
    <w:tmpl w:val="449C8D6A"/>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1FB63C12"/>
    <w:multiLevelType w:val="hybridMultilevel"/>
    <w:tmpl w:val="5C4C31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1">
    <w:nsid w:val="1FBB0AF7"/>
    <w:multiLevelType w:val="hybridMultilevel"/>
    <w:tmpl w:val="D2B029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2">
    <w:nsid w:val="1FED0BE4"/>
    <w:multiLevelType w:val="hybridMultilevel"/>
    <w:tmpl w:val="A300B4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nsid w:val="204642C6"/>
    <w:multiLevelType w:val="hybridMultilevel"/>
    <w:tmpl w:val="C7628B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4">
    <w:nsid w:val="20D00790"/>
    <w:multiLevelType w:val="hybridMultilevel"/>
    <w:tmpl w:val="98CC75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5">
    <w:nsid w:val="21DA6F88"/>
    <w:multiLevelType w:val="hybridMultilevel"/>
    <w:tmpl w:val="E3469B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6">
    <w:nsid w:val="2212409E"/>
    <w:multiLevelType w:val="hybridMultilevel"/>
    <w:tmpl w:val="60E46F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7">
    <w:nsid w:val="223A46F6"/>
    <w:multiLevelType w:val="hybridMultilevel"/>
    <w:tmpl w:val="24E6E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22490C24"/>
    <w:multiLevelType w:val="hybridMultilevel"/>
    <w:tmpl w:val="D26879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22B95E7F"/>
    <w:multiLevelType w:val="hybridMultilevel"/>
    <w:tmpl w:val="10ACD2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nsid w:val="22E3132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41">
    <w:nsid w:val="23162A17"/>
    <w:multiLevelType w:val="hybridMultilevel"/>
    <w:tmpl w:val="E87C98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2">
    <w:nsid w:val="234F33DE"/>
    <w:multiLevelType w:val="hybridMultilevel"/>
    <w:tmpl w:val="098A2F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nsid w:val="23553DCF"/>
    <w:multiLevelType w:val="hybridMultilevel"/>
    <w:tmpl w:val="F940AC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4">
    <w:nsid w:val="23664298"/>
    <w:multiLevelType w:val="hybridMultilevel"/>
    <w:tmpl w:val="09B010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5">
    <w:nsid w:val="23A948E0"/>
    <w:multiLevelType w:val="hybridMultilevel"/>
    <w:tmpl w:val="F1026C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6">
    <w:nsid w:val="2521234A"/>
    <w:multiLevelType w:val="hybridMultilevel"/>
    <w:tmpl w:val="2430888E"/>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7">
    <w:nsid w:val="25BD00E4"/>
    <w:multiLevelType w:val="hybridMultilevel"/>
    <w:tmpl w:val="C1C06A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8">
    <w:nsid w:val="25E57C49"/>
    <w:multiLevelType w:val="hybridMultilevel"/>
    <w:tmpl w:val="AFD4CF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9">
    <w:nsid w:val="267C178C"/>
    <w:multiLevelType w:val="hybridMultilevel"/>
    <w:tmpl w:val="03C285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0">
    <w:nsid w:val="2682068F"/>
    <w:multiLevelType w:val="hybridMultilevel"/>
    <w:tmpl w:val="B87CD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1">
    <w:nsid w:val="26DA45FD"/>
    <w:multiLevelType w:val="hybridMultilevel"/>
    <w:tmpl w:val="68D65F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2">
    <w:nsid w:val="26F66169"/>
    <w:multiLevelType w:val="hybridMultilevel"/>
    <w:tmpl w:val="6D443E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3">
    <w:nsid w:val="274A0EEA"/>
    <w:multiLevelType w:val="hybridMultilevel"/>
    <w:tmpl w:val="D39CA4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4">
    <w:nsid w:val="274D7EFF"/>
    <w:multiLevelType w:val="hybridMultilevel"/>
    <w:tmpl w:val="C1CC39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5">
    <w:nsid w:val="27DF4B06"/>
    <w:multiLevelType w:val="hybridMultilevel"/>
    <w:tmpl w:val="E28A5010"/>
    <w:lvl w:ilvl="0" w:tplc="E62A96D8">
      <w:start w:val="1"/>
      <w:numFmt w:val="decimal"/>
      <w:lvlText w:val="%1."/>
      <w:lvlJc w:val="left"/>
      <w:pPr>
        <w:tabs>
          <w:tab w:val="num" w:pos="2378"/>
        </w:tabs>
        <w:ind w:left="2378"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6">
    <w:nsid w:val="28475911"/>
    <w:multiLevelType w:val="hybridMultilevel"/>
    <w:tmpl w:val="744628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7">
    <w:nsid w:val="28EC1DAC"/>
    <w:multiLevelType w:val="hybridMultilevel"/>
    <w:tmpl w:val="0650AF64"/>
    <w:lvl w:ilvl="0" w:tplc="59BE36A0">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8">
    <w:nsid w:val="28FF666F"/>
    <w:multiLevelType w:val="hybridMultilevel"/>
    <w:tmpl w:val="FC9EF7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9">
    <w:nsid w:val="29845D7B"/>
    <w:multiLevelType w:val="hybridMultilevel"/>
    <w:tmpl w:val="277E4F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0">
    <w:nsid w:val="2A276741"/>
    <w:multiLevelType w:val="hybridMultilevel"/>
    <w:tmpl w:val="0AA6DF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1">
    <w:nsid w:val="2A607260"/>
    <w:multiLevelType w:val="hybridMultilevel"/>
    <w:tmpl w:val="1C52B866"/>
    <w:lvl w:ilvl="0" w:tplc="5E401FAC">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2">
    <w:nsid w:val="2A664F70"/>
    <w:multiLevelType w:val="hybridMultilevel"/>
    <w:tmpl w:val="A6B2ADC4"/>
    <w:lvl w:ilvl="0" w:tplc="1AF44480">
      <w:start w:val="1"/>
      <w:numFmt w:val="decimal"/>
      <w:lvlText w:val="%1."/>
      <w:lvlJc w:val="left"/>
      <w:pPr>
        <w:tabs>
          <w:tab w:val="num" w:pos="720"/>
        </w:tabs>
        <w:ind w:left="71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3">
    <w:nsid w:val="2A856BCA"/>
    <w:multiLevelType w:val="hybridMultilevel"/>
    <w:tmpl w:val="EEF0EC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4">
    <w:nsid w:val="2A856C84"/>
    <w:multiLevelType w:val="hybridMultilevel"/>
    <w:tmpl w:val="98D221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5">
    <w:nsid w:val="2ACA5362"/>
    <w:multiLevelType w:val="hybridMultilevel"/>
    <w:tmpl w:val="295058A8"/>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166">
    <w:nsid w:val="2B186A38"/>
    <w:multiLevelType w:val="hybridMultilevel"/>
    <w:tmpl w:val="5BC4CC7C"/>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167">
    <w:nsid w:val="2B702C6F"/>
    <w:multiLevelType w:val="hybridMultilevel"/>
    <w:tmpl w:val="B2C814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8">
    <w:nsid w:val="2C057431"/>
    <w:multiLevelType w:val="hybridMultilevel"/>
    <w:tmpl w:val="7D360F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9">
    <w:nsid w:val="2C531563"/>
    <w:multiLevelType w:val="hybridMultilevel"/>
    <w:tmpl w:val="391C4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2CBB3800"/>
    <w:multiLevelType w:val="hybridMultilevel"/>
    <w:tmpl w:val="08EC965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1">
    <w:nsid w:val="2CEA4F17"/>
    <w:multiLevelType w:val="hybridMultilevel"/>
    <w:tmpl w:val="C7F22DEC"/>
    <w:lvl w:ilvl="0" w:tplc="0419000F">
      <w:start w:val="1"/>
      <w:numFmt w:val="decimal"/>
      <w:lvlText w:val="%1."/>
      <w:lvlJc w:val="left"/>
      <w:pPr>
        <w:tabs>
          <w:tab w:val="num" w:pos="787"/>
        </w:tabs>
        <w:ind w:left="787" w:hanging="360"/>
      </w:pPr>
      <w:rPr>
        <w:rFonts w:cs="Times New Roman"/>
      </w:rPr>
    </w:lvl>
    <w:lvl w:ilvl="1" w:tplc="04190019" w:tentative="1">
      <w:start w:val="1"/>
      <w:numFmt w:val="lowerLetter"/>
      <w:lvlText w:val="%2."/>
      <w:lvlJc w:val="left"/>
      <w:pPr>
        <w:tabs>
          <w:tab w:val="num" w:pos="1507"/>
        </w:tabs>
        <w:ind w:left="1507" w:hanging="360"/>
      </w:pPr>
      <w:rPr>
        <w:rFonts w:cs="Times New Roman"/>
      </w:rPr>
    </w:lvl>
    <w:lvl w:ilvl="2" w:tplc="0419001B" w:tentative="1">
      <w:start w:val="1"/>
      <w:numFmt w:val="lowerRoman"/>
      <w:lvlText w:val="%3."/>
      <w:lvlJc w:val="right"/>
      <w:pPr>
        <w:tabs>
          <w:tab w:val="num" w:pos="2227"/>
        </w:tabs>
        <w:ind w:left="2227" w:hanging="180"/>
      </w:pPr>
      <w:rPr>
        <w:rFonts w:cs="Times New Roman"/>
      </w:rPr>
    </w:lvl>
    <w:lvl w:ilvl="3" w:tplc="0419000F" w:tentative="1">
      <w:start w:val="1"/>
      <w:numFmt w:val="decimal"/>
      <w:lvlText w:val="%4."/>
      <w:lvlJc w:val="left"/>
      <w:pPr>
        <w:tabs>
          <w:tab w:val="num" w:pos="2947"/>
        </w:tabs>
        <w:ind w:left="2947" w:hanging="360"/>
      </w:pPr>
      <w:rPr>
        <w:rFonts w:cs="Times New Roman"/>
      </w:rPr>
    </w:lvl>
    <w:lvl w:ilvl="4" w:tplc="04190019" w:tentative="1">
      <w:start w:val="1"/>
      <w:numFmt w:val="lowerLetter"/>
      <w:lvlText w:val="%5."/>
      <w:lvlJc w:val="left"/>
      <w:pPr>
        <w:tabs>
          <w:tab w:val="num" w:pos="3667"/>
        </w:tabs>
        <w:ind w:left="3667" w:hanging="360"/>
      </w:pPr>
      <w:rPr>
        <w:rFonts w:cs="Times New Roman"/>
      </w:rPr>
    </w:lvl>
    <w:lvl w:ilvl="5" w:tplc="0419001B" w:tentative="1">
      <w:start w:val="1"/>
      <w:numFmt w:val="lowerRoman"/>
      <w:lvlText w:val="%6."/>
      <w:lvlJc w:val="right"/>
      <w:pPr>
        <w:tabs>
          <w:tab w:val="num" w:pos="4387"/>
        </w:tabs>
        <w:ind w:left="4387" w:hanging="180"/>
      </w:pPr>
      <w:rPr>
        <w:rFonts w:cs="Times New Roman"/>
      </w:rPr>
    </w:lvl>
    <w:lvl w:ilvl="6" w:tplc="0419000F" w:tentative="1">
      <w:start w:val="1"/>
      <w:numFmt w:val="decimal"/>
      <w:lvlText w:val="%7."/>
      <w:lvlJc w:val="left"/>
      <w:pPr>
        <w:tabs>
          <w:tab w:val="num" w:pos="5107"/>
        </w:tabs>
        <w:ind w:left="5107" w:hanging="360"/>
      </w:pPr>
      <w:rPr>
        <w:rFonts w:cs="Times New Roman"/>
      </w:rPr>
    </w:lvl>
    <w:lvl w:ilvl="7" w:tplc="04190019" w:tentative="1">
      <w:start w:val="1"/>
      <w:numFmt w:val="lowerLetter"/>
      <w:lvlText w:val="%8."/>
      <w:lvlJc w:val="left"/>
      <w:pPr>
        <w:tabs>
          <w:tab w:val="num" w:pos="5827"/>
        </w:tabs>
        <w:ind w:left="5827" w:hanging="360"/>
      </w:pPr>
      <w:rPr>
        <w:rFonts w:cs="Times New Roman"/>
      </w:rPr>
    </w:lvl>
    <w:lvl w:ilvl="8" w:tplc="0419001B" w:tentative="1">
      <w:start w:val="1"/>
      <w:numFmt w:val="lowerRoman"/>
      <w:lvlText w:val="%9."/>
      <w:lvlJc w:val="right"/>
      <w:pPr>
        <w:tabs>
          <w:tab w:val="num" w:pos="6547"/>
        </w:tabs>
        <w:ind w:left="6547" w:hanging="180"/>
      </w:pPr>
      <w:rPr>
        <w:rFonts w:cs="Times New Roman"/>
      </w:rPr>
    </w:lvl>
  </w:abstractNum>
  <w:abstractNum w:abstractNumId="172">
    <w:nsid w:val="2D223C93"/>
    <w:multiLevelType w:val="hybridMultilevel"/>
    <w:tmpl w:val="212C16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3">
    <w:nsid w:val="2D413F9A"/>
    <w:multiLevelType w:val="hybridMultilevel"/>
    <w:tmpl w:val="82A8D7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2D635EB8"/>
    <w:multiLevelType w:val="hybridMultilevel"/>
    <w:tmpl w:val="27A0A504"/>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5">
    <w:nsid w:val="2D6D73AE"/>
    <w:multiLevelType w:val="hybridMultilevel"/>
    <w:tmpl w:val="6504D8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6">
    <w:nsid w:val="2DAD7409"/>
    <w:multiLevelType w:val="hybridMultilevel"/>
    <w:tmpl w:val="80A472E2"/>
    <w:lvl w:ilvl="0" w:tplc="0419000F">
      <w:start w:val="1"/>
      <w:numFmt w:val="decimal"/>
      <w:lvlText w:val="%1."/>
      <w:lvlJc w:val="left"/>
      <w:pPr>
        <w:tabs>
          <w:tab w:val="num" w:pos="787"/>
        </w:tabs>
        <w:ind w:left="787" w:hanging="360"/>
      </w:pPr>
      <w:rPr>
        <w:rFonts w:cs="Times New Roman"/>
      </w:rPr>
    </w:lvl>
    <w:lvl w:ilvl="1" w:tplc="04190019" w:tentative="1">
      <w:start w:val="1"/>
      <w:numFmt w:val="lowerLetter"/>
      <w:lvlText w:val="%2."/>
      <w:lvlJc w:val="left"/>
      <w:pPr>
        <w:tabs>
          <w:tab w:val="num" w:pos="1507"/>
        </w:tabs>
        <w:ind w:left="1507" w:hanging="360"/>
      </w:pPr>
      <w:rPr>
        <w:rFonts w:cs="Times New Roman"/>
      </w:rPr>
    </w:lvl>
    <w:lvl w:ilvl="2" w:tplc="0419001B" w:tentative="1">
      <w:start w:val="1"/>
      <w:numFmt w:val="lowerRoman"/>
      <w:lvlText w:val="%3."/>
      <w:lvlJc w:val="right"/>
      <w:pPr>
        <w:tabs>
          <w:tab w:val="num" w:pos="2227"/>
        </w:tabs>
        <w:ind w:left="2227" w:hanging="180"/>
      </w:pPr>
      <w:rPr>
        <w:rFonts w:cs="Times New Roman"/>
      </w:rPr>
    </w:lvl>
    <w:lvl w:ilvl="3" w:tplc="0419000F" w:tentative="1">
      <w:start w:val="1"/>
      <w:numFmt w:val="decimal"/>
      <w:lvlText w:val="%4."/>
      <w:lvlJc w:val="left"/>
      <w:pPr>
        <w:tabs>
          <w:tab w:val="num" w:pos="2947"/>
        </w:tabs>
        <w:ind w:left="2947" w:hanging="360"/>
      </w:pPr>
      <w:rPr>
        <w:rFonts w:cs="Times New Roman"/>
      </w:rPr>
    </w:lvl>
    <w:lvl w:ilvl="4" w:tplc="04190019" w:tentative="1">
      <w:start w:val="1"/>
      <w:numFmt w:val="lowerLetter"/>
      <w:lvlText w:val="%5."/>
      <w:lvlJc w:val="left"/>
      <w:pPr>
        <w:tabs>
          <w:tab w:val="num" w:pos="3667"/>
        </w:tabs>
        <w:ind w:left="3667" w:hanging="360"/>
      </w:pPr>
      <w:rPr>
        <w:rFonts w:cs="Times New Roman"/>
      </w:rPr>
    </w:lvl>
    <w:lvl w:ilvl="5" w:tplc="0419001B" w:tentative="1">
      <w:start w:val="1"/>
      <w:numFmt w:val="lowerRoman"/>
      <w:lvlText w:val="%6."/>
      <w:lvlJc w:val="right"/>
      <w:pPr>
        <w:tabs>
          <w:tab w:val="num" w:pos="4387"/>
        </w:tabs>
        <w:ind w:left="4387" w:hanging="180"/>
      </w:pPr>
      <w:rPr>
        <w:rFonts w:cs="Times New Roman"/>
      </w:rPr>
    </w:lvl>
    <w:lvl w:ilvl="6" w:tplc="0419000F" w:tentative="1">
      <w:start w:val="1"/>
      <w:numFmt w:val="decimal"/>
      <w:lvlText w:val="%7."/>
      <w:lvlJc w:val="left"/>
      <w:pPr>
        <w:tabs>
          <w:tab w:val="num" w:pos="5107"/>
        </w:tabs>
        <w:ind w:left="5107" w:hanging="360"/>
      </w:pPr>
      <w:rPr>
        <w:rFonts w:cs="Times New Roman"/>
      </w:rPr>
    </w:lvl>
    <w:lvl w:ilvl="7" w:tplc="04190019" w:tentative="1">
      <w:start w:val="1"/>
      <w:numFmt w:val="lowerLetter"/>
      <w:lvlText w:val="%8."/>
      <w:lvlJc w:val="left"/>
      <w:pPr>
        <w:tabs>
          <w:tab w:val="num" w:pos="5827"/>
        </w:tabs>
        <w:ind w:left="5827" w:hanging="360"/>
      </w:pPr>
      <w:rPr>
        <w:rFonts w:cs="Times New Roman"/>
      </w:rPr>
    </w:lvl>
    <w:lvl w:ilvl="8" w:tplc="0419001B" w:tentative="1">
      <w:start w:val="1"/>
      <w:numFmt w:val="lowerRoman"/>
      <w:lvlText w:val="%9."/>
      <w:lvlJc w:val="right"/>
      <w:pPr>
        <w:tabs>
          <w:tab w:val="num" w:pos="6547"/>
        </w:tabs>
        <w:ind w:left="6547" w:hanging="180"/>
      </w:pPr>
      <w:rPr>
        <w:rFonts w:cs="Times New Roman"/>
      </w:rPr>
    </w:lvl>
  </w:abstractNum>
  <w:abstractNum w:abstractNumId="177">
    <w:nsid w:val="2E077836"/>
    <w:multiLevelType w:val="hybridMultilevel"/>
    <w:tmpl w:val="FA005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8">
    <w:nsid w:val="2E10622E"/>
    <w:multiLevelType w:val="hybridMultilevel"/>
    <w:tmpl w:val="961089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9">
    <w:nsid w:val="2E3D279A"/>
    <w:multiLevelType w:val="hybridMultilevel"/>
    <w:tmpl w:val="D9BCAE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0">
    <w:nsid w:val="2E9C4BB5"/>
    <w:multiLevelType w:val="hybridMultilevel"/>
    <w:tmpl w:val="287EE1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1">
    <w:nsid w:val="2EF40B7A"/>
    <w:multiLevelType w:val="hybridMultilevel"/>
    <w:tmpl w:val="ADB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F324EFB"/>
    <w:multiLevelType w:val="hybridMultilevel"/>
    <w:tmpl w:val="8B3607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3">
    <w:nsid w:val="2F342132"/>
    <w:multiLevelType w:val="hybridMultilevel"/>
    <w:tmpl w:val="70281A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4">
    <w:nsid w:val="2F806EC6"/>
    <w:multiLevelType w:val="hybridMultilevel"/>
    <w:tmpl w:val="DDBACF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5">
    <w:nsid w:val="2F8967ED"/>
    <w:multiLevelType w:val="hybridMultilevel"/>
    <w:tmpl w:val="841A66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6">
    <w:nsid w:val="2FA74D01"/>
    <w:multiLevelType w:val="hybridMultilevel"/>
    <w:tmpl w:val="E7D43D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7">
    <w:nsid w:val="2FCC63A0"/>
    <w:multiLevelType w:val="hybridMultilevel"/>
    <w:tmpl w:val="5E80E8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8">
    <w:nsid w:val="302A6C46"/>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89">
    <w:nsid w:val="30B7199E"/>
    <w:multiLevelType w:val="hybridMultilevel"/>
    <w:tmpl w:val="E7B6DF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0">
    <w:nsid w:val="30CD67C3"/>
    <w:multiLevelType w:val="hybridMultilevel"/>
    <w:tmpl w:val="C798A0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1">
    <w:nsid w:val="31D73C8E"/>
    <w:multiLevelType w:val="hybridMultilevel"/>
    <w:tmpl w:val="B1FA4472"/>
    <w:lvl w:ilvl="0" w:tplc="0419000F">
      <w:start w:val="1"/>
      <w:numFmt w:val="decimal"/>
      <w:lvlText w:val="%1."/>
      <w:lvlJc w:val="left"/>
      <w:pPr>
        <w:tabs>
          <w:tab w:val="num" w:pos="753"/>
        </w:tabs>
        <w:ind w:left="753" w:hanging="360"/>
      </w:pPr>
      <w:rPr>
        <w:rFonts w:cs="Times New Roman"/>
      </w:rPr>
    </w:lvl>
    <w:lvl w:ilvl="1" w:tplc="04190019" w:tentative="1">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192">
    <w:nsid w:val="31D904C7"/>
    <w:multiLevelType w:val="hybridMultilevel"/>
    <w:tmpl w:val="F94C92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3">
    <w:nsid w:val="3291166A"/>
    <w:multiLevelType w:val="hybridMultilevel"/>
    <w:tmpl w:val="4FE2E6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4">
    <w:nsid w:val="32DA1CB3"/>
    <w:multiLevelType w:val="hybridMultilevel"/>
    <w:tmpl w:val="6E204C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5">
    <w:nsid w:val="331F59BF"/>
    <w:multiLevelType w:val="hybridMultilevel"/>
    <w:tmpl w:val="595C9D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6">
    <w:nsid w:val="33353882"/>
    <w:multiLevelType w:val="hybridMultilevel"/>
    <w:tmpl w:val="2014F8FE"/>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197">
    <w:nsid w:val="33921A01"/>
    <w:multiLevelType w:val="hybridMultilevel"/>
    <w:tmpl w:val="AD1C9E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8">
    <w:nsid w:val="33E210C4"/>
    <w:multiLevelType w:val="hybridMultilevel"/>
    <w:tmpl w:val="E94EE55A"/>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199">
    <w:nsid w:val="341E1E71"/>
    <w:multiLevelType w:val="hybridMultilevel"/>
    <w:tmpl w:val="2E76C3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0">
    <w:nsid w:val="345607DD"/>
    <w:multiLevelType w:val="hybridMultilevel"/>
    <w:tmpl w:val="A1EA3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1">
    <w:nsid w:val="34671A7D"/>
    <w:multiLevelType w:val="hybridMultilevel"/>
    <w:tmpl w:val="CE1ED7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2">
    <w:nsid w:val="3479383C"/>
    <w:multiLevelType w:val="hybridMultilevel"/>
    <w:tmpl w:val="3432DA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3">
    <w:nsid w:val="347D692F"/>
    <w:multiLevelType w:val="hybridMultilevel"/>
    <w:tmpl w:val="14E058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4">
    <w:nsid w:val="349B6E83"/>
    <w:multiLevelType w:val="hybridMultilevel"/>
    <w:tmpl w:val="EFF060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5">
    <w:nsid w:val="3526440C"/>
    <w:multiLevelType w:val="hybridMultilevel"/>
    <w:tmpl w:val="9FE468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6">
    <w:nsid w:val="35511E1D"/>
    <w:multiLevelType w:val="hybridMultilevel"/>
    <w:tmpl w:val="FA726C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7">
    <w:nsid w:val="357456B5"/>
    <w:multiLevelType w:val="hybridMultilevel"/>
    <w:tmpl w:val="2A66D3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8">
    <w:nsid w:val="35C17AA4"/>
    <w:multiLevelType w:val="hybridMultilevel"/>
    <w:tmpl w:val="4C8268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9">
    <w:nsid w:val="36230F83"/>
    <w:multiLevelType w:val="hybridMultilevel"/>
    <w:tmpl w:val="AB8A5F0C"/>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210">
    <w:nsid w:val="36273C82"/>
    <w:multiLevelType w:val="hybridMultilevel"/>
    <w:tmpl w:val="1BCA61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1">
    <w:nsid w:val="36437580"/>
    <w:multiLevelType w:val="hybridMultilevel"/>
    <w:tmpl w:val="24508652"/>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212">
    <w:nsid w:val="37224F1E"/>
    <w:multiLevelType w:val="hybridMultilevel"/>
    <w:tmpl w:val="DEAAE4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3">
    <w:nsid w:val="374626FB"/>
    <w:multiLevelType w:val="hybridMultilevel"/>
    <w:tmpl w:val="57941B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4">
    <w:nsid w:val="37C363BE"/>
    <w:multiLevelType w:val="hybridMultilevel"/>
    <w:tmpl w:val="677C56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5">
    <w:nsid w:val="37D100ED"/>
    <w:multiLevelType w:val="hybridMultilevel"/>
    <w:tmpl w:val="6CFC6F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6">
    <w:nsid w:val="381116B7"/>
    <w:multiLevelType w:val="hybridMultilevel"/>
    <w:tmpl w:val="5442F8B4"/>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217">
    <w:nsid w:val="381F2D6B"/>
    <w:multiLevelType w:val="hybridMultilevel"/>
    <w:tmpl w:val="2B721F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8">
    <w:nsid w:val="39484E5D"/>
    <w:multiLevelType w:val="hybridMultilevel"/>
    <w:tmpl w:val="025CFF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9">
    <w:nsid w:val="39B22C45"/>
    <w:multiLevelType w:val="hybridMultilevel"/>
    <w:tmpl w:val="3BA0E8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0">
    <w:nsid w:val="39DD17D8"/>
    <w:multiLevelType w:val="hybridMultilevel"/>
    <w:tmpl w:val="CDD875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1">
    <w:nsid w:val="39EA167A"/>
    <w:multiLevelType w:val="hybridMultilevel"/>
    <w:tmpl w:val="FCF604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2">
    <w:nsid w:val="39EC4C94"/>
    <w:multiLevelType w:val="hybridMultilevel"/>
    <w:tmpl w:val="3F2CD3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3">
    <w:nsid w:val="3A2B4F9D"/>
    <w:multiLevelType w:val="hybridMultilevel"/>
    <w:tmpl w:val="B2AE758C"/>
    <w:lvl w:ilvl="0" w:tplc="3E9C4BC6">
      <w:start w:val="1"/>
      <w:numFmt w:val="decimal"/>
      <w:lvlText w:val="%1."/>
      <w:lvlJc w:val="left"/>
      <w:pPr>
        <w:tabs>
          <w:tab w:val="num" w:pos="1080"/>
        </w:tabs>
        <w:ind w:left="1080" w:hanging="360"/>
      </w:pPr>
      <w:rPr>
        <w:rFonts w:cs="Times New Roman" w:hint="default"/>
      </w:rPr>
    </w:lvl>
    <w:lvl w:ilvl="1" w:tplc="E110BF6C">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4">
    <w:nsid w:val="3A476DA9"/>
    <w:multiLevelType w:val="hybridMultilevel"/>
    <w:tmpl w:val="7668FF8C"/>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225">
    <w:nsid w:val="3A871067"/>
    <w:multiLevelType w:val="hybridMultilevel"/>
    <w:tmpl w:val="00B8EE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6">
    <w:nsid w:val="3A8F3802"/>
    <w:multiLevelType w:val="hybridMultilevel"/>
    <w:tmpl w:val="D682DB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7">
    <w:nsid w:val="3ACD1980"/>
    <w:multiLevelType w:val="hybridMultilevel"/>
    <w:tmpl w:val="E5EE66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8">
    <w:nsid w:val="3AEC2377"/>
    <w:multiLevelType w:val="hybridMultilevel"/>
    <w:tmpl w:val="67EC5B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9">
    <w:nsid w:val="3B003630"/>
    <w:multiLevelType w:val="hybridMultilevel"/>
    <w:tmpl w:val="429820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0">
    <w:nsid w:val="3B1C4E93"/>
    <w:multiLevelType w:val="hybridMultilevel"/>
    <w:tmpl w:val="63402304"/>
    <w:lvl w:ilvl="0" w:tplc="0C4E732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3B3C27A9"/>
    <w:multiLevelType w:val="hybridMultilevel"/>
    <w:tmpl w:val="79122C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2">
    <w:nsid w:val="3BD51EA6"/>
    <w:multiLevelType w:val="hybridMultilevel"/>
    <w:tmpl w:val="FDA44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3">
    <w:nsid w:val="3C2811DD"/>
    <w:multiLevelType w:val="hybridMultilevel"/>
    <w:tmpl w:val="12C204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4">
    <w:nsid w:val="3C42779D"/>
    <w:multiLevelType w:val="hybridMultilevel"/>
    <w:tmpl w:val="3C60BE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5">
    <w:nsid w:val="3C607CF2"/>
    <w:multiLevelType w:val="hybridMultilevel"/>
    <w:tmpl w:val="2BF835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6">
    <w:nsid w:val="3C9A1B6F"/>
    <w:multiLevelType w:val="hybridMultilevel"/>
    <w:tmpl w:val="48AC84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7">
    <w:nsid w:val="3CA41AF9"/>
    <w:multiLevelType w:val="hybridMultilevel"/>
    <w:tmpl w:val="14869712"/>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238">
    <w:nsid w:val="3CD9175C"/>
    <w:multiLevelType w:val="hybridMultilevel"/>
    <w:tmpl w:val="C054D4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9">
    <w:nsid w:val="3CF673D4"/>
    <w:multiLevelType w:val="hybridMultilevel"/>
    <w:tmpl w:val="9AEE4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0">
    <w:nsid w:val="3D7E5C80"/>
    <w:multiLevelType w:val="hybridMultilevel"/>
    <w:tmpl w:val="B37653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1">
    <w:nsid w:val="3DFC3425"/>
    <w:multiLevelType w:val="hybridMultilevel"/>
    <w:tmpl w:val="680E46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2">
    <w:nsid w:val="3E0041FE"/>
    <w:multiLevelType w:val="hybridMultilevel"/>
    <w:tmpl w:val="D2C686B0"/>
    <w:lvl w:ilvl="0" w:tplc="0419000F">
      <w:start w:val="1"/>
      <w:numFmt w:val="decimal"/>
      <w:lvlText w:val="%1."/>
      <w:lvlJc w:val="left"/>
      <w:pPr>
        <w:tabs>
          <w:tab w:val="num" w:pos="720"/>
        </w:tabs>
        <w:ind w:left="720" w:hanging="360"/>
      </w:pPr>
      <w:rPr>
        <w:rFonts w:cs="Times New Roman"/>
      </w:rPr>
    </w:lvl>
    <w:lvl w:ilvl="1" w:tplc="A3DCBBE8">
      <w:start w:val="1"/>
      <w:numFmt w:val="decimal"/>
      <w:lvlText w:val="%2."/>
      <w:lvlJc w:val="left"/>
      <w:pPr>
        <w:tabs>
          <w:tab w:val="num" w:pos="720"/>
        </w:tabs>
        <w:ind w:left="720" w:hanging="363"/>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3">
    <w:nsid w:val="3E7D7ADF"/>
    <w:multiLevelType w:val="hybridMultilevel"/>
    <w:tmpl w:val="190AF168"/>
    <w:lvl w:ilvl="0" w:tplc="0419000F">
      <w:start w:val="1"/>
      <w:numFmt w:val="decimal"/>
      <w:lvlText w:val="%1."/>
      <w:lvlJc w:val="left"/>
      <w:pPr>
        <w:tabs>
          <w:tab w:val="num" w:pos="720"/>
        </w:tabs>
        <w:ind w:left="720" w:hanging="360"/>
      </w:pPr>
      <w:rPr>
        <w:rFonts w:cs="Times New Roman"/>
      </w:rPr>
    </w:lvl>
    <w:lvl w:ilvl="1" w:tplc="7504A270">
      <w:start w:val="1"/>
      <w:numFmt w:val="decimal"/>
      <w:lvlText w:val="%2."/>
      <w:lvlJc w:val="left"/>
      <w:pPr>
        <w:tabs>
          <w:tab w:val="num" w:pos="720"/>
        </w:tabs>
        <w:ind w:left="720" w:hanging="363"/>
      </w:pPr>
      <w:rPr>
        <w:rFonts w:cs="Times New Roman" w:hint="default"/>
      </w:rPr>
    </w:lvl>
    <w:lvl w:ilvl="2" w:tplc="7152F0F8">
      <w:start w:val="1"/>
      <w:numFmt w:val="decimal"/>
      <w:lvlText w:val="%3."/>
      <w:lvlJc w:val="left"/>
      <w:pPr>
        <w:tabs>
          <w:tab w:val="num" w:pos="720"/>
        </w:tabs>
        <w:ind w:left="720" w:hanging="363"/>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4">
    <w:nsid w:val="3E8B2A76"/>
    <w:multiLevelType w:val="hybridMultilevel"/>
    <w:tmpl w:val="79E838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5">
    <w:nsid w:val="3EAF756C"/>
    <w:multiLevelType w:val="hybridMultilevel"/>
    <w:tmpl w:val="E96ED7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6">
    <w:nsid w:val="3EB973F7"/>
    <w:multiLevelType w:val="hybridMultilevel"/>
    <w:tmpl w:val="50347374"/>
    <w:lvl w:ilvl="0" w:tplc="C5E47516">
      <w:start w:val="1"/>
      <w:numFmt w:val="decimal"/>
      <w:lvlText w:val="%1."/>
      <w:lvlJc w:val="left"/>
      <w:pPr>
        <w:tabs>
          <w:tab w:val="num" w:pos="720"/>
        </w:tabs>
        <w:ind w:left="720" w:hanging="360"/>
      </w:pPr>
      <w:rPr>
        <w:rFonts w:cs="Times New Roman"/>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7">
    <w:nsid w:val="3EBE4A53"/>
    <w:multiLevelType w:val="hybridMultilevel"/>
    <w:tmpl w:val="4DD082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8">
    <w:nsid w:val="3F846902"/>
    <w:multiLevelType w:val="hybridMultilevel"/>
    <w:tmpl w:val="659C81EA"/>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9">
    <w:nsid w:val="3FA71B70"/>
    <w:multiLevelType w:val="singleLevel"/>
    <w:tmpl w:val="AE8C9D10"/>
    <w:lvl w:ilvl="0">
      <w:start w:val="1"/>
      <w:numFmt w:val="decimal"/>
      <w:lvlText w:val="%1."/>
      <w:lvlJc w:val="left"/>
      <w:pPr>
        <w:tabs>
          <w:tab w:val="num" w:pos="435"/>
        </w:tabs>
        <w:ind w:left="435" w:hanging="360"/>
      </w:pPr>
      <w:rPr>
        <w:rFonts w:cs="Times New Roman" w:hint="default"/>
      </w:rPr>
    </w:lvl>
  </w:abstractNum>
  <w:abstractNum w:abstractNumId="250">
    <w:nsid w:val="3FC53A11"/>
    <w:multiLevelType w:val="hybridMultilevel"/>
    <w:tmpl w:val="A1F47E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1">
    <w:nsid w:val="403B56D8"/>
    <w:multiLevelType w:val="hybridMultilevel"/>
    <w:tmpl w:val="A3C091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2">
    <w:nsid w:val="40941FDC"/>
    <w:multiLevelType w:val="hybridMultilevel"/>
    <w:tmpl w:val="003A12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3">
    <w:nsid w:val="40E438F0"/>
    <w:multiLevelType w:val="hybridMultilevel"/>
    <w:tmpl w:val="038EB6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4">
    <w:nsid w:val="40FB182D"/>
    <w:multiLevelType w:val="hybridMultilevel"/>
    <w:tmpl w:val="666CB6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5">
    <w:nsid w:val="410B7BAE"/>
    <w:multiLevelType w:val="hybridMultilevel"/>
    <w:tmpl w:val="48AEABF4"/>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256">
    <w:nsid w:val="413370FD"/>
    <w:multiLevelType w:val="hybridMultilevel"/>
    <w:tmpl w:val="50D8C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42434AB3"/>
    <w:multiLevelType w:val="hybridMultilevel"/>
    <w:tmpl w:val="050AD2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8">
    <w:nsid w:val="425D267C"/>
    <w:multiLevelType w:val="hybridMultilevel"/>
    <w:tmpl w:val="30AEDC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9">
    <w:nsid w:val="42C00BB2"/>
    <w:multiLevelType w:val="hybridMultilevel"/>
    <w:tmpl w:val="96B8B0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0">
    <w:nsid w:val="42CC53DB"/>
    <w:multiLevelType w:val="hybridMultilevel"/>
    <w:tmpl w:val="6C36CA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1">
    <w:nsid w:val="42EA409F"/>
    <w:multiLevelType w:val="hybridMultilevel"/>
    <w:tmpl w:val="C36C83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2">
    <w:nsid w:val="42FB4F66"/>
    <w:multiLevelType w:val="hybridMultilevel"/>
    <w:tmpl w:val="78D641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3">
    <w:nsid w:val="4304347D"/>
    <w:multiLevelType w:val="hybridMultilevel"/>
    <w:tmpl w:val="B562FE86"/>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4">
    <w:nsid w:val="43D33865"/>
    <w:multiLevelType w:val="hybridMultilevel"/>
    <w:tmpl w:val="4F6096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5">
    <w:nsid w:val="43FA01CC"/>
    <w:multiLevelType w:val="singleLevel"/>
    <w:tmpl w:val="F446D608"/>
    <w:lvl w:ilvl="0">
      <w:start w:val="1"/>
      <w:numFmt w:val="bullet"/>
      <w:lvlText w:val="-"/>
      <w:lvlJc w:val="left"/>
      <w:pPr>
        <w:tabs>
          <w:tab w:val="num" w:pos="1069"/>
        </w:tabs>
        <w:ind w:left="1069" w:hanging="360"/>
      </w:pPr>
      <w:rPr>
        <w:rFonts w:hint="default"/>
      </w:rPr>
    </w:lvl>
  </w:abstractNum>
  <w:abstractNum w:abstractNumId="266">
    <w:nsid w:val="440E028B"/>
    <w:multiLevelType w:val="hybridMultilevel"/>
    <w:tmpl w:val="5D7E1C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7">
    <w:nsid w:val="44BD4876"/>
    <w:multiLevelType w:val="hybridMultilevel"/>
    <w:tmpl w:val="430ECA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8">
    <w:nsid w:val="44D44B27"/>
    <w:multiLevelType w:val="hybridMultilevel"/>
    <w:tmpl w:val="9BB605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9">
    <w:nsid w:val="44FF3CD1"/>
    <w:multiLevelType w:val="hybridMultilevel"/>
    <w:tmpl w:val="E320DF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0">
    <w:nsid w:val="451A3F79"/>
    <w:multiLevelType w:val="hybridMultilevel"/>
    <w:tmpl w:val="8C2C02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1">
    <w:nsid w:val="45E36140"/>
    <w:multiLevelType w:val="hybridMultilevel"/>
    <w:tmpl w:val="2A402D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2">
    <w:nsid w:val="462709BD"/>
    <w:multiLevelType w:val="hybridMultilevel"/>
    <w:tmpl w:val="7228CA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3">
    <w:nsid w:val="46586F0E"/>
    <w:multiLevelType w:val="hybridMultilevel"/>
    <w:tmpl w:val="7E3888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4">
    <w:nsid w:val="467A0674"/>
    <w:multiLevelType w:val="hybridMultilevel"/>
    <w:tmpl w:val="841CB2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5">
    <w:nsid w:val="46A146EE"/>
    <w:multiLevelType w:val="hybridMultilevel"/>
    <w:tmpl w:val="D68C68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6">
    <w:nsid w:val="46CF3637"/>
    <w:multiLevelType w:val="hybridMultilevel"/>
    <w:tmpl w:val="593CB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7">
    <w:nsid w:val="46EE5754"/>
    <w:multiLevelType w:val="hybridMultilevel"/>
    <w:tmpl w:val="0868CD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8">
    <w:nsid w:val="471C4260"/>
    <w:multiLevelType w:val="hybridMultilevel"/>
    <w:tmpl w:val="401256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9">
    <w:nsid w:val="477D3DA9"/>
    <w:multiLevelType w:val="hybridMultilevel"/>
    <w:tmpl w:val="7D4673F0"/>
    <w:lvl w:ilvl="0" w:tplc="0419000F">
      <w:start w:val="1"/>
      <w:numFmt w:val="decimal"/>
      <w:lvlText w:val="%1."/>
      <w:lvlJc w:val="left"/>
      <w:pPr>
        <w:tabs>
          <w:tab w:val="num" w:pos="1037"/>
        </w:tabs>
        <w:ind w:left="1037" w:hanging="360"/>
      </w:pPr>
      <w:rPr>
        <w:rFonts w:cs="Times New Roman"/>
      </w:rPr>
    </w:lvl>
    <w:lvl w:ilvl="1" w:tplc="04190019" w:tentative="1">
      <w:start w:val="1"/>
      <w:numFmt w:val="lowerLetter"/>
      <w:lvlText w:val="%2."/>
      <w:lvlJc w:val="left"/>
      <w:pPr>
        <w:tabs>
          <w:tab w:val="num" w:pos="1757"/>
        </w:tabs>
        <w:ind w:left="1757" w:hanging="360"/>
      </w:pPr>
      <w:rPr>
        <w:rFonts w:cs="Times New Roman"/>
      </w:rPr>
    </w:lvl>
    <w:lvl w:ilvl="2" w:tplc="0419001B" w:tentative="1">
      <w:start w:val="1"/>
      <w:numFmt w:val="lowerRoman"/>
      <w:lvlText w:val="%3."/>
      <w:lvlJc w:val="right"/>
      <w:pPr>
        <w:tabs>
          <w:tab w:val="num" w:pos="2477"/>
        </w:tabs>
        <w:ind w:left="2477" w:hanging="180"/>
      </w:pPr>
      <w:rPr>
        <w:rFonts w:cs="Times New Roman"/>
      </w:rPr>
    </w:lvl>
    <w:lvl w:ilvl="3" w:tplc="0419000F" w:tentative="1">
      <w:start w:val="1"/>
      <w:numFmt w:val="decimal"/>
      <w:lvlText w:val="%4."/>
      <w:lvlJc w:val="left"/>
      <w:pPr>
        <w:tabs>
          <w:tab w:val="num" w:pos="3197"/>
        </w:tabs>
        <w:ind w:left="3197" w:hanging="360"/>
      </w:pPr>
      <w:rPr>
        <w:rFonts w:cs="Times New Roman"/>
      </w:rPr>
    </w:lvl>
    <w:lvl w:ilvl="4" w:tplc="04190019" w:tentative="1">
      <w:start w:val="1"/>
      <w:numFmt w:val="lowerLetter"/>
      <w:lvlText w:val="%5."/>
      <w:lvlJc w:val="left"/>
      <w:pPr>
        <w:tabs>
          <w:tab w:val="num" w:pos="3917"/>
        </w:tabs>
        <w:ind w:left="3917" w:hanging="360"/>
      </w:pPr>
      <w:rPr>
        <w:rFonts w:cs="Times New Roman"/>
      </w:rPr>
    </w:lvl>
    <w:lvl w:ilvl="5" w:tplc="0419001B" w:tentative="1">
      <w:start w:val="1"/>
      <w:numFmt w:val="lowerRoman"/>
      <w:lvlText w:val="%6."/>
      <w:lvlJc w:val="right"/>
      <w:pPr>
        <w:tabs>
          <w:tab w:val="num" w:pos="4637"/>
        </w:tabs>
        <w:ind w:left="4637" w:hanging="180"/>
      </w:pPr>
      <w:rPr>
        <w:rFonts w:cs="Times New Roman"/>
      </w:rPr>
    </w:lvl>
    <w:lvl w:ilvl="6" w:tplc="0419000F" w:tentative="1">
      <w:start w:val="1"/>
      <w:numFmt w:val="decimal"/>
      <w:lvlText w:val="%7."/>
      <w:lvlJc w:val="left"/>
      <w:pPr>
        <w:tabs>
          <w:tab w:val="num" w:pos="5357"/>
        </w:tabs>
        <w:ind w:left="5357" w:hanging="360"/>
      </w:pPr>
      <w:rPr>
        <w:rFonts w:cs="Times New Roman"/>
      </w:rPr>
    </w:lvl>
    <w:lvl w:ilvl="7" w:tplc="04190019" w:tentative="1">
      <w:start w:val="1"/>
      <w:numFmt w:val="lowerLetter"/>
      <w:lvlText w:val="%8."/>
      <w:lvlJc w:val="left"/>
      <w:pPr>
        <w:tabs>
          <w:tab w:val="num" w:pos="6077"/>
        </w:tabs>
        <w:ind w:left="6077" w:hanging="360"/>
      </w:pPr>
      <w:rPr>
        <w:rFonts w:cs="Times New Roman"/>
      </w:rPr>
    </w:lvl>
    <w:lvl w:ilvl="8" w:tplc="0419001B" w:tentative="1">
      <w:start w:val="1"/>
      <w:numFmt w:val="lowerRoman"/>
      <w:lvlText w:val="%9."/>
      <w:lvlJc w:val="right"/>
      <w:pPr>
        <w:tabs>
          <w:tab w:val="num" w:pos="6797"/>
        </w:tabs>
        <w:ind w:left="6797" w:hanging="180"/>
      </w:pPr>
      <w:rPr>
        <w:rFonts w:cs="Times New Roman"/>
      </w:rPr>
    </w:lvl>
  </w:abstractNum>
  <w:abstractNum w:abstractNumId="280">
    <w:nsid w:val="47B93C5B"/>
    <w:multiLevelType w:val="hybridMultilevel"/>
    <w:tmpl w:val="4454D4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1">
    <w:nsid w:val="47EE2F10"/>
    <w:multiLevelType w:val="hybridMultilevel"/>
    <w:tmpl w:val="80A2519A"/>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282">
    <w:nsid w:val="48064EE5"/>
    <w:multiLevelType w:val="hybridMultilevel"/>
    <w:tmpl w:val="CC0C84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3">
    <w:nsid w:val="48692DE8"/>
    <w:multiLevelType w:val="hybridMultilevel"/>
    <w:tmpl w:val="D74649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4">
    <w:nsid w:val="48A51DB3"/>
    <w:multiLevelType w:val="hybridMultilevel"/>
    <w:tmpl w:val="45D8DF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5">
    <w:nsid w:val="48AB1DB7"/>
    <w:multiLevelType w:val="hybridMultilevel"/>
    <w:tmpl w:val="56044B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6">
    <w:nsid w:val="48B33225"/>
    <w:multiLevelType w:val="hybridMultilevel"/>
    <w:tmpl w:val="C3ECC5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7">
    <w:nsid w:val="48CF7134"/>
    <w:multiLevelType w:val="hybridMultilevel"/>
    <w:tmpl w:val="46522F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8">
    <w:nsid w:val="491917ED"/>
    <w:multiLevelType w:val="hybridMultilevel"/>
    <w:tmpl w:val="48B008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9">
    <w:nsid w:val="491C05FE"/>
    <w:multiLevelType w:val="hybridMultilevel"/>
    <w:tmpl w:val="321252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0">
    <w:nsid w:val="49CC4AF3"/>
    <w:multiLevelType w:val="hybridMultilevel"/>
    <w:tmpl w:val="0F7673D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1">
    <w:nsid w:val="49F510E9"/>
    <w:multiLevelType w:val="hybridMultilevel"/>
    <w:tmpl w:val="FE7EBF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2">
    <w:nsid w:val="49F750F3"/>
    <w:multiLevelType w:val="hybridMultilevel"/>
    <w:tmpl w:val="8200D6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3">
    <w:nsid w:val="4A002802"/>
    <w:multiLevelType w:val="hybridMultilevel"/>
    <w:tmpl w:val="155A67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4">
    <w:nsid w:val="4A2E01CF"/>
    <w:multiLevelType w:val="hybridMultilevel"/>
    <w:tmpl w:val="18EA11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5">
    <w:nsid w:val="4A515674"/>
    <w:multiLevelType w:val="hybridMultilevel"/>
    <w:tmpl w:val="E18A02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6">
    <w:nsid w:val="4A5F5B10"/>
    <w:multiLevelType w:val="hybridMultilevel"/>
    <w:tmpl w:val="6688C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7">
    <w:nsid w:val="4A665EBA"/>
    <w:multiLevelType w:val="hybridMultilevel"/>
    <w:tmpl w:val="B3EAA1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8">
    <w:nsid w:val="4A666D16"/>
    <w:multiLevelType w:val="hybridMultilevel"/>
    <w:tmpl w:val="49385030"/>
    <w:lvl w:ilvl="0" w:tplc="0419000F">
      <w:start w:val="1"/>
      <w:numFmt w:val="decimal"/>
      <w:lvlText w:val="%1."/>
      <w:lvlJc w:val="left"/>
      <w:pPr>
        <w:tabs>
          <w:tab w:val="num" w:pos="753"/>
        </w:tabs>
        <w:ind w:left="753" w:hanging="360"/>
      </w:pPr>
      <w:rPr>
        <w:rFonts w:cs="Times New Roman"/>
      </w:rPr>
    </w:lvl>
    <w:lvl w:ilvl="1" w:tplc="04190019" w:tentative="1">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299">
    <w:nsid w:val="4A7B0479"/>
    <w:multiLevelType w:val="hybridMultilevel"/>
    <w:tmpl w:val="B08200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0">
    <w:nsid w:val="4AB37A47"/>
    <w:multiLevelType w:val="hybridMultilevel"/>
    <w:tmpl w:val="B06A83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1">
    <w:nsid w:val="4B040E7D"/>
    <w:multiLevelType w:val="hybridMultilevel"/>
    <w:tmpl w:val="E3861426"/>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2">
    <w:nsid w:val="4B0A04BA"/>
    <w:multiLevelType w:val="hybridMultilevel"/>
    <w:tmpl w:val="108AE1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3">
    <w:nsid w:val="4B8B57CB"/>
    <w:multiLevelType w:val="hybridMultilevel"/>
    <w:tmpl w:val="934C63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4">
    <w:nsid w:val="4BC45223"/>
    <w:multiLevelType w:val="hybridMultilevel"/>
    <w:tmpl w:val="7CD229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5">
    <w:nsid w:val="4C3D7785"/>
    <w:multiLevelType w:val="hybridMultilevel"/>
    <w:tmpl w:val="05C4B3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6">
    <w:nsid w:val="4C58012F"/>
    <w:multiLevelType w:val="hybridMultilevel"/>
    <w:tmpl w:val="BB541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4CF21833"/>
    <w:multiLevelType w:val="hybridMultilevel"/>
    <w:tmpl w:val="1C9498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8">
    <w:nsid w:val="4CF63BCC"/>
    <w:multiLevelType w:val="hybridMultilevel"/>
    <w:tmpl w:val="5E86C6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9">
    <w:nsid w:val="4D6E315B"/>
    <w:multiLevelType w:val="hybridMultilevel"/>
    <w:tmpl w:val="68C0FD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0">
    <w:nsid w:val="4DA17151"/>
    <w:multiLevelType w:val="hybridMultilevel"/>
    <w:tmpl w:val="061CB1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1">
    <w:nsid w:val="4E5609FC"/>
    <w:multiLevelType w:val="hybridMultilevel"/>
    <w:tmpl w:val="6C5A3950"/>
    <w:lvl w:ilvl="0" w:tplc="188E80C8">
      <w:start w:val="1"/>
      <w:numFmt w:val="decimal"/>
      <w:lvlText w:val="%1."/>
      <w:lvlJc w:val="left"/>
      <w:pPr>
        <w:tabs>
          <w:tab w:val="num" w:pos="720"/>
        </w:tabs>
        <w:ind w:left="720"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2">
    <w:nsid w:val="4E9900C0"/>
    <w:multiLevelType w:val="hybridMultilevel"/>
    <w:tmpl w:val="C63435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3">
    <w:nsid w:val="4E9B5444"/>
    <w:multiLevelType w:val="hybridMultilevel"/>
    <w:tmpl w:val="180CF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4">
    <w:nsid w:val="4F9B20B3"/>
    <w:multiLevelType w:val="hybridMultilevel"/>
    <w:tmpl w:val="697882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5">
    <w:nsid w:val="4F9F466A"/>
    <w:multiLevelType w:val="hybridMultilevel"/>
    <w:tmpl w:val="0C9E4F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6">
    <w:nsid w:val="4FD86866"/>
    <w:multiLevelType w:val="hybridMultilevel"/>
    <w:tmpl w:val="D5EA08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7">
    <w:nsid w:val="50023164"/>
    <w:multiLevelType w:val="hybridMultilevel"/>
    <w:tmpl w:val="EA4274A0"/>
    <w:lvl w:ilvl="0" w:tplc="5768B6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8">
    <w:nsid w:val="5085565F"/>
    <w:multiLevelType w:val="hybridMultilevel"/>
    <w:tmpl w:val="6DC0CE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9">
    <w:nsid w:val="50B579D5"/>
    <w:multiLevelType w:val="hybridMultilevel"/>
    <w:tmpl w:val="883842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0">
    <w:nsid w:val="50FB7B0C"/>
    <w:multiLevelType w:val="hybridMultilevel"/>
    <w:tmpl w:val="AE1AC1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1">
    <w:nsid w:val="5116084D"/>
    <w:multiLevelType w:val="hybridMultilevel"/>
    <w:tmpl w:val="61205D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2">
    <w:nsid w:val="51783A32"/>
    <w:multiLevelType w:val="hybridMultilevel"/>
    <w:tmpl w:val="91085A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3">
    <w:nsid w:val="52123BA5"/>
    <w:multiLevelType w:val="hybridMultilevel"/>
    <w:tmpl w:val="BB02CA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4">
    <w:nsid w:val="522A5594"/>
    <w:multiLevelType w:val="hybridMultilevel"/>
    <w:tmpl w:val="CDC81C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5">
    <w:nsid w:val="524E2F4C"/>
    <w:multiLevelType w:val="hybridMultilevel"/>
    <w:tmpl w:val="8ADA50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6">
    <w:nsid w:val="52F24DF5"/>
    <w:multiLevelType w:val="multilevel"/>
    <w:tmpl w:val="50C4D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534378F2"/>
    <w:multiLevelType w:val="hybridMultilevel"/>
    <w:tmpl w:val="442473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8">
    <w:nsid w:val="536A55E4"/>
    <w:multiLevelType w:val="hybridMultilevel"/>
    <w:tmpl w:val="8DAEE8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9">
    <w:nsid w:val="537D36CE"/>
    <w:multiLevelType w:val="hybridMultilevel"/>
    <w:tmpl w:val="9510EA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0">
    <w:nsid w:val="538D067F"/>
    <w:multiLevelType w:val="hybridMultilevel"/>
    <w:tmpl w:val="C8AAA0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1">
    <w:nsid w:val="53A1097C"/>
    <w:multiLevelType w:val="hybridMultilevel"/>
    <w:tmpl w:val="2A44CF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2">
    <w:nsid w:val="53AA69C3"/>
    <w:multiLevelType w:val="hybridMultilevel"/>
    <w:tmpl w:val="70FA8E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3">
    <w:nsid w:val="53D019DC"/>
    <w:multiLevelType w:val="hybridMultilevel"/>
    <w:tmpl w:val="9A5ADB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4">
    <w:nsid w:val="53E3685B"/>
    <w:multiLevelType w:val="hybridMultilevel"/>
    <w:tmpl w:val="924044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5">
    <w:nsid w:val="54033F75"/>
    <w:multiLevelType w:val="hybridMultilevel"/>
    <w:tmpl w:val="55A4E1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6">
    <w:nsid w:val="541A2676"/>
    <w:multiLevelType w:val="hybridMultilevel"/>
    <w:tmpl w:val="787812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7">
    <w:nsid w:val="541B53B4"/>
    <w:multiLevelType w:val="hybridMultilevel"/>
    <w:tmpl w:val="F3BE63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8">
    <w:nsid w:val="54D06C0D"/>
    <w:multiLevelType w:val="hybridMultilevel"/>
    <w:tmpl w:val="0884FF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9">
    <w:nsid w:val="54E47978"/>
    <w:multiLevelType w:val="hybridMultilevel"/>
    <w:tmpl w:val="915A94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0">
    <w:nsid w:val="554A510D"/>
    <w:multiLevelType w:val="hybridMultilevel"/>
    <w:tmpl w:val="4B92A4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1">
    <w:nsid w:val="555B5854"/>
    <w:multiLevelType w:val="hybridMultilevel"/>
    <w:tmpl w:val="981CDE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2">
    <w:nsid w:val="55A146FD"/>
    <w:multiLevelType w:val="hybridMultilevel"/>
    <w:tmpl w:val="2B78FD3E"/>
    <w:lvl w:ilvl="0" w:tplc="12A0CD8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560B349F"/>
    <w:multiLevelType w:val="hybridMultilevel"/>
    <w:tmpl w:val="C908AA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4">
    <w:nsid w:val="56F24B09"/>
    <w:multiLevelType w:val="hybridMultilevel"/>
    <w:tmpl w:val="A476C27C"/>
    <w:lvl w:ilvl="0" w:tplc="4F6EBE24">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5">
    <w:nsid w:val="576E62F2"/>
    <w:multiLevelType w:val="hybridMultilevel"/>
    <w:tmpl w:val="5F00F1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6">
    <w:nsid w:val="57966067"/>
    <w:multiLevelType w:val="hybridMultilevel"/>
    <w:tmpl w:val="32A0A9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7">
    <w:nsid w:val="57F0637D"/>
    <w:multiLevelType w:val="hybridMultilevel"/>
    <w:tmpl w:val="E67A95C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8">
    <w:nsid w:val="584808C9"/>
    <w:multiLevelType w:val="hybridMultilevel"/>
    <w:tmpl w:val="689C95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9">
    <w:nsid w:val="58B442B8"/>
    <w:multiLevelType w:val="hybridMultilevel"/>
    <w:tmpl w:val="91423E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0">
    <w:nsid w:val="59067CCA"/>
    <w:multiLevelType w:val="hybridMultilevel"/>
    <w:tmpl w:val="58901D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1">
    <w:nsid w:val="593B06F9"/>
    <w:multiLevelType w:val="hybridMultilevel"/>
    <w:tmpl w:val="75DE4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2">
    <w:nsid w:val="594A4232"/>
    <w:multiLevelType w:val="hybridMultilevel"/>
    <w:tmpl w:val="552C04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3">
    <w:nsid w:val="598A3FD2"/>
    <w:multiLevelType w:val="hybridMultilevel"/>
    <w:tmpl w:val="30FEDC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4">
    <w:nsid w:val="59A024CD"/>
    <w:multiLevelType w:val="hybridMultilevel"/>
    <w:tmpl w:val="27CE83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5">
    <w:nsid w:val="59C05287"/>
    <w:multiLevelType w:val="hybridMultilevel"/>
    <w:tmpl w:val="B1E427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6">
    <w:nsid w:val="5A390DA6"/>
    <w:multiLevelType w:val="hybridMultilevel"/>
    <w:tmpl w:val="82B248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7">
    <w:nsid w:val="5A8859F9"/>
    <w:multiLevelType w:val="hybridMultilevel"/>
    <w:tmpl w:val="B8341E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8">
    <w:nsid w:val="5AB221AD"/>
    <w:multiLevelType w:val="hybridMultilevel"/>
    <w:tmpl w:val="25EEA1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9">
    <w:nsid w:val="5ACD2361"/>
    <w:multiLevelType w:val="hybridMultilevel"/>
    <w:tmpl w:val="4EF21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5B3663C2"/>
    <w:multiLevelType w:val="hybridMultilevel"/>
    <w:tmpl w:val="C61E05D6"/>
    <w:lvl w:ilvl="0" w:tplc="0419000F">
      <w:start w:val="1"/>
      <w:numFmt w:val="decimal"/>
      <w:lvlText w:val="%1."/>
      <w:lvlJc w:val="left"/>
      <w:pPr>
        <w:tabs>
          <w:tab w:val="num" w:pos="753"/>
        </w:tabs>
        <w:ind w:left="753" w:hanging="360"/>
      </w:pPr>
      <w:rPr>
        <w:rFonts w:cs="Times New Roman"/>
      </w:rPr>
    </w:lvl>
    <w:lvl w:ilvl="1" w:tplc="04190019" w:tentative="1">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361">
    <w:nsid w:val="5B64524F"/>
    <w:multiLevelType w:val="hybridMultilevel"/>
    <w:tmpl w:val="C8F280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2">
    <w:nsid w:val="5B910D3F"/>
    <w:multiLevelType w:val="hybridMultilevel"/>
    <w:tmpl w:val="C62619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3">
    <w:nsid w:val="5C02137F"/>
    <w:multiLevelType w:val="hybridMultilevel"/>
    <w:tmpl w:val="5B3CA9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4">
    <w:nsid w:val="5C405E91"/>
    <w:multiLevelType w:val="hybridMultilevel"/>
    <w:tmpl w:val="42A65E5A"/>
    <w:lvl w:ilvl="0" w:tplc="0419000F">
      <w:start w:val="1"/>
      <w:numFmt w:val="decimal"/>
      <w:lvlText w:val="%1."/>
      <w:lvlJc w:val="left"/>
      <w:pPr>
        <w:tabs>
          <w:tab w:val="num" w:pos="854"/>
        </w:tabs>
        <w:ind w:left="854" w:hanging="360"/>
      </w:pPr>
      <w:rPr>
        <w:rFonts w:cs="Times New Roman"/>
      </w:rPr>
    </w:lvl>
    <w:lvl w:ilvl="1" w:tplc="04190019" w:tentative="1">
      <w:start w:val="1"/>
      <w:numFmt w:val="lowerLetter"/>
      <w:lvlText w:val="%2."/>
      <w:lvlJc w:val="left"/>
      <w:pPr>
        <w:tabs>
          <w:tab w:val="num" w:pos="1574"/>
        </w:tabs>
        <w:ind w:left="1574" w:hanging="360"/>
      </w:pPr>
      <w:rPr>
        <w:rFonts w:cs="Times New Roman"/>
      </w:rPr>
    </w:lvl>
    <w:lvl w:ilvl="2" w:tplc="0419001B" w:tentative="1">
      <w:start w:val="1"/>
      <w:numFmt w:val="lowerRoman"/>
      <w:lvlText w:val="%3."/>
      <w:lvlJc w:val="right"/>
      <w:pPr>
        <w:tabs>
          <w:tab w:val="num" w:pos="2294"/>
        </w:tabs>
        <w:ind w:left="2294" w:hanging="180"/>
      </w:pPr>
      <w:rPr>
        <w:rFonts w:cs="Times New Roman"/>
      </w:rPr>
    </w:lvl>
    <w:lvl w:ilvl="3" w:tplc="0419000F" w:tentative="1">
      <w:start w:val="1"/>
      <w:numFmt w:val="decimal"/>
      <w:lvlText w:val="%4."/>
      <w:lvlJc w:val="left"/>
      <w:pPr>
        <w:tabs>
          <w:tab w:val="num" w:pos="3014"/>
        </w:tabs>
        <w:ind w:left="3014" w:hanging="360"/>
      </w:pPr>
      <w:rPr>
        <w:rFonts w:cs="Times New Roman"/>
      </w:rPr>
    </w:lvl>
    <w:lvl w:ilvl="4" w:tplc="04190019" w:tentative="1">
      <w:start w:val="1"/>
      <w:numFmt w:val="lowerLetter"/>
      <w:lvlText w:val="%5."/>
      <w:lvlJc w:val="left"/>
      <w:pPr>
        <w:tabs>
          <w:tab w:val="num" w:pos="3734"/>
        </w:tabs>
        <w:ind w:left="3734" w:hanging="360"/>
      </w:pPr>
      <w:rPr>
        <w:rFonts w:cs="Times New Roman"/>
      </w:rPr>
    </w:lvl>
    <w:lvl w:ilvl="5" w:tplc="0419001B" w:tentative="1">
      <w:start w:val="1"/>
      <w:numFmt w:val="lowerRoman"/>
      <w:lvlText w:val="%6."/>
      <w:lvlJc w:val="right"/>
      <w:pPr>
        <w:tabs>
          <w:tab w:val="num" w:pos="4454"/>
        </w:tabs>
        <w:ind w:left="4454" w:hanging="180"/>
      </w:pPr>
      <w:rPr>
        <w:rFonts w:cs="Times New Roman"/>
      </w:rPr>
    </w:lvl>
    <w:lvl w:ilvl="6" w:tplc="0419000F" w:tentative="1">
      <w:start w:val="1"/>
      <w:numFmt w:val="decimal"/>
      <w:lvlText w:val="%7."/>
      <w:lvlJc w:val="left"/>
      <w:pPr>
        <w:tabs>
          <w:tab w:val="num" w:pos="5174"/>
        </w:tabs>
        <w:ind w:left="5174" w:hanging="360"/>
      </w:pPr>
      <w:rPr>
        <w:rFonts w:cs="Times New Roman"/>
      </w:rPr>
    </w:lvl>
    <w:lvl w:ilvl="7" w:tplc="04190019" w:tentative="1">
      <w:start w:val="1"/>
      <w:numFmt w:val="lowerLetter"/>
      <w:lvlText w:val="%8."/>
      <w:lvlJc w:val="left"/>
      <w:pPr>
        <w:tabs>
          <w:tab w:val="num" w:pos="5894"/>
        </w:tabs>
        <w:ind w:left="5894" w:hanging="360"/>
      </w:pPr>
      <w:rPr>
        <w:rFonts w:cs="Times New Roman"/>
      </w:rPr>
    </w:lvl>
    <w:lvl w:ilvl="8" w:tplc="0419001B" w:tentative="1">
      <w:start w:val="1"/>
      <w:numFmt w:val="lowerRoman"/>
      <w:lvlText w:val="%9."/>
      <w:lvlJc w:val="right"/>
      <w:pPr>
        <w:tabs>
          <w:tab w:val="num" w:pos="6614"/>
        </w:tabs>
        <w:ind w:left="6614" w:hanging="180"/>
      </w:pPr>
      <w:rPr>
        <w:rFonts w:cs="Times New Roman"/>
      </w:rPr>
    </w:lvl>
  </w:abstractNum>
  <w:abstractNum w:abstractNumId="365">
    <w:nsid w:val="5C491A08"/>
    <w:multiLevelType w:val="hybridMultilevel"/>
    <w:tmpl w:val="A6C430A4"/>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366">
    <w:nsid w:val="5C5159E6"/>
    <w:multiLevelType w:val="hybridMultilevel"/>
    <w:tmpl w:val="B71A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5CBC748A"/>
    <w:multiLevelType w:val="hybridMultilevel"/>
    <w:tmpl w:val="4B2C55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8">
    <w:nsid w:val="5D49748B"/>
    <w:multiLevelType w:val="hybridMultilevel"/>
    <w:tmpl w:val="AE0C93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9">
    <w:nsid w:val="5DEF6D64"/>
    <w:multiLevelType w:val="hybridMultilevel"/>
    <w:tmpl w:val="CC22D3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0">
    <w:nsid w:val="5E081E96"/>
    <w:multiLevelType w:val="hybridMultilevel"/>
    <w:tmpl w:val="42FC3F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1">
    <w:nsid w:val="5E134C58"/>
    <w:multiLevelType w:val="hybridMultilevel"/>
    <w:tmpl w:val="11AE9C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2">
    <w:nsid w:val="5E3573AB"/>
    <w:multiLevelType w:val="hybridMultilevel"/>
    <w:tmpl w:val="8CE6D3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3">
    <w:nsid w:val="5EAE777D"/>
    <w:multiLevelType w:val="hybridMultilevel"/>
    <w:tmpl w:val="98C2F8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4">
    <w:nsid w:val="5F200B8A"/>
    <w:multiLevelType w:val="hybridMultilevel"/>
    <w:tmpl w:val="DCD44FC8"/>
    <w:lvl w:ilvl="0" w:tplc="188E80C8">
      <w:start w:val="1"/>
      <w:numFmt w:val="decimal"/>
      <w:lvlText w:val="%1."/>
      <w:lvlJc w:val="left"/>
      <w:pPr>
        <w:tabs>
          <w:tab w:val="num" w:pos="723"/>
        </w:tabs>
        <w:ind w:left="723" w:hanging="363"/>
      </w:pPr>
      <w:rPr>
        <w:rFonts w:cs="Times New Roman" w:hint="default"/>
      </w:rPr>
    </w:lvl>
    <w:lvl w:ilvl="1" w:tplc="04190019">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375">
    <w:nsid w:val="5F29785B"/>
    <w:multiLevelType w:val="hybridMultilevel"/>
    <w:tmpl w:val="3B56AD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6">
    <w:nsid w:val="5F4F3760"/>
    <w:multiLevelType w:val="hybridMultilevel"/>
    <w:tmpl w:val="364C7A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7">
    <w:nsid w:val="5F632F18"/>
    <w:multiLevelType w:val="hybridMultilevel"/>
    <w:tmpl w:val="F6221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8">
    <w:nsid w:val="5F8116C9"/>
    <w:multiLevelType w:val="hybridMultilevel"/>
    <w:tmpl w:val="9A8C6D4A"/>
    <w:lvl w:ilvl="0" w:tplc="0419000F">
      <w:start w:val="1"/>
      <w:numFmt w:val="decimal"/>
      <w:lvlText w:val="%1."/>
      <w:lvlJc w:val="left"/>
      <w:pPr>
        <w:tabs>
          <w:tab w:val="num" w:pos="753"/>
        </w:tabs>
        <w:ind w:left="753" w:hanging="360"/>
      </w:pPr>
      <w:rPr>
        <w:rFonts w:cs="Times New Roman"/>
      </w:rPr>
    </w:lvl>
    <w:lvl w:ilvl="1" w:tplc="04190019" w:tentative="1">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379">
    <w:nsid w:val="6048698C"/>
    <w:multiLevelType w:val="hybridMultilevel"/>
    <w:tmpl w:val="E730B2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0">
    <w:nsid w:val="61387192"/>
    <w:multiLevelType w:val="hybridMultilevel"/>
    <w:tmpl w:val="64300B9C"/>
    <w:lvl w:ilvl="0" w:tplc="8F8085F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1">
    <w:nsid w:val="617510AD"/>
    <w:multiLevelType w:val="hybridMultilevel"/>
    <w:tmpl w:val="6592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61762471"/>
    <w:multiLevelType w:val="hybridMultilevel"/>
    <w:tmpl w:val="53A66E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3">
    <w:nsid w:val="622E3B47"/>
    <w:multiLevelType w:val="hybridMultilevel"/>
    <w:tmpl w:val="A2A8A4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4">
    <w:nsid w:val="6234316E"/>
    <w:multiLevelType w:val="hybridMultilevel"/>
    <w:tmpl w:val="E718FF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5">
    <w:nsid w:val="62C4461F"/>
    <w:multiLevelType w:val="hybridMultilevel"/>
    <w:tmpl w:val="90AA4D6A"/>
    <w:lvl w:ilvl="0" w:tplc="4F6EBE24">
      <w:start w:val="1"/>
      <w:numFmt w:val="decimal"/>
      <w:lvlText w:val="%1."/>
      <w:lvlJc w:val="left"/>
      <w:pPr>
        <w:tabs>
          <w:tab w:val="num" w:pos="363"/>
        </w:tabs>
        <w:ind w:left="363" w:hanging="363"/>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6">
    <w:nsid w:val="632C6D0C"/>
    <w:multiLevelType w:val="hybridMultilevel"/>
    <w:tmpl w:val="5A640C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7">
    <w:nsid w:val="636C618E"/>
    <w:multiLevelType w:val="hybridMultilevel"/>
    <w:tmpl w:val="90B87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8">
    <w:nsid w:val="639B0A2F"/>
    <w:multiLevelType w:val="hybridMultilevel"/>
    <w:tmpl w:val="AB764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9">
    <w:nsid w:val="639D519C"/>
    <w:multiLevelType w:val="hybridMultilevel"/>
    <w:tmpl w:val="4A120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0">
    <w:nsid w:val="64206C15"/>
    <w:multiLevelType w:val="hybridMultilevel"/>
    <w:tmpl w:val="60E47C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1">
    <w:nsid w:val="643109C8"/>
    <w:multiLevelType w:val="hybridMultilevel"/>
    <w:tmpl w:val="0346EC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2">
    <w:nsid w:val="64711E2C"/>
    <w:multiLevelType w:val="hybridMultilevel"/>
    <w:tmpl w:val="5BBED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6496160C"/>
    <w:multiLevelType w:val="hybridMultilevel"/>
    <w:tmpl w:val="0C5EC4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4">
    <w:nsid w:val="64B55351"/>
    <w:multiLevelType w:val="hybridMultilevel"/>
    <w:tmpl w:val="24CACF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5">
    <w:nsid w:val="64F26ED4"/>
    <w:multiLevelType w:val="hybridMultilevel"/>
    <w:tmpl w:val="22081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6">
    <w:nsid w:val="65326BD3"/>
    <w:multiLevelType w:val="hybridMultilevel"/>
    <w:tmpl w:val="A9FA59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7">
    <w:nsid w:val="653A28F6"/>
    <w:multiLevelType w:val="hybridMultilevel"/>
    <w:tmpl w:val="1B722778"/>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398">
    <w:nsid w:val="658E5223"/>
    <w:multiLevelType w:val="hybridMultilevel"/>
    <w:tmpl w:val="BFDA85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9">
    <w:nsid w:val="668254C4"/>
    <w:multiLevelType w:val="hybridMultilevel"/>
    <w:tmpl w:val="331C14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0">
    <w:nsid w:val="66BA339C"/>
    <w:multiLevelType w:val="hybridMultilevel"/>
    <w:tmpl w:val="2B5839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1">
    <w:nsid w:val="66BC175B"/>
    <w:multiLevelType w:val="hybridMultilevel"/>
    <w:tmpl w:val="826267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2">
    <w:nsid w:val="66F34BE9"/>
    <w:multiLevelType w:val="hybridMultilevel"/>
    <w:tmpl w:val="2A22E6D8"/>
    <w:lvl w:ilvl="0" w:tplc="D82E07B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67A85C81"/>
    <w:multiLevelType w:val="hybridMultilevel"/>
    <w:tmpl w:val="F3F81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4">
    <w:nsid w:val="67C37A60"/>
    <w:multiLevelType w:val="singleLevel"/>
    <w:tmpl w:val="602043A8"/>
    <w:lvl w:ilvl="0">
      <w:start w:val="1"/>
      <w:numFmt w:val="decimal"/>
      <w:lvlText w:val="%1"/>
      <w:legacy w:legacy="1" w:legacySpace="0" w:legacyIndent="360"/>
      <w:lvlJc w:val="left"/>
      <w:rPr>
        <w:rFonts w:ascii="Times New Roman CYR" w:hAnsi="Times New Roman CYR" w:cs="Times New Roman CYR" w:hint="default"/>
      </w:rPr>
    </w:lvl>
  </w:abstractNum>
  <w:abstractNum w:abstractNumId="405">
    <w:nsid w:val="67E57C38"/>
    <w:multiLevelType w:val="hybridMultilevel"/>
    <w:tmpl w:val="83945C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6">
    <w:nsid w:val="68AF45C0"/>
    <w:multiLevelType w:val="hybridMultilevel"/>
    <w:tmpl w:val="53241E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7">
    <w:nsid w:val="68EE425D"/>
    <w:multiLevelType w:val="hybridMultilevel"/>
    <w:tmpl w:val="6338FB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8">
    <w:nsid w:val="690E0716"/>
    <w:multiLevelType w:val="hybridMultilevel"/>
    <w:tmpl w:val="EE6095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9">
    <w:nsid w:val="697A2FF4"/>
    <w:multiLevelType w:val="hybridMultilevel"/>
    <w:tmpl w:val="9DCAC7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0">
    <w:nsid w:val="69EC5AAE"/>
    <w:multiLevelType w:val="hybridMultilevel"/>
    <w:tmpl w:val="1EB801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1">
    <w:nsid w:val="6A713F68"/>
    <w:multiLevelType w:val="hybridMultilevel"/>
    <w:tmpl w:val="908CC6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2">
    <w:nsid w:val="6A8E1A7E"/>
    <w:multiLevelType w:val="hybridMultilevel"/>
    <w:tmpl w:val="38685F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3">
    <w:nsid w:val="6AC14779"/>
    <w:multiLevelType w:val="hybridMultilevel"/>
    <w:tmpl w:val="827666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4">
    <w:nsid w:val="6B137799"/>
    <w:multiLevelType w:val="hybridMultilevel"/>
    <w:tmpl w:val="0AB2C5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5">
    <w:nsid w:val="6B1A063B"/>
    <w:multiLevelType w:val="hybridMultilevel"/>
    <w:tmpl w:val="74C8B0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6">
    <w:nsid w:val="6C066381"/>
    <w:multiLevelType w:val="hybridMultilevel"/>
    <w:tmpl w:val="16F4F7D4"/>
    <w:lvl w:ilvl="0" w:tplc="3EA21B2A">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417">
    <w:nsid w:val="6C1120AC"/>
    <w:multiLevelType w:val="hybridMultilevel"/>
    <w:tmpl w:val="23CA69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8">
    <w:nsid w:val="6C2E774A"/>
    <w:multiLevelType w:val="hybridMultilevel"/>
    <w:tmpl w:val="470C04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9">
    <w:nsid w:val="6C7B044F"/>
    <w:multiLevelType w:val="hybridMultilevel"/>
    <w:tmpl w:val="10C0D2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0">
    <w:nsid w:val="6C874E08"/>
    <w:multiLevelType w:val="hybridMultilevel"/>
    <w:tmpl w:val="9B44FD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1">
    <w:nsid w:val="6C996D87"/>
    <w:multiLevelType w:val="hybridMultilevel"/>
    <w:tmpl w:val="4C3C0E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2">
    <w:nsid w:val="6CB6489D"/>
    <w:multiLevelType w:val="hybridMultilevel"/>
    <w:tmpl w:val="D702FAFC"/>
    <w:lvl w:ilvl="0" w:tplc="39084736">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23">
    <w:nsid w:val="6CD873FB"/>
    <w:multiLevelType w:val="hybridMultilevel"/>
    <w:tmpl w:val="879CE3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4">
    <w:nsid w:val="6D1B7FB7"/>
    <w:multiLevelType w:val="hybridMultilevel"/>
    <w:tmpl w:val="DC8EBD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5">
    <w:nsid w:val="6D8A28A6"/>
    <w:multiLevelType w:val="hybridMultilevel"/>
    <w:tmpl w:val="5060E764"/>
    <w:lvl w:ilvl="0" w:tplc="8F2050C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6DAE6BDE"/>
    <w:multiLevelType w:val="hybridMultilevel"/>
    <w:tmpl w:val="ED045F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7">
    <w:nsid w:val="6EA8011E"/>
    <w:multiLevelType w:val="hybridMultilevel"/>
    <w:tmpl w:val="061829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8">
    <w:nsid w:val="6EBF6290"/>
    <w:multiLevelType w:val="hybridMultilevel"/>
    <w:tmpl w:val="FE8271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9">
    <w:nsid w:val="6EC12E93"/>
    <w:multiLevelType w:val="hybridMultilevel"/>
    <w:tmpl w:val="D52A29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0">
    <w:nsid w:val="6EE17563"/>
    <w:multiLevelType w:val="hybridMultilevel"/>
    <w:tmpl w:val="64884E00"/>
    <w:lvl w:ilvl="0" w:tplc="0419000F">
      <w:start w:val="1"/>
      <w:numFmt w:val="decimal"/>
      <w:lvlText w:val="%1."/>
      <w:lvlJc w:val="left"/>
      <w:pPr>
        <w:tabs>
          <w:tab w:val="num" w:pos="720"/>
        </w:tabs>
        <w:ind w:left="720" w:hanging="360"/>
      </w:pPr>
      <w:rPr>
        <w:rFonts w:cs="Times New Roman"/>
      </w:rPr>
    </w:lvl>
    <w:lvl w:ilvl="1" w:tplc="0652BBEE">
      <w:start w:val="1"/>
      <w:numFmt w:val="decimal"/>
      <w:lvlText w:val="%2."/>
      <w:lvlJc w:val="left"/>
      <w:pPr>
        <w:tabs>
          <w:tab w:val="num" w:pos="720"/>
        </w:tabs>
        <w:ind w:left="720" w:hanging="363"/>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1">
    <w:nsid w:val="6F001A11"/>
    <w:multiLevelType w:val="hybridMultilevel"/>
    <w:tmpl w:val="6A001F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2">
    <w:nsid w:val="6F695A14"/>
    <w:multiLevelType w:val="hybridMultilevel"/>
    <w:tmpl w:val="148A41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3">
    <w:nsid w:val="6F8F18A4"/>
    <w:multiLevelType w:val="hybridMultilevel"/>
    <w:tmpl w:val="01F099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4">
    <w:nsid w:val="6FA56D5C"/>
    <w:multiLevelType w:val="hybridMultilevel"/>
    <w:tmpl w:val="42A4E2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5">
    <w:nsid w:val="6FC35184"/>
    <w:multiLevelType w:val="hybridMultilevel"/>
    <w:tmpl w:val="DB084C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6">
    <w:nsid w:val="6FD22B22"/>
    <w:multiLevelType w:val="hybridMultilevel"/>
    <w:tmpl w:val="FC7601C8"/>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437">
    <w:nsid w:val="704428A3"/>
    <w:multiLevelType w:val="hybridMultilevel"/>
    <w:tmpl w:val="700A96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8">
    <w:nsid w:val="704B39C6"/>
    <w:multiLevelType w:val="hybridMultilevel"/>
    <w:tmpl w:val="48462F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9">
    <w:nsid w:val="705D60AA"/>
    <w:multiLevelType w:val="hybridMultilevel"/>
    <w:tmpl w:val="6EB6B5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0">
    <w:nsid w:val="70B63F7D"/>
    <w:multiLevelType w:val="hybridMultilevel"/>
    <w:tmpl w:val="C9FEC2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1">
    <w:nsid w:val="70C51030"/>
    <w:multiLevelType w:val="hybridMultilevel"/>
    <w:tmpl w:val="66B49C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2">
    <w:nsid w:val="70CC1F5D"/>
    <w:multiLevelType w:val="hybridMultilevel"/>
    <w:tmpl w:val="F96647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3">
    <w:nsid w:val="7172660E"/>
    <w:multiLevelType w:val="hybridMultilevel"/>
    <w:tmpl w:val="D8A0ED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4">
    <w:nsid w:val="71870600"/>
    <w:multiLevelType w:val="hybridMultilevel"/>
    <w:tmpl w:val="E0AA94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5">
    <w:nsid w:val="71A21E7E"/>
    <w:multiLevelType w:val="hybridMultilevel"/>
    <w:tmpl w:val="F5320A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6">
    <w:nsid w:val="723E7721"/>
    <w:multiLevelType w:val="hybridMultilevel"/>
    <w:tmpl w:val="0C240B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7">
    <w:nsid w:val="72810A6A"/>
    <w:multiLevelType w:val="hybridMultilevel"/>
    <w:tmpl w:val="62E0C91A"/>
    <w:lvl w:ilvl="0" w:tplc="4F6EBE24">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8">
    <w:nsid w:val="729D4BB2"/>
    <w:multiLevelType w:val="hybridMultilevel"/>
    <w:tmpl w:val="782CC4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9">
    <w:nsid w:val="73240FFB"/>
    <w:multiLevelType w:val="singleLevel"/>
    <w:tmpl w:val="B558A3EE"/>
    <w:lvl w:ilvl="0">
      <w:start w:val="1"/>
      <w:numFmt w:val="decimal"/>
      <w:pStyle w:val="a"/>
      <w:lvlText w:val="%1."/>
      <w:lvlJc w:val="right"/>
      <w:pPr>
        <w:tabs>
          <w:tab w:val="num" w:pos="644"/>
        </w:tabs>
        <w:ind w:left="284"/>
      </w:pPr>
      <w:rPr>
        <w:rFonts w:cs="Times New Roman"/>
      </w:rPr>
    </w:lvl>
  </w:abstractNum>
  <w:abstractNum w:abstractNumId="450">
    <w:nsid w:val="73851039"/>
    <w:multiLevelType w:val="hybridMultilevel"/>
    <w:tmpl w:val="3BE66FDE"/>
    <w:lvl w:ilvl="0" w:tplc="0419000F">
      <w:start w:val="1"/>
      <w:numFmt w:val="decimal"/>
      <w:lvlText w:val="%1."/>
      <w:lvlJc w:val="left"/>
      <w:pPr>
        <w:tabs>
          <w:tab w:val="num" w:pos="720"/>
        </w:tabs>
        <w:ind w:left="720" w:hanging="360"/>
      </w:pPr>
      <w:rPr>
        <w:rFonts w:cs="Times New Roman"/>
      </w:rPr>
    </w:lvl>
    <w:lvl w:ilvl="1" w:tplc="188E80C8">
      <w:start w:val="1"/>
      <w:numFmt w:val="decimal"/>
      <w:lvlText w:val="%2."/>
      <w:lvlJc w:val="left"/>
      <w:pPr>
        <w:tabs>
          <w:tab w:val="num" w:pos="720"/>
        </w:tabs>
        <w:ind w:left="720" w:hanging="363"/>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1">
    <w:nsid w:val="73890E39"/>
    <w:multiLevelType w:val="hybridMultilevel"/>
    <w:tmpl w:val="B2D66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2">
    <w:nsid w:val="742B5FFD"/>
    <w:multiLevelType w:val="hybridMultilevel"/>
    <w:tmpl w:val="772A04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3">
    <w:nsid w:val="74A001EE"/>
    <w:multiLevelType w:val="hybridMultilevel"/>
    <w:tmpl w:val="481A60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4">
    <w:nsid w:val="74F11DED"/>
    <w:multiLevelType w:val="hybridMultilevel"/>
    <w:tmpl w:val="8836E8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5">
    <w:nsid w:val="750A46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56">
    <w:nsid w:val="754E0058"/>
    <w:multiLevelType w:val="hybridMultilevel"/>
    <w:tmpl w:val="B9FEE2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7">
    <w:nsid w:val="758F332C"/>
    <w:multiLevelType w:val="hybridMultilevel"/>
    <w:tmpl w:val="9A38C7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8">
    <w:nsid w:val="76155D04"/>
    <w:multiLevelType w:val="hybridMultilevel"/>
    <w:tmpl w:val="50EE29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9">
    <w:nsid w:val="761A19C2"/>
    <w:multiLevelType w:val="hybridMultilevel"/>
    <w:tmpl w:val="9E2C7EBC"/>
    <w:lvl w:ilvl="0" w:tplc="0419000F">
      <w:start w:val="1"/>
      <w:numFmt w:val="decimal"/>
      <w:lvlText w:val="%1."/>
      <w:lvlJc w:val="left"/>
      <w:pPr>
        <w:tabs>
          <w:tab w:val="num" w:pos="753"/>
        </w:tabs>
        <w:ind w:left="753" w:hanging="360"/>
      </w:pPr>
      <w:rPr>
        <w:rFonts w:cs="Times New Roman"/>
      </w:rPr>
    </w:lvl>
    <w:lvl w:ilvl="1" w:tplc="04190019" w:tentative="1">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60">
    <w:nsid w:val="7680531C"/>
    <w:multiLevelType w:val="hybridMultilevel"/>
    <w:tmpl w:val="30AA66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1">
    <w:nsid w:val="76BA0A31"/>
    <w:multiLevelType w:val="hybridMultilevel"/>
    <w:tmpl w:val="5FE69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2">
    <w:nsid w:val="770E1557"/>
    <w:multiLevelType w:val="hybridMultilevel"/>
    <w:tmpl w:val="C07249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3">
    <w:nsid w:val="77195293"/>
    <w:multiLevelType w:val="hybridMultilevel"/>
    <w:tmpl w:val="4ACCD1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4">
    <w:nsid w:val="77373E33"/>
    <w:multiLevelType w:val="hybridMultilevel"/>
    <w:tmpl w:val="B59CC4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5">
    <w:nsid w:val="77B6545C"/>
    <w:multiLevelType w:val="hybridMultilevel"/>
    <w:tmpl w:val="0E0AF5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6">
    <w:nsid w:val="77DA4067"/>
    <w:multiLevelType w:val="hybridMultilevel"/>
    <w:tmpl w:val="C97C1F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7">
    <w:nsid w:val="78471830"/>
    <w:multiLevelType w:val="hybridMultilevel"/>
    <w:tmpl w:val="37A4E0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8">
    <w:nsid w:val="787203C2"/>
    <w:multiLevelType w:val="hybridMultilevel"/>
    <w:tmpl w:val="962E10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9">
    <w:nsid w:val="789D7401"/>
    <w:multiLevelType w:val="hybridMultilevel"/>
    <w:tmpl w:val="30FCB5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0">
    <w:nsid w:val="78CB5EF3"/>
    <w:multiLevelType w:val="hybridMultilevel"/>
    <w:tmpl w:val="C4F0B6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1">
    <w:nsid w:val="78D26747"/>
    <w:multiLevelType w:val="hybridMultilevel"/>
    <w:tmpl w:val="ABF455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2">
    <w:nsid w:val="78F76D84"/>
    <w:multiLevelType w:val="hybridMultilevel"/>
    <w:tmpl w:val="682A91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3">
    <w:nsid w:val="79840C81"/>
    <w:multiLevelType w:val="hybridMultilevel"/>
    <w:tmpl w:val="C9B823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4">
    <w:nsid w:val="79A571DD"/>
    <w:multiLevelType w:val="hybridMultilevel"/>
    <w:tmpl w:val="DCC4D3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5">
    <w:nsid w:val="79E04C33"/>
    <w:multiLevelType w:val="hybridMultilevel"/>
    <w:tmpl w:val="FB4C49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6">
    <w:nsid w:val="7A4631D5"/>
    <w:multiLevelType w:val="hybridMultilevel"/>
    <w:tmpl w:val="FD08C6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7">
    <w:nsid w:val="7AA2775E"/>
    <w:multiLevelType w:val="hybridMultilevel"/>
    <w:tmpl w:val="222068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8">
    <w:nsid w:val="7AAE3CAA"/>
    <w:multiLevelType w:val="hybridMultilevel"/>
    <w:tmpl w:val="2522D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9">
    <w:nsid w:val="7ABB3607"/>
    <w:multiLevelType w:val="hybridMultilevel"/>
    <w:tmpl w:val="839A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7B762140"/>
    <w:multiLevelType w:val="hybridMultilevel"/>
    <w:tmpl w:val="AD7C08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1">
    <w:nsid w:val="7B843C03"/>
    <w:multiLevelType w:val="hybridMultilevel"/>
    <w:tmpl w:val="14D21A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2">
    <w:nsid w:val="7BE26D93"/>
    <w:multiLevelType w:val="hybridMultilevel"/>
    <w:tmpl w:val="D0E439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3">
    <w:nsid w:val="7C355C4A"/>
    <w:multiLevelType w:val="hybridMultilevel"/>
    <w:tmpl w:val="80629D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4">
    <w:nsid w:val="7C367027"/>
    <w:multiLevelType w:val="hybridMultilevel"/>
    <w:tmpl w:val="BC2ECA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5">
    <w:nsid w:val="7C7031BF"/>
    <w:multiLevelType w:val="hybridMultilevel"/>
    <w:tmpl w:val="7682CB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6">
    <w:nsid w:val="7C727075"/>
    <w:multiLevelType w:val="hybridMultilevel"/>
    <w:tmpl w:val="2A4C21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7">
    <w:nsid w:val="7C994C27"/>
    <w:multiLevelType w:val="hybridMultilevel"/>
    <w:tmpl w:val="5EBA5F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8">
    <w:nsid w:val="7C9B1536"/>
    <w:multiLevelType w:val="hybridMultilevel"/>
    <w:tmpl w:val="C18001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9">
    <w:nsid w:val="7CE6542D"/>
    <w:multiLevelType w:val="hybridMultilevel"/>
    <w:tmpl w:val="009A66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0">
    <w:nsid w:val="7D11470E"/>
    <w:multiLevelType w:val="hybridMultilevel"/>
    <w:tmpl w:val="4C9445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1">
    <w:nsid w:val="7D410784"/>
    <w:multiLevelType w:val="hybridMultilevel"/>
    <w:tmpl w:val="26A85C1E"/>
    <w:lvl w:ilvl="0" w:tplc="0419000F">
      <w:start w:val="1"/>
      <w:numFmt w:val="decimal"/>
      <w:lvlText w:val="%1."/>
      <w:lvlJc w:val="left"/>
      <w:pPr>
        <w:tabs>
          <w:tab w:val="num" w:pos="787"/>
        </w:tabs>
        <w:ind w:left="787" w:hanging="360"/>
      </w:pPr>
      <w:rPr>
        <w:rFonts w:cs="Times New Roman"/>
      </w:rPr>
    </w:lvl>
    <w:lvl w:ilvl="1" w:tplc="04190019" w:tentative="1">
      <w:start w:val="1"/>
      <w:numFmt w:val="lowerLetter"/>
      <w:lvlText w:val="%2."/>
      <w:lvlJc w:val="left"/>
      <w:pPr>
        <w:tabs>
          <w:tab w:val="num" w:pos="1507"/>
        </w:tabs>
        <w:ind w:left="1507" w:hanging="360"/>
      </w:pPr>
      <w:rPr>
        <w:rFonts w:cs="Times New Roman"/>
      </w:rPr>
    </w:lvl>
    <w:lvl w:ilvl="2" w:tplc="0419001B" w:tentative="1">
      <w:start w:val="1"/>
      <w:numFmt w:val="lowerRoman"/>
      <w:lvlText w:val="%3."/>
      <w:lvlJc w:val="right"/>
      <w:pPr>
        <w:tabs>
          <w:tab w:val="num" w:pos="2227"/>
        </w:tabs>
        <w:ind w:left="2227" w:hanging="180"/>
      </w:pPr>
      <w:rPr>
        <w:rFonts w:cs="Times New Roman"/>
      </w:rPr>
    </w:lvl>
    <w:lvl w:ilvl="3" w:tplc="0419000F" w:tentative="1">
      <w:start w:val="1"/>
      <w:numFmt w:val="decimal"/>
      <w:lvlText w:val="%4."/>
      <w:lvlJc w:val="left"/>
      <w:pPr>
        <w:tabs>
          <w:tab w:val="num" w:pos="2947"/>
        </w:tabs>
        <w:ind w:left="2947" w:hanging="360"/>
      </w:pPr>
      <w:rPr>
        <w:rFonts w:cs="Times New Roman"/>
      </w:rPr>
    </w:lvl>
    <w:lvl w:ilvl="4" w:tplc="04190019" w:tentative="1">
      <w:start w:val="1"/>
      <w:numFmt w:val="lowerLetter"/>
      <w:lvlText w:val="%5."/>
      <w:lvlJc w:val="left"/>
      <w:pPr>
        <w:tabs>
          <w:tab w:val="num" w:pos="3667"/>
        </w:tabs>
        <w:ind w:left="3667" w:hanging="360"/>
      </w:pPr>
      <w:rPr>
        <w:rFonts w:cs="Times New Roman"/>
      </w:rPr>
    </w:lvl>
    <w:lvl w:ilvl="5" w:tplc="0419001B" w:tentative="1">
      <w:start w:val="1"/>
      <w:numFmt w:val="lowerRoman"/>
      <w:lvlText w:val="%6."/>
      <w:lvlJc w:val="right"/>
      <w:pPr>
        <w:tabs>
          <w:tab w:val="num" w:pos="4387"/>
        </w:tabs>
        <w:ind w:left="4387" w:hanging="180"/>
      </w:pPr>
      <w:rPr>
        <w:rFonts w:cs="Times New Roman"/>
      </w:rPr>
    </w:lvl>
    <w:lvl w:ilvl="6" w:tplc="0419000F" w:tentative="1">
      <w:start w:val="1"/>
      <w:numFmt w:val="decimal"/>
      <w:lvlText w:val="%7."/>
      <w:lvlJc w:val="left"/>
      <w:pPr>
        <w:tabs>
          <w:tab w:val="num" w:pos="5107"/>
        </w:tabs>
        <w:ind w:left="5107" w:hanging="360"/>
      </w:pPr>
      <w:rPr>
        <w:rFonts w:cs="Times New Roman"/>
      </w:rPr>
    </w:lvl>
    <w:lvl w:ilvl="7" w:tplc="04190019" w:tentative="1">
      <w:start w:val="1"/>
      <w:numFmt w:val="lowerLetter"/>
      <w:lvlText w:val="%8."/>
      <w:lvlJc w:val="left"/>
      <w:pPr>
        <w:tabs>
          <w:tab w:val="num" w:pos="5827"/>
        </w:tabs>
        <w:ind w:left="5827" w:hanging="360"/>
      </w:pPr>
      <w:rPr>
        <w:rFonts w:cs="Times New Roman"/>
      </w:rPr>
    </w:lvl>
    <w:lvl w:ilvl="8" w:tplc="0419001B" w:tentative="1">
      <w:start w:val="1"/>
      <w:numFmt w:val="lowerRoman"/>
      <w:lvlText w:val="%9."/>
      <w:lvlJc w:val="right"/>
      <w:pPr>
        <w:tabs>
          <w:tab w:val="num" w:pos="6547"/>
        </w:tabs>
        <w:ind w:left="6547" w:hanging="180"/>
      </w:pPr>
      <w:rPr>
        <w:rFonts w:cs="Times New Roman"/>
      </w:rPr>
    </w:lvl>
  </w:abstractNum>
  <w:abstractNum w:abstractNumId="492">
    <w:nsid w:val="7D934D85"/>
    <w:multiLevelType w:val="hybridMultilevel"/>
    <w:tmpl w:val="371A3AB4"/>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493">
    <w:nsid w:val="7DB02315"/>
    <w:multiLevelType w:val="hybridMultilevel"/>
    <w:tmpl w:val="0AAE2C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4">
    <w:nsid w:val="7DB73565"/>
    <w:multiLevelType w:val="hybridMultilevel"/>
    <w:tmpl w:val="23F49E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5">
    <w:nsid w:val="7DFE46AE"/>
    <w:multiLevelType w:val="hybridMultilevel"/>
    <w:tmpl w:val="7A323C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6">
    <w:nsid w:val="7E10706D"/>
    <w:multiLevelType w:val="hybridMultilevel"/>
    <w:tmpl w:val="A4249C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7">
    <w:nsid w:val="7E4437C5"/>
    <w:multiLevelType w:val="hybridMultilevel"/>
    <w:tmpl w:val="7F6E0C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8">
    <w:nsid w:val="7EE73C66"/>
    <w:multiLevelType w:val="hybridMultilevel"/>
    <w:tmpl w:val="BE1CBA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9">
    <w:nsid w:val="7F024424"/>
    <w:multiLevelType w:val="hybridMultilevel"/>
    <w:tmpl w:val="A9F253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0">
    <w:nsid w:val="7F6A638F"/>
    <w:multiLevelType w:val="hybridMultilevel"/>
    <w:tmpl w:val="74FC5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1">
    <w:nsid w:val="7FEF5373"/>
    <w:multiLevelType w:val="hybridMultilevel"/>
    <w:tmpl w:val="4EE4DE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pStyle w:val="1"/>
        <w:lvlText w:val=""/>
        <w:legacy w:legacy="1" w:legacySpace="0" w:legacyIndent="360"/>
        <w:lvlJc w:val="left"/>
        <w:pPr>
          <w:ind w:left="649" w:hanging="360"/>
        </w:pPr>
        <w:rPr>
          <w:rFonts w:ascii="Symbol" w:hAnsi="Symbol" w:hint="default"/>
        </w:rPr>
      </w:lvl>
    </w:lvlOverride>
  </w:num>
  <w:num w:numId="2">
    <w:abstractNumId w:val="422"/>
  </w:num>
  <w:num w:numId="3">
    <w:abstractNumId w:val="404"/>
  </w:num>
  <w:num w:numId="4">
    <w:abstractNumId w:val="40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249"/>
  </w:num>
  <w:num w:numId="6">
    <w:abstractNumId w:val="304"/>
  </w:num>
  <w:num w:numId="7">
    <w:abstractNumId w:val="449"/>
  </w:num>
  <w:num w:numId="8">
    <w:abstractNumId w:val="449"/>
    <w:lvlOverride w:ilvl="0">
      <w:startOverride w:val="1"/>
    </w:lvlOverride>
  </w:num>
  <w:num w:numId="9">
    <w:abstractNumId w:val="455"/>
  </w:num>
  <w:num w:numId="10">
    <w:abstractNumId w:val="188"/>
  </w:num>
  <w:num w:numId="11">
    <w:abstractNumId w:val="140"/>
    <w:lvlOverride w:ilvl="0">
      <w:startOverride w:val="1"/>
    </w:lvlOverride>
  </w:num>
  <w:num w:numId="12">
    <w:abstractNumId w:val="301"/>
  </w:num>
  <w:num w:numId="13">
    <w:abstractNumId w:val="174"/>
  </w:num>
  <w:num w:numId="14">
    <w:abstractNumId w:val="146"/>
  </w:num>
  <w:num w:numId="15">
    <w:abstractNumId w:val="47"/>
  </w:num>
  <w:num w:numId="16">
    <w:abstractNumId w:val="129"/>
  </w:num>
  <w:num w:numId="17">
    <w:abstractNumId w:val="263"/>
  </w:num>
  <w:num w:numId="18">
    <w:abstractNumId w:val="37"/>
  </w:num>
  <w:num w:numId="19">
    <w:abstractNumId w:val="21"/>
  </w:num>
  <w:num w:numId="20">
    <w:abstractNumId w:val="248"/>
  </w:num>
  <w:num w:numId="21">
    <w:abstractNumId w:val="130"/>
  </w:num>
  <w:num w:numId="22">
    <w:abstractNumId w:val="66"/>
  </w:num>
  <w:num w:numId="23">
    <w:abstractNumId w:val="347"/>
  </w:num>
  <w:num w:numId="24">
    <w:abstractNumId w:val="290"/>
  </w:num>
  <w:num w:numId="25">
    <w:abstractNumId w:val="338"/>
  </w:num>
  <w:num w:numId="26">
    <w:abstractNumId w:val="164"/>
  </w:num>
  <w:num w:numId="27">
    <w:abstractNumId w:val="475"/>
  </w:num>
  <w:num w:numId="28">
    <w:abstractNumId w:val="264"/>
  </w:num>
  <w:num w:numId="29">
    <w:abstractNumId w:val="139"/>
  </w:num>
  <w:num w:numId="30">
    <w:abstractNumId w:val="478"/>
  </w:num>
  <w:num w:numId="31">
    <w:abstractNumId w:val="253"/>
  </w:num>
  <w:num w:numId="32">
    <w:abstractNumId w:val="396"/>
  </w:num>
  <w:num w:numId="33">
    <w:abstractNumId w:val="278"/>
  </w:num>
  <w:num w:numId="34">
    <w:abstractNumId w:val="30"/>
  </w:num>
  <w:num w:numId="35">
    <w:abstractNumId w:val="279"/>
  </w:num>
  <w:num w:numId="36">
    <w:abstractNumId w:val="73"/>
  </w:num>
  <w:num w:numId="37">
    <w:abstractNumId w:val="363"/>
  </w:num>
  <w:num w:numId="38">
    <w:abstractNumId w:val="41"/>
  </w:num>
  <w:num w:numId="39">
    <w:abstractNumId w:val="201"/>
  </w:num>
  <w:num w:numId="40">
    <w:abstractNumId w:val="390"/>
  </w:num>
  <w:num w:numId="41">
    <w:abstractNumId w:val="245"/>
  </w:num>
  <w:num w:numId="42">
    <w:abstractNumId w:val="354"/>
  </w:num>
  <w:num w:numId="43">
    <w:abstractNumId w:val="305"/>
  </w:num>
  <w:num w:numId="44">
    <w:abstractNumId w:val="424"/>
  </w:num>
  <w:num w:numId="45">
    <w:abstractNumId w:val="104"/>
  </w:num>
  <w:num w:numId="46">
    <w:abstractNumId w:val="345"/>
  </w:num>
  <w:num w:numId="47">
    <w:abstractNumId w:val="9"/>
  </w:num>
  <w:num w:numId="48">
    <w:abstractNumId w:val="405"/>
  </w:num>
  <w:num w:numId="49">
    <w:abstractNumId w:val="426"/>
  </w:num>
  <w:num w:numId="50">
    <w:abstractNumId w:val="487"/>
  </w:num>
  <w:num w:numId="51">
    <w:abstractNumId w:val="185"/>
  </w:num>
  <w:num w:numId="52">
    <w:abstractNumId w:val="35"/>
  </w:num>
  <w:num w:numId="53">
    <w:abstractNumId w:val="266"/>
  </w:num>
  <w:num w:numId="54">
    <w:abstractNumId w:val="415"/>
  </w:num>
  <w:num w:numId="55">
    <w:abstractNumId w:val="148"/>
  </w:num>
  <w:num w:numId="56">
    <w:abstractNumId w:val="28"/>
  </w:num>
  <w:num w:numId="57">
    <w:abstractNumId w:val="471"/>
  </w:num>
  <w:num w:numId="58">
    <w:abstractNumId w:val="437"/>
  </w:num>
  <w:num w:numId="59">
    <w:abstractNumId w:val="273"/>
  </w:num>
  <w:num w:numId="60">
    <w:abstractNumId w:val="287"/>
  </w:num>
  <w:num w:numId="61">
    <w:abstractNumId w:val="172"/>
  </w:num>
  <w:num w:numId="62">
    <w:abstractNumId w:val="433"/>
  </w:num>
  <w:num w:numId="63">
    <w:abstractNumId w:val="372"/>
  </w:num>
  <w:num w:numId="64">
    <w:abstractNumId w:val="361"/>
  </w:num>
  <w:num w:numId="65">
    <w:abstractNumId w:val="250"/>
  </w:num>
  <w:num w:numId="66">
    <w:abstractNumId w:val="282"/>
  </w:num>
  <w:num w:numId="67">
    <w:abstractNumId w:val="175"/>
  </w:num>
  <w:num w:numId="68">
    <w:abstractNumId w:val="152"/>
  </w:num>
  <w:num w:numId="69">
    <w:abstractNumId w:val="72"/>
  </w:num>
  <w:num w:numId="70">
    <w:abstractNumId w:val="236"/>
  </w:num>
  <w:num w:numId="71">
    <w:abstractNumId w:val="36"/>
  </w:num>
  <w:num w:numId="72">
    <w:abstractNumId w:val="467"/>
  </w:num>
  <w:num w:numId="73">
    <w:abstractNumId w:val="360"/>
  </w:num>
  <w:num w:numId="74">
    <w:abstractNumId w:val="369"/>
  </w:num>
  <w:num w:numId="75">
    <w:abstractNumId w:val="136"/>
  </w:num>
  <w:num w:numId="76">
    <w:abstractNumId w:val="183"/>
  </w:num>
  <w:num w:numId="77">
    <w:abstractNumId w:val="490"/>
  </w:num>
  <w:num w:numId="78">
    <w:abstractNumId w:val="298"/>
  </w:num>
  <w:num w:numId="79">
    <w:abstractNumId w:val="378"/>
  </w:num>
  <w:num w:numId="80">
    <w:abstractNumId w:val="23"/>
  </w:num>
  <w:num w:numId="81">
    <w:abstractNumId w:val="70"/>
  </w:num>
  <w:num w:numId="82">
    <w:abstractNumId w:val="64"/>
  </w:num>
  <w:num w:numId="83">
    <w:abstractNumId w:val="194"/>
  </w:num>
  <w:num w:numId="84">
    <w:abstractNumId w:val="84"/>
  </w:num>
  <w:num w:numId="85">
    <w:abstractNumId w:val="421"/>
  </w:num>
  <w:num w:numId="86">
    <w:abstractNumId w:val="62"/>
  </w:num>
  <w:num w:numId="87">
    <w:abstractNumId w:val="379"/>
  </w:num>
  <w:num w:numId="88">
    <w:abstractNumId w:val="99"/>
  </w:num>
  <w:num w:numId="89">
    <w:abstractNumId w:val="117"/>
  </w:num>
  <w:num w:numId="90">
    <w:abstractNumId w:val="95"/>
  </w:num>
  <w:num w:numId="91">
    <w:abstractNumId w:val="473"/>
  </w:num>
  <w:num w:numId="92">
    <w:abstractNumId w:val="459"/>
  </w:num>
  <w:num w:numId="93">
    <w:abstractNumId w:val="191"/>
  </w:num>
  <w:num w:numId="94">
    <w:abstractNumId w:val="87"/>
  </w:num>
  <w:num w:numId="95">
    <w:abstractNumId w:val="178"/>
  </w:num>
  <w:num w:numId="96">
    <w:abstractNumId w:val="168"/>
  </w:num>
  <w:num w:numId="97">
    <w:abstractNumId w:val="260"/>
  </w:num>
  <w:num w:numId="98">
    <w:abstractNumId w:val="268"/>
  </w:num>
  <w:num w:numId="99">
    <w:abstractNumId w:val="408"/>
  </w:num>
  <w:num w:numId="100">
    <w:abstractNumId w:val="322"/>
  </w:num>
  <w:num w:numId="101">
    <w:abstractNumId w:val="244"/>
  </w:num>
  <w:num w:numId="102">
    <w:abstractNumId w:val="481"/>
  </w:num>
  <w:num w:numId="103">
    <w:abstractNumId w:val="158"/>
  </w:num>
  <w:num w:numId="104">
    <w:abstractNumId w:val="229"/>
  </w:num>
  <w:num w:numId="105">
    <w:abstractNumId w:val="436"/>
  </w:num>
  <w:num w:numId="106">
    <w:abstractNumId w:val="196"/>
  </w:num>
  <w:num w:numId="107">
    <w:abstractNumId w:val="397"/>
  </w:num>
  <w:num w:numId="108">
    <w:abstractNumId w:val="211"/>
  </w:num>
  <w:num w:numId="109">
    <w:abstractNumId w:val="255"/>
  </w:num>
  <w:num w:numId="110">
    <w:abstractNumId w:val="165"/>
  </w:num>
  <w:num w:numId="111">
    <w:abstractNumId w:val="237"/>
  </w:num>
  <w:num w:numId="112">
    <w:abstractNumId w:val="46"/>
  </w:num>
  <w:num w:numId="113">
    <w:abstractNumId w:val="492"/>
  </w:num>
  <w:num w:numId="114">
    <w:abstractNumId w:val="209"/>
  </w:num>
  <w:num w:numId="115">
    <w:abstractNumId w:val="388"/>
  </w:num>
  <w:num w:numId="116">
    <w:abstractNumId w:val="420"/>
  </w:num>
  <w:num w:numId="117">
    <w:abstractNumId w:val="192"/>
  </w:num>
  <w:num w:numId="118">
    <w:abstractNumId w:val="340"/>
  </w:num>
  <w:num w:numId="119">
    <w:abstractNumId w:val="55"/>
  </w:num>
  <w:num w:numId="120">
    <w:abstractNumId w:val="212"/>
  </w:num>
  <w:num w:numId="121">
    <w:abstractNumId w:val="440"/>
  </w:num>
  <w:num w:numId="122">
    <w:abstractNumId w:val="362"/>
  </w:num>
  <w:num w:numId="123">
    <w:abstractNumId w:val="411"/>
  </w:num>
  <w:num w:numId="124">
    <w:abstractNumId w:val="429"/>
  </w:num>
  <w:num w:numId="125">
    <w:abstractNumId w:val="147"/>
  </w:num>
  <w:num w:numId="126">
    <w:abstractNumId w:val="401"/>
  </w:num>
  <w:num w:numId="127">
    <w:abstractNumId w:val="474"/>
  </w:num>
  <w:num w:numId="128">
    <w:abstractNumId w:val="190"/>
  </w:num>
  <w:num w:numId="129">
    <w:abstractNumId w:val="308"/>
  </w:num>
  <w:num w:numId="130">
    <w:abstractNumId w:val="79"/>
  </w:num>
  <w:num w:numId="131">
    <w:abstractNumId w:val="289"/>
  </w:num>
  <w:num w:numId="132">
    <w:abstractNumId w:val="352"/>
  </w:num>
  <w:num w:numId="133">
    <w:abstractNumId w:val="52"/>
  </w:num>
  <w:num w:numId="134">
    <w:abstractNumId w:val="450"/>
  </w:num>
  <w:num w:numId="135">
    <w:abstractNumId w:val="374"/>
  </w:num>
  <w:num w:numId="136">
    <w:abstractNumId w:val="126"/>
  </w:num>
  <w:num w:numId="137">
    <w:abstractNumId w:val="311"/>
  </w:num>
  <w:num w:numId="138">
    <w:abstractNumId w:val="63"/>
  </w:num>
  <w:num w:numId="139">
    <w:abstractNumId w:val="166"/>
  </w:num>
  <w:num w:numId="140">
    <w:abstractNumId w:val="216"/>
  </w:num>
  <w:num w:numId="141">
    <w:abstractNumId w:val="365"/>
  </w:num>
  <w:num w:numId="142">
    <w:abstractNumId w:val="317"/>
  </w:num>
  <w:num w:numId="143">
    <w:abstractNumId w:val="97"/>
  </w:num>
  <w:num w:numId="144">
    <w:abstractNumId w:val="214"/>
  </w:num>
  <w:num w:numId="145">
    <w:abstractNumId w:val="98"/>
  </w:num>
  <w:num w:numId="146">
    <w:abstractNumId w:val="297"/>
  </w:num>
  <w:num w:numId="147">
    <w:abstractNumId w:val="170"/>
  </w:num>
  <w:num w:numId="148">
    <w:abstractNumId w:val="107"/>
  </w:num>
  <w:num w:numId="149">
    <w:abstractNumId w:val="49"/>
  </w:num>
  <w:num w:numId="150">
    <w:abstractNumId w:val="270"/>
  </w:num>
  <w:num w:numId="151">
    <w:abstractNumId w:val="439"/>
  </w:num>
  <w:num w:numId="152">
    <w:abstractNumId w:val="480"/>
  </w:num>
  <w:num w:numId="153">
    <w:abstractNumId w:val="464"/>
  </w:num>
  <w:num w:numId="154">
    <w:abstractNumId w:val="329"/>
  </w:num>
  <w:num w:numId="155">
    <w:abstractNumId w:val="213"/>
  </w:num>
  <w:num w:numId="156">
    <w:abstractNumId w:val="43"/>
  </w:num>
  <w:num w:numId="157">
    <w:abstractNumId w:val="102"/>
  </w:num>
  <w:num w:numId="158">
    <w:abstractNumId w:val="296"/>
  </w:num>
  <w:num w:numId="159">
    <w:abstractNumId w:val="215"/>
  </w:num>
  <w:num w:numId="160">
    <w:abstractNumId w:val="456"/>
  </w:num>
  <w:num w:numId="161">
    <w:abstractNumId w:val="465"/>
  </w:num>
  <w:num w:numId="162">
    <w:abstractNumId w:val="257"/>
  </w:num>
  <w:num w:numId="163">
    <w:abstractNumId w:val="131"/>
  </w:num>
  <w:num w:numId="164">
    <w:abstractNumId w:val="179"/>
  </w:num>
  <w:num w:numId="165">
    <w:abstractNumId w:val="496"/>
  </w:num>
  <w:num w:numId="166">
    <w:abstractNumId w:val="141"/>
  </w:num>
  <w:num w:numId="167">
    <w:abstractNumId w:val="29"/>
  </w:num>
  <w:num w:numId="168">
    <w:abstractNumId w:val="7"/>
  </w:num>
  <w:num w:numId="169">
    <w:abstractNumId w:val="486"/>
  </w:num>
  <w:num w:numId="170">
    <w:abstractNumId w:val="67"/>
  </w:num>
  <w:num w:numId="171">
    <w:abstractNumId w:val="155"/>
  </w:num>
  <w:num w:numId="172">
    <w:abstractNumId w:val="161"/>
  </w:num>
  <w:num w:numId="173">
    <w:abstractNumId w:val="68"/>
  </w:num>
  <w:num w:numId="174">
    <w:abstractNumId w:val="80"/>
  </w:num>
  <w:num w:numId="175">
    <w:abstractNumId w:val="157"/>
  </w:num>
  <w:num w:numId="176">
    <w:abstractNumId w:val="27"/>
  </w:num>
  <w:num w:numId="177">
    <w:abstractNumId w:val="400"/>
  </w:num>
  <w:num w:numId="178">
    <w:abstractNumId w:val="57"/>
  </w:num>
  <w:num w:numId="179">
    <w:abstractNumId w:val="293"/>
  </w:num>
  <w:num w:numId="180">
    <w:abstractNumId w:val="221"/>
  </w:num>
  <w:num w:numId="181">
    <w:abstractNumId w:val="353"/>
  </w:num>
  <w:num w:numId="182">
    <w:abstractNumId w:val="25"/>
  </w:num>
  <w:num w:numId="183">
    <w:abstractNumId w:val="15"/>
  </w:num>
  <w:num w:numId="184">
    <w:abstractNumId w:val="431"/>
  </w:num>
  <w:num w:numId="185">
    <w:abstractNumId w:val="460"/>
  </w:num>
  <w:num w:numId="186">
    <w:abstractNumId w:val="477"/>
  </w:num>
  <w:num w:numId="187">
    <w:abstractNumId w:val="312"/>
  </w:num>
  <w:num w:numId="188">
    <w:abstractNumId w:val="292"/>
  </w:num>
  <w:num w:numId="189">
    <w:abstractNumId w:val="454"/>
  </w:num>
  <w:num w:numId="190">
    <w:abstractNumId w:val="413"/>
  </w:num>
  <w:num w:numId="191">
    <w:abstractNumId w:val="82"/>
  </w:num>
  <w:num w:numId="192">
    <w:abstractNumId w:val="227"/>
  </w:num>
  <w:num w:numId="193">
    <w:abstractNumId w:val="251"/>
  </w:num>
  <w:num w:numId="194">
    <w:abstractNumId w:val="115"/>
  </w:num>
  <w:num w:numId="195">
    <w:abstractNumId w:val="286"/>
  </w:num>
  <w:num w:numId="196">
    <w:abstractNumId w:val="299"/>
  </w:num>
  <w:num w:numId="197">
    <w:abstractNumId w:val="448"/>
  </w:num>
  <w:num w:numId="198">
    <w:abstractNumId w:val="32"/>
  </w:num>
  <w:num w:numId="199">
    <w:abstractNumId w:val="182"/>
  </w:num>
  <w:num w:numId="200">
    <w:abstractNumId w:val="44"/>
  </w:num>
  <w:num w:numId="201">
    <w:abstractNumId w:val="309"/>
  </w:num>
  <w:num w:numId="202">
    <w:abstractNumId w:val="330"/>
  </w:num>
  <w:num w:numId="203">
    <w:abstractNumId w:val="446"/>
  </w:num>
  <w:num w:numId="204">
    <w:abstractNumId w:val="494"/>
  </w:num>
  <w:num w:numId="205">
    <w:abstractNumId w:val="468"/>
  </w:num>
  <w:num w:numId="206">
    <w:abstractNumId w:val="294"/>
  </w:num>
  <w:num w:numId="207">
    <w:abstractNumId w:val="153"/>
  </w:num>
  <w:num w:numId="208">
    <w:abstractNumId w:val="241"/>
  </w:num>
  <w:num w:numId="209">
    <w:abstractNumId w:val="151"/>
  </w:num>
  <w:num w:numId="210">
    <w:abstractNumId w:val="427"/>
  </w:num>
  <w:num w:numId="211">
    <w:abstractNumId w:val="88"/>
  </w:num>
  <w:num w:numId="212">
    <w:abstractNumId w:val="76"/>
  </w:num>
  <w:num w:numId="213">
    <w:abstractNumId w:val="280"/>
  </w:num>
  <w:num w:numId="214">
    <w:abstractNumId w:val="483"/>
  </w:num>
  <w:num w:numId="215">
    <w:abstractNumId w:val="83"/>
  </w:num>
  <w:num w:numId="216">
    <w:abstractNumId w:val="445"/>
  </w:num>
  <w:num w:numId="217">
    <w:abstractNumId w:val="277"/>
  </w:num>
  <w:num w:numId="218">
    <w:abstractNumId w:val="89"/>
  </w:num>
  <w:num w:numId="219">
    <w:abstractNumId w:val="499"/>
  </w:num>
  <w:num w:numId="220">
    <w:abstractNumId w:val="325"/>
  </w:num>
  <w:num w:numId="221">
    <w:abstractNumId w:val="111"/>
  </w:num>
  <w:num w:numId="222">
    <w:abstractNumId w:val="394"/>
  </w:num>
  <w:num w:numId="223">
    <w:abstractNumId w:val="4"/>
  </w:num>
  <w:num w:numId="224">
    <w:abstractNumId w:val="239"/>
  </w:num>
  <w:num w:numId="225">
    <w:abstractNumId w:val="275"/>
  </w:num>
  <w:num w:numId="226">
    <w:abstractNumId w:val="416"/>
  </w:num>
  <w:num w:numId="227">
    <w:abstractNumId w:val="430"/>
  </w:num>
  <w:num w:numId="228">
    <w:abstractNumId w:val="77"/>
  </w:num>
  <w:num w:numId="229">
    <w:abstractNumId w:val="447"/>
  </w:num>
  <w:num w:numId="230">
    <w:abstractNumId w:val="341"/>
  </w:num>
  <w:num w:numId="231">
    <w:abstractNumId w:val="171"/>
  </w:num>
  <w:num w:numId="232">
    <w:abstractNumId w:val="491"/>
  </w:num>
  <w:num w:numId="233">
    <w:abstractNumId w:val="176"/>
  </w:num>
  <w:num w:numId="234">
    <w:abstractNumId w:val="223"/>
  </w:num>
  <w:num w:numId="235">
    <w:abstractNumId w:val="81"/>
  </w:num>
  <w:num w:numId="236">
    <w:abstractNumId w:val="380"/>
  </w:num>
  <w:num w:numId="237">
    <w:abstractNumId w:val="26"/>
  </w:num>
  <w:num w:numId="238">
    <w:abstractNumId w:val="376"/>
  </w:num>
  <w:num w:numId="239">
    <w:abstractNumId w:val="17"/>
  </w:num>
  <w:num w:numId="240">
    <w:abstractNumId w:val="307"/>
  </w:num>
  <w:num w:numId="241">
    <w:abstractNumId w:val="391"/>
  </w:num>
  <w:num w:numId="242">
    <w:abstractNumId w:val="395"/>
  </w:num>
  <w:num w:numId="243">
    <w:abstractNumId w:val="58"/>
  </w:num>
  <w:num w:numId="244">
    <w:abstractNumId w:val="258"/>
  </w:num>
  <w:num w:numId="245">
    <w:abstractNumId w:val="1"/>
  </w:num>
  <w:num w:numId="246">
    <w:abstractNumId w:val="493"/>
  </w:num>
  <w:num w:numId="247">
    <w:abstractNumId w:val="444"/>
  </w:num>
  <w:num w:numId="248">
    <w:abstractNumId w:val="262"/>
  </w:num>
  <w:num w:numId="249">
    <w:abstractNumId w:val="65"/>
  </w:num>
  <w:num w:numId="250">
    <w:abstractNumId w:val="373"/>
  </w:num>
  <w:num w:numId="251">
    <w:abstractNumId w:val="382"/>
  </w:num>
  <w:num w:numId="252">
    <w:abstractNumId w:val="428"/>
  </w:num>
  <w:num w:numId="253">
    <w:abstractNumId w:val="3"/>
  </w:num>
  <w:num w:numId="254">
    <w:abstractNumId w:val="321"/>
  </w:num>
  <w:num w:numId="255">
    <w:abstractNumId w:val="20"/>
  </w:num>
  <w:num w:numId="256">
    <w:abstractNumId w:val="234"/>
  </w:num>
  <w:num w:numId="257">
    <w:abstractNumId w:val="472"/>
  </w:num>
  <w:num w:numId="258">
    <w:abstractNumId w:val="320"/>
  </w:num>
  <w:num w:numId="259">
    <w:abstractNumId w:val="331"/>
  </w:num>
  <w:num w:numId="260">
    <w:abstractNumId w:val="310"/>
  </w:num>
  <w:num w:numId="261">
    <w:abstractNumId w:val="476"/>
  </w:num>
  <w:num w:numId="262">
    <w:abstractNumId w:val="121"/>
  </w:num>
  <w:num w:numId="263">
    <w:abstractNumId w:val="91"/>
  </w:num>
  <w:num w:numId="264">
    <w:abstractNumId w:val="335"/>
  </w:num>
  <w:num w:numId="265">
    <w:abstractNumId w:val="199"/>
  </w:num>
  <w:num w:numId="266">
    <w:abstractNumId w:val="358"/>
  </w:num>
  <w:num w:numId="267">
    <w:abstractNumId w:val="149"/>
  </w:num>
  <w:num w:numId="268">
    <w:abstractNumId w:val="434"/>
  </w:num>
  <w:num w:numId="269">
    <w:abstractNumId w:val="393"/>
  </w:num>
  <w:num w:numId="270">
    <w:abstractNumId w:val="389"/>
  </w:num>
  <w:num w:numId="271">
    <w:abstractNumId w:val="22"/>
  </w:num>
  <w:num w:numId="272">
    <w:abstractNumId w:val="332"/>
  </w:num>
  <w:num w:numId="273">
    <w:abstractNumId w:val="163"/>
  </w:num>
  <w:num w:numId="274">
    <w:abstractNumId w:val="60"/>
  </w:num>
  <w:num w:numId="275">
    <w:abstractNumId w:val="414"/>
  </w:num>
  <w:num w:numId="276">
    <w:abstractNumId w:val="24"/>
  </w:num>
  <w:num w:numId="277">
    <w:abstractNumId w:val="93"/>
  </w:num>
  <w:num w:numId="278">
    <w:abstractNumId w:val="488"/>
  </w:num>
  <w:num w:numId="279">
    <w:abstractNumId w:val="346"/>
  </w:num>
  <w:num w:numId="280">
    <w:abstractNumId w:val="207"/>
  </w:num>
  <w:num w:numId="281">
    <w:abstractNumId w:val="51"/>
  </w:num>
  <w:num w:numId="282">
    <w:abstractNumId w:val="5"/>
  </w:num>
  <w:num w:numId="283">
    <w:abstractNumId w:val="112"/>
  </w:num>
  <w:num w:numId="284">
    <w:abstractNumId w:val="109"/>
  </w:num>
  <w:num w:numId="285">
    <w:abstractNumId w:val="195"/>
  </w:num>
  <w:num w:numId="286">
    <w:abstractNumId w:val="357"/>
  </w:num>
  <w:num w:numId="287">
    <w:abstractNumId w:val="375"/>
  </w:num>
  <w:num w:numId="288">
    <w:abstractNumId w:val="271"/>
  </w:num>
  <w:num w:numId="289">
    <w:abstractNumId w:val="231"/>
  </w:num>
  <w:num w:numId="290">
    <w:abstractNumId w:val="189"/>
  </w:num>
  <w:num w:numId="291">
    <w:abstractNumId w:val="283"/>
  </w:num>
  <w:num w:numId="292">
    <w:abstractNumId w:val="6"/>
  </w:num>
  <w:num w:numId="293">
    <w:abstractNumId w:val="403"/>
  </w:num>
  <w:num w:numId="294">
    <w:abstractNumId w:val="74"/>
  </w:num>
  <w:num w:numId="295">
    <w:abstractNumId w:val="204"/>
  </w:num>
  <w:num w:numId="296">
    <w:abstractNumId w:val="238"/>
  </w:num>
  <w:num w:numId="297">
    <w:abstractNumId w:val="154"/>
  </w:num>
  <w:num w:numId="298">
    <w:abstractNumId w:val="501"/>
  </w:num>
  <w:num w:numId="299">
    <w:abstractNumId w:val="482"/>
  </w:num>
  <w:num w:numId="300">
    <w:abstractNumId w:val="348"/>
  </w:num>
  <w:num w:numId="301">
    <w:abstractNumId w:val="334"/>
  </w:num>
  <w:num w:numId="302">
    <w:abstractNumId w:val="337"/>
  </w:num>
  <w:num w:numId="303">
    <w:abstractNumId w:val="300"/>
  </w:num>
  <w:num w:numId="304">
    <w:abstractNumId w:val="336"/>
  </w:num>
  <w:num w:numId="305">
    <w:abstractNumId w:val="443"/>
  </w:num>
  <w:num w:numId="306">
    <w:abstractNumId w:val="355"/>
  </w:num>
  <w:num w:numId="307">
    <w:abstractNumId w:val="457"/>
  </w:num>
  <w:num w:numId="308">
    <w:abstractNumId w:val="368"/>
  </w:num>
  <w:num w:numId="309">
    <w:abstractNumId w:val="69"/>
  </w:num>
  <w:num w:numId="310">
    <w:abstractNumId w:val="417"/>
  </w:num>
  <w:num w:numId="311">
    <w:abstractNumId w:val="186"/>
  </w:num>
  <w:num w:numId="312">
    <w:abstractNumId w:val="240"/>
  </w:num>
  <w:num w:numId="313">
    <w:abstractNumId w:val="323"/>
  </w:num>
  <w:num w:numId="314">
    <w:abstractNumId w:val="133"/>
  </w:num>
  <w:num w:numId="315">
    <w:abstractNumId w:val="50"/>
  </w:num>
  <w:num w:numId="316">
    <w:abstractNumId w:val="75"/>
  </w:num>
  <w:num w:numId="317">
    <w:abstractNumId w:val="59"/>
  </w:num>
  <w:num w:numId="318">
    <w:abstractNumId w:val="105"/>
  </w:num>
  <w:num w:numId="319">
    <w:abstractNumId w:val="138"/>
  </w:num>
  <w:num w:numId="320">
    <w:abstractNumId w:val="254"/>
  </w:num>
  <w:num w:numId="321">
    <w:abstractNumId w:val="319"/>
  </w:num>
  <w:num w:numId="322">
    <w:abstractNumId w:val="235"/>
  </w:num>
  <w:num w:numId="323">
    <w:abstractNumId w:val="225"/>
  </w:num>
  <w:num w:numId="324">
    <w:abstractNumId w:val="407"/>
  </w:num>
  <w:num w:numId="325">
    <w:abstractNumId w:val="387"/>
  </w:num>
  <w:num w:numId="326">
    <w:abstractNumId w:val="233"/>
  </w:num>
  <w:num w:numId="327">
    <w:abstractNumId w:val="274"/>
  </w:num>
  <w:num w:numId="328">
    <w:abstractNumId w:val="177"/>
  </w:num>
  <w:num w:numId="329">
    <w:abstractNumId w:val="123"/>
  </w:num>
  <w:num w:numId="330">
    <w:abstractNumId w:val="219"/>
  </w:num>
  <w:num w:numId="331">
    <w:abstractNumId w:val="343"/>
  </w:num>
  <w:num w:numId="332">
    <w:abstractNumId w:val="438"/>
  </w:num>
  <w:num w:numId="333">
    <w:abstractNumId w:val="243"/>
  </w:num>
  <w:num w:numId="334">
    <w:abstractNumId w:val="281"/>
  </w:num>
  <w:num w:numId="335">
    <w:abstractNumId w:val="10"/>
  </w:num>
  <w:num w:numId="336">
    <w:abstractNumId w:val="198"/>
  </w:num>
  <w:num w:numId="337">
    <w:abstractNumId w:val="224"/>
  </w:num>
  <w:num w:numId="338">
    <w:abstractNumId w:val="242"/>
  </w:num>
  <w:num w:numId="339">
    <w:abstractNumId w:val="385"/>
  </w:num>
  <w:num w:numId="340">
    <w:abstractNumId w:val="344"/>
  </w:num>
  <w:num w:numId="341">
    <w:abstractNumId w:val="364"/>
  </w:num>
  <w:num w:numId="342">
    <w:abstractNumId w:val="122"/>
  </w:num>
  <w:num w:numId="343">
    <w:abstractNumId w:val="218"/>
  </w:num>
  <w:num w:numId="344">
    <w:abstractNumId w:val="453"/>
  </w:num>
  <w:num w:numId="345">
    <w:abstractNumId w:val="162"/>
  </w:num>
  <w:num w:numId="346">
    <w:abstractNumId w:val="418"/>
  </w:num>
  <w:num w:numId="347">
    <w:abstractNumId w:val="92"/>
  </w:num>
  <w:num w:numId="348">
    <w:abstractNumId w:val="406"/>
  </w:num>
  <w:num w:numId="349">
    <w:abstractNumId w:val="197"/>
  </w:num>
  <w:num w:numId="350">
    <w:abstractNumId w:val="409"/>
  </w:num>
  <w:num w:numId="351">
    <w:abstractNumId w:val="33"/>
  </w:num>
  <w:num w:numId="352">
    <w:abstractNumId w:val="206"/>
  </w:num>
  <w:num w:numId="353">
    <w:abstractNumId w:val="398"/>
  </w:num>
  <w:num w:numId="354">
    <w:abstractNumId w:val="8"/>
  </w:num>
  <w:num w:numId="355">
    <w:abstractNumId w:val="367"/>
  </w:num>
  <w:num w:numId="356">
    <w:abstractNumId w:val="40"/>
  </w:num>
  <w:num w:numId="357">
    <w:abstractNumId w:val="217"/>
  </w:num>
  <w:num w:numId="358">
    <w:abstractNumId w:val="291"/>
  </w:num>
  <w:num w:numId="359">
    <w:abstractNumId w:val="160"/>
  </w:num>
  <w:num w:numId="360">
    <w:abstractNumId w:val="458"/>
  </w:num>
  <w:num w:numId="361">
    <w:abstractNumId w:val="314"/>
  </w:num>
  <w:num w:numId="362">
    <w:abstractNumId w:val="116"/>
  </w:num>
  <w:num w:numId="363">
    <w:abstractNumId w:val="13"/>
  </w:num>
  <w:num w:numId="364">
    <w:abstractNumId w:val="284"/>
  </w:num>
  <w:num w:numId="365">
    <w:abstractNumId w:val="259"/>
  </w:num>
  <w:num w:numId="366">
    <w:abstractNumId w:val="208"/>
  </w:num>
  <w:num w:numId="367">
    <w:abstractNumId w:val="125"/>
  </w:num>
  <w:num w:numId="368">
    <w:abstractNumId w:val="11"/>
  </w:num>
  <w:num w:numId="369">
    <w:abstractNumId w:val="451"/>
  </w:num>
  <w:num w:numId="370">
    <w:abstractNumId w:val="210"/>
  </w:num>
  <w:num w:numId="371">
    <w:abstractNumId w:val="56"/>
  </w:num>
  <w:num w:numId="372">
    <w:abstractNumId w:val="497"/>
  </w:num>
  <w:num w:numId="373">
    <w:abstractNumId w:val="232"/>
  </w:num>
  <w:num w:numId="374">
    <w:abstractNumId w:val="101"/>
  </w:num>
  <w:num w:numId="375">
    <w:abstractNumId w:val="144"/>
  </w:num>
  <w:num w:numId="376">
    <w:abstractNumId w:val="318"/>
  </w:num>
  <w:num w:numId="377">
    <w:abstractNumId w:val="500"/>
  </w:num>
  <w:num w:numId="378">
    <w:abstractNumId w:val="435"/>
  </w:num>
  <w:num w:numId="379">
    <w:abstractNumId w:val="333"/>
  </w:num>
  <w:num w:numId="380">
    <w:abstractNumId w:val="12"/>
  </w:num>
  <w:num w:numId="381">
    <w:abstractNumId w:val="34"/>
  </w:num>
  <w:num w:numId="382">
    <w:abstractNumId w:val="349"/>
  </w:num>
  <w:num w:numId="383">
    <w:abstractNumId w:val="377"/>
  </w:num>
  <w:num w:numId="384">
    <w:abstractNumId w:val="489"/>
  </w:num>
  <w:num w:numId="385">
    <w:abstractNumId w:val="85"/>
  </w:num>
  <w:num w:numId="386">
    <w:abstractNumId w:val="94"/>
  </w:num>
  <w:num w:numId="387">
    <w:abstractNumId w:val="184"/>
  </w:num>
  <w:num w:numId="388">
    <w:abstractNumId w:val="469"/>
  </w:num>
  <w:num w:numId="389">
    <w:abstractNumId w:val="267"/>
  </w:num>
  <w:num w:numId="390">
    <w:abstractNumId w:val="202"/>
  </w:num>
  <w:num w:numId="391">
    <w:abstractNumId w:val="484"/>
  </w:num>
  <w:num w:numId="392">
    <w:abstractNumId w:val="272"/>
  </w:num>
  <w:num w:numId="393">
    <w:abstractNumId w:val="384"/>
  </w:num>
  <w:num w:numId="394">
    <w:abstractNumId w:val="103"/>
  </w:num>
  <w:num w:numId="395">
    <w:abstractNumId w:val="327"/>
  </w:num>
  <w:num w:numId="396">
    <w:abstractNumId w:val="419"/>
  </w:num>
  <w:num w:numId="397">
    <w:abstractNumId w:val="462"/>
  </w:num>
  <w:num w:numId="398">
    <w:abstractNumId w:val="452"/>
  </w:num>
  <w:num w:numId="399">
    <w:abstractNumId w:val="106"/>
  </w:num>
  <w:num w:numId="400">
    <w:abstractNumId w:val="498"/>
  </w:num>
  <w:num w:numId="401">
    <w:abstractNumId w:val="193"/>
  </w:num>
  <w:num w:numId="402">
    <w:abstractNumId w:val="371"/>
  </w:num>
  <w:num w:numId="403">
    <w:abstractNumId w:val="303"/>
  </w:num>
  <w:num w:numId="404">
    <w:abstractNumId w:val="180"/>
  </w:num>
  <w:num w:numId="405">
    <w:abstractNumId w:val="276"/>
  </w:num>
  <w:num w:numId="406">
    <w:abstractNumId w:val="441"/>
  </w:num>
  <w:num w:numId="407">
    <w:abstractNumId w:val="203"/>
  </w:num>
  <w:num w:numId="408">
    <w:abstractNumId w:val="119"/>
  </w:num>
  <w:num w:numId="409">
    <w:abstractNumId w:val="31"/>
  </w:num>
  <w:num w:numId="410">
    <w:abstractNumId w:val="316"/>
  </w:num>
  <w:num w:numId="411">
    <w:abstractNumId w:val="410"/>
  </w:num>
  <w:num w:numId="412">
    <w:abstractNumId w:val="339"/>
  </w:num>
  <w:num w:numId="413">
    <w:abstractNumId w:val="113"/>
  </w:num>
  <w:num w:numId="414">
    <w:abstractNumId w:val="442"/>
  </w:num>
  <w:num w:numId="415">
    <w:abstractNumId w:val="173"/>
  </w:num>
  <w:num w:numId="416">
    <w:abstractNumId w:val="228"/>
  </w:num>
  <w:num w:numId="417">
    <w:abstractNumId w:val="466"/>
  </w:num>
  <w:num w:numId="418">
    <w:abstractNumId w:val="386"/>
  </w:num>
  <w:num w:numId="419">
    <w:abstractNumId w:val="328"/>
  </w:num>
  <w:num w:numId="420">
    <w:abstractNumId w:val="370"/>
  </w:num>
  <w:num w:numId="421">
    <w:abstractNumId w:val="315"/>
  </w:num>
  <w:num w:numId="422">
    <w:abstractNumId w:val="124"/>
  </w:num>
  <w:num w:numId="423">
    <w:abstractNumId w:val="128"/>
  </w:num>
  <w:num w:numId="424">
    <w:abstractNumId w:val="187"/>
  </w:num>
  <w:num w:numId="425">
    <w:abstractNumId w:val="423"/>
  </w:num>
  <w:num w:numId="426">
    <w:abstractNumId w:val="461"/>
  </w:num>
  <w:num w:numId="427">
    <w:abstractNumId w:val="285"/>
  </w:num>
  <w:num w:numId="428">
    <w:abstractNumId w:val="302"/>
  </w:num>
  <w:num w:numId="429">
    <w:abstractNumId w:val="269"/>
  </w:num>
  <w:num w:numId="430">
    <w:abstractNumId w:val="200"/>
  </w:num>
  <w:num w:numId="431">
    <w:abstractNumId w:val="412"/>
  </w:num>
  <w:num w:numId="432">
    <w:abstractNumId w:val="86"/>
  </w:num>
  <w:num w:numId="433">
    <w:abstractNumId w:val="16"/>
  </w:num>
  <w:num w:numId="434">
    <w:abstractNumId w:val="495"/>
  </w:num>
  <w:num w:numId="435">
    <w:abstractNumId w:val="132"/>
  </w:num>
  <w:num w:numId="436">
    <w:abstractNumId w:val="383"/>
  </w:num>
  <w:num w:numId="437">
    <w:abstractNumId w:val="110"/>
  </w:num>
  <w:num w:numId="438">
    <w:abstractNumId w:val="399"/>
  </w:num>
  <w:num w:numId="439">
    <w:abstractNumId w:val="205"/>
  </w:num>
  <w:num w:numId="440">
    <w:abstractNumId w:val="295"/>
  </w:num>
  <w:num w:numId="441">
    <w:abstractNumId w:val="150"/>
  </w:num>
  <w:num w:numId="442">
    <w:abstractNumId w:val="108"/>
  </w:num>
  <w:num w:numId="443">
    <w:abstractNumId w:val="156"/>
  </w:num>
  <w:num w:numId="444">
    <w:abstractNumId w:val="169"/>
  </w:num>
  <w:num w:numId="445">
    <w:abstractNumId w:val="54"/>
  </w:num>
  <w:num w:numId="446">
    <w:abstractNumId w:val="53"/>
  </w:num>
  <w:num w:numId="447">
    <w:abstractNumId w:val="145"/>
  </w:num>
  <w:num w:numId="448">
    <w:abstractNumId w:val="324"/>
  </w:num>
  <w:num w:numId="449">
    <w:abstractNumId w:val="356"/>
  </w:num>
  <w:num w:numId="450">
    <w:abstractNumId w:val="45"/>
  </w:num>
  <w:num w:numId="451">
    <w:abstractNumId w:val="261"/>
  </w:num>
  <w:num w:numId="452">
    <w:abstractNumId w:val="114"/>
  </w:num>
  <w:num w:numId="453">
    <w:abstractNumId w:val="2"/>
  </w:num>
  <w:num w:numId="454">
    <w:abstractNumId w:val="142"/>
  </w:num>
  <w:num w:numId="455">
    <w:abstractNumId w:val="351"/>
  </w:num>
  <w:num w:numId="456">
    <w:abstractNumId w:val="118"/>
  </w:num>
  <w:num w:numId="457">
    <w:abstractNumId w:val="19"/>
  </w:num>
  <w:num w:numId="458">
    <w:abstractNumId w:val="220"/>
  </w:num>
  <w:num w:numId="459">
    <w:abstractNumId w:val="252"/>
  </w:num>
  <w:num w:numId="460">
    <w:abstractNumId w:val="463"/>
  </w:num>
  <w:num w:numId="461">
    <w:abstractNumId w:val="485"/>
  </w:num>
  <w:num w:numId="462">
    <w:abstractNumId w:val="78"/>
  </w:num>
  <w:num w:numId="463">
    <w:abstractNumId w:val="39"/>
  </w:num>
  <w:num w:numId="464">
    <w:abstractNumId w:val="120"/>
  </w:num>
  <w:num w:numId="465">
    <w:abstractNumId w:val="61"/>
  </w:num>
  <w:num w:numId="466">
    <w:abstractNumId w:val="159"/>
  </w:num>
  <w:num w:numId="467">
    <w:abstractNumId w:val="222"/>
  </w:num>
  <w:num w:numId="468">
    <w:abstractNumId w:val="226"/>
  </w:num>
  <w:num w:numId="469">
    <w:abstractNumId w:val="143"/>
  </w:num>
  <w:num w:numId="470">
    <w:abstractNumId w:val="167"/>
  </w:num>
  <w:num w:numId="471">
    <w:abstractNumId w:val="42"/>
  </w:num>
  <w:num w:numId="472">
    <w:abstractNumId w:val="18"/>
  </w:num>
  <w:num w:numId="473">
    <w:abstractNumId w:val="247"/>
  </w:num>
  <w:num w:numId="474">
    <w:abstractNumId w:val="246"/>
  </w:num>
  <w:num w:numId="475">
    <w:abstractNumId w:val="71"/>
  </w:num>
  <w:num w:numId="476">
    <w:abstractNumId w:val="38"/>
  </w:num>
  <w:num w:numId="477">
    <w:abstractNumId w:val="313"/>
  </w:num>
  <w:num w:numId="478">
    <w:abstractNumId w:val="90"/>
  </w:num>
  <w:num w:numId="479">
    <w:abstractNumId w:val="288"/>
  </w:num>
  <w:num w:numId="480">
    <w:abstractNumId w:val="135"/>
  </w:num>
  <w:num w:numId="481">
    <w:abstractNumId w:val="350"/>
  </w:num>
  <w:num w:numId="482">
    <w:abstractNumId w:val="137"/>
  </w:num>
  <w:num w:numId="483">
    <w:abstractNumId w:val="134"/>
  </w:num>
  <w:num w:numId="484">
    <w:abstractNumId w:val="470"/>
  </w:num>
  <w:num w:numId="485">
    <w:abstractNumId w:val="14"/>
  </w:num>
  <w:num w:numId="486">
    <w:abstractNumId w:val="48"/>
  </w:num>
  <w:num w:numId="487">
    <w:abstractNumId w:val="432"/>
  </w:num>
  <w:num w:numId="488">
    <w:abstractNumId w:val="100"/>
  </w:num>
  <w:num w:numId="489">
    <w:abstractNumId w:val="96"/>
  </w:num>
  <w:num w:numId="490">
    <w:abstractNumId w:val="425"/>
  </w:num>
  <w:num w:numId="491">
    <w:abstractNumId w:val="402"/>
  </w:num>
  <w:num w:numId="492">
    <w:abstractNumId w:val="342"/>
  </w:num>
  <w:num w:numId="493">
    <w:abstractNumId w:val="359"/>
  </w:num>
  <w:num w:numId="494">
    <w:abstractNumId w:val="181"/>
  </w:num>
  <w:num w:numId="495">
    <w:abstractNumId w:val="230"/>
  </w:num>
  <w:num w:numId="496">
    <w:abstractNumId w:val="381"/>
  </w:num>
  <w:num w:numId="497">
    <w:abstractNumId w:val="479"/>
  </w:num>
  <w:num w:numId="498">
    <w:abstractNumId w:val="366"/>
  </w:num>
  <w:num w:numId="499">
    <w:abstractNumId w:val="306"/>
  </w:num>
  <w:num w:numId="500">
    <w:abstractNumId w:val="127"/>
  </w:num>
  <w:num w:numId="501">
    <w:abstractNumId w:val="256"/>
  </w:num>
  <w:num w:numId="502">
    <w:abstractNumId w:val="392"/>
  </w:num>
  <w:num w:numId="503">
    <w:abstractNumId w:val="265"/>
  </w:num>
  <w:num w:numId="504">
    <w:abstractNumId w:val="326"/>
  </w:num>
  <w:numIdMacAtCleanup w:val="5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1204A"/>
    <w:rsid w:val="001F0BC7"/>
    <w:rsid w:val="002011A5"/>
    <w:rsid w:val="005B70F6"/>
    <w:rsid w:val="006F5C9E"/>
    <w:rsid w:val="00D31453"/>
    <w:rsid w:val="00E209E2"/>
    <w:rsid w:val="00F6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0">
    <w:name w:val="heading 1"/>
    <w:basedOn w:val="a0"/>
    <w:next w:val="a0"/>
    <w:link w:val="11"/>
    <w:uiPriority w:val="99"/>
    <w:qFormat/>
    <w:rsid w:val="00F66C4C"/>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0"/>
    <w:next w:val="a0"/>
    <w:link w:val="20"/>
    <w:uiPriority w:val="99"/>
    <w:qFormat/>
    <w:rsid w:val="00F66C4C"/>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0"/>
    <w:next w:val="a0"/>
    <w:link w:val="30"/>
    <w:uiPriority w:val="99"/>
    <w:qFormat/>
    <w:rsid w:val="00F66C4C"/>
    <w:pPr>
      <w:keepNext/>
      <w:spacing w:before="240" w:after="60"/>
      <w:outlineLvl w:val="2"/>
    </w:pPr>
    <w:rPr>
      <w:rFonts w:ascii="Arial" w:eastAsia="Calibri" w:hAnsi="Arial" w:cs="Arial"/>
      <w:b/>
      <w:bCs/>
      <w:sz w:val="26"/>
      <w:szCs w:val="26"/>
      <w:lang w:val="ru-RU"/>
    </w:rPr>
  </w:style>
  <w:style w:type="paragraph" w:styleId="4">
    <w:name w:val="heading 4"/>
    <w:basedOn w:val="a0"/>
    <w:next w:val="a0"/>
    <w:link w:val="40"/>
    <w:uiPriority w:val="99"/>
    <w:qFormat/>
    <w:rsid w:val="00F66C4C"/>
    <w:pPr>
      <w:keepNext/>
      <w:keepLines/>
      <w:spacing w:before="200" w:after="0" w:line="240" w:lineRule="auto"/>
      <w:outlineLvl w:val="3"/>
    </w:pPr>
    <w:rPr>
      <w:rFonts w:ascii="Cambria" w:eastAsia="Times New Roman" w:hAnsi="Cambria" w:cs="Times New Roman"/>
      <w:b/>
      <w:bCs/>
      <w:i/>
      <w:iCs/>
      <w:color w:val="4F81BD"/>
      <w:sz w:val="24"/>
      <w:szCs w:val="24"/>
      <w:lang w:val="ru-RU" w:eastAsia="ru-RU"/>
    </w:rPr>
  </w:style>
  <w:style w:type="paragraph" w:styleId="5">
    <w:name w:val="heading 5"/>
    <w:basedOn w:val="a0"/>
    <w:next w:val="a0"/>
    <w:link w:val="50"/>
    <w:uiPriority w:val="99"/>
    <w:qFormat/>
    <w:rsid w:val="00F66C4C"/>
    <w:pPr>
      <w:keepNext/>
      <w:keepLines/>
      <w:spacing w:before="200" w:after="0" w:line="240" w:lineRule="auto"/>
      <w:outlineLvl w:val="4"/>
    </w:pPr>
    <w:rPr>
      <w:rFonts w:ascii="Cambria" w:eastAsia="Times New Roman" w:hAnsi="Cambria" w:cs="Times New Roman"/>
      <w:color w:val="243F60"/>
      <w:sz w:val="24"/>
      <w:szCs w:val="24"/>
      <w:lang w:val="ru-RU" w:eastAsia="ru-RU"/>
    </w:rPr>
  </w:style>
  <w:style w:type="paragraph" w:styleId="6">
    <w:name w:val="heading 6"/>
    <w:basedOn w:val="a0"/>
    <w:next w:val="a0"/>
    <w:link w:val="60"/>
    <w:uiPriority w:val="99"/>
    <w:qFormat/>
    <w:rsid w:val="00F66C4C"/>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styleId="7">
    <w:name w:val="heading 7"/>
    <w:basedOn w:val="a0"/>
    <w:next w:val="a0"/>
    <w:link w:val="70"/>
    <w:uiPriority w:val="99"/>
    <w:qFormat/>
    <w:rsid w:val="00F66C4C"/>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F66C4C"/>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F66C4C"/>
    <w:rPr>
      <w:rFonts w:ascii="Tahoma" w:hAnsi="Tahoma" w:cs="Tahoma"/>
      <w:sz w:val="16"/>
      <w:szCs w:val="16"/>
    </w:rPr>
  </w:style>
  <w:style w:type="character" w:customStyle="1" w:styleId="11">
    <w:name w:val="Заголовок 1 Знак"/>
    <w:basedOn w:val="a1"/>
    <w:link w:val="10"/>
    <w:uiPriority w:val="99"/>
    <w:rsid w:val="00F66C4C"/>
    <w:rPr>
      <w:rFonts w:ascii="Cambria" w:eastAsia="Times New Roman" w:hAnsi="Cambria" w:cs="Times New Roman"/>
      <w:b/>
      <w:bCs/>
      <w:color w:val="365F91"/>
      <w:sz w:val="28"/>
      <w:szCs w:val="28"/>
      <w:lang w:val="ru-RU" w:eastAsia="ru-RU"/>
    </w:rPr>
  </w:style>
  <w:style w:type="character" w:customStyle="1" w:styleId="20">
    <w:name w:val="Заголовок 2 Знак"/>
    <w:basedOn w:val="a1"/>
    <w:link w:val="2"/>
    <w:uiPriority w:val="99"/>
    <w:rsid w:val="00F66C4C"/>
    <w:rPr>
      <w:rFonts w:ascii="Cambria" w:eastAsia="Times New Roman" w:hAnsi="Cambria" w:cs="Times New Roman"/>
      <w:b/>
      <w:bCs/>
      <w:color w:val="4F81BD"/>
      <w:sz w:val="26"/>
      <w:szCs w:val="26"/>
      <w:lang w:val="ru-RU" w:eastAsia="ru-RU"/>
    </w:rPr>
  </w:style>
  <w:style w:type="character" w:customStyle="1" w:styleId="30">
    <w:name w:val="Заголовок 3 Знак"/>
    <w:basedOn w:val="a1"/>
    <w:link w:val="3"/>
    <w:uiPriority w:val="99"/>
    <w:rsid w:val="00F66C4C"/>
    <w:rPr>
      <w:rFonts w:ascii="Arial" w:eastAsia="Calibri" w:hAnsi="Arial" w:cs="Arial"/>
      <w:b/>
      <w:bCs/>
      <w:sz w:val="26"/>
      <w:szCs w:val="26"/>
      <w:lang w:val="ru-RU"/>
    </w:rPr>
  </w:style>
  <w:style w:type="character" w:customStyle="1" w:styleId="40">
    <w:name w:val="Заголовок 4 Знак"/>
    <w:basedOn w:val="a1"/>
    <w:link w:val="4"/>
    <w:uiPriority w:val="99"/>
    <w:rsid w:val="00F66C4C"/>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1"/>
    <w:link w:val="5"/>
    <w:uiPriority w:val="99"/>
    <w:rsid w:val="00F66C4C"/>
    <w:rPr>
      <w:rFonts w:ascii="Cambria" w:eastAsia="Times New Roman" w:hAnsi="Cambria" w:cs="Times New Roman"/>
      <w:color w:val="243F60"/>
      <w:sz w:val="24"/>
      <w:szCs w:val="24"/>
      <w:lang w:val="ru-RU" w:eastAsia="ru-RU"/>
    </w:rPr>
  </w:style>
  <w:style w:type="character" w:customStyle="1" w:styleId="60">
    <w:name w:val="Заголовок 6 Знак"/>
    <w:basedOn w:val="a1"/>
    <w:link w:val="6"/>
    <w:uiPriority w:val="99"/>
    <w:rsid w:val="00F66C4C"/>
    <w:rPr>
      <w:rFonts w:ascii="Cambria" w:eastAsia="Times New Roman" w:hAnsi="Cambria" w:cs="Times New Roman"/>
      <w:i/>
      <w:iCs/>
      <w:color w:val="243F60"/>
      <w:sz w:val="24"/>
      <w:szCs w:val="24"/>
      <w:lang w:val="ru-RU" w:eastAsia="ru-RU"/>
    </w:rPr>
  </w:style>
  <w:style w:type="character" w:customStyle="1" w:styleId="70">
    <w:name w:val="Заголовок 7 Знак"/>
    <w:basedOn w:val="a1"/>
    <w:link w:val="7"/>
    <w:uiPriority w:val="99"/>
    <w:rsid w:val="00F66C4C"/>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F66C4C"/>
  </w:style>
  <w:style w:type="paragraph" w:customStyle="1" w:styleId="Default">
    <w:name w:val="Default"/>
    <w:uiPriority w:val="99"/>
    <w:rsid w:val="00F66C4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6">
    <w:name w:val="Table Grid"/>
    <w:basedOn w:val="a2"/>
    <w:uiPriority w:val="99"/>
    <w:rsid w:val="00F66C4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a8"/>
    <w:uiPriority w:val="99"/>
    <w:rsid w:val="00F66C4C"/>
    <w:pPr>
      <w:spacing w:after="120" w:line="240" w:lineRule="auto"/>
      <w:ind w:left="283"/>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1"/>
    <w:link w:val="a7"/>
    <w:uiPriority w:val="99"/>
    <w:rsid w:val="00F66C4C"/>
    <w:rPr>
      <w:rFonts w:ascii="Times New Roman" w:eastAsia="Times New Roman" w:hAnsi="Times New Roman" w:cs="Times New Roman"/>
      <w:sz w:val="24"/>
      <w:szCs w:val="24"/>
      <w:lang w:val="ru-RU" w:eastAsia="ru-RU"/>
    </w:rPr>
  </w:style>
  <w:style w:type="paragraph" w:customStyle="1" w:styleId="13">
    <w:name w:val="заголовок 1"/>
    <w:basedOn w:val="a0"/>
    <w:next w:val="a0"/>
    <w:uiPriority w:val="99"/>
    <w:rsid w:val="00F66C4C"/>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uiPriority w:val="99"/>
    <w:rsid w:val="00F66C4C"/>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9">
    <w:name w:val="List Paragraph"/>
    <w:basedOn w:val="a0"/>
    <w:uiPriority w:val="99"/>
    <w:qFormat/>
    <w:rsid w:val="00F66C4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F66C4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0">
    <w:name w:val="Стиль Маркерованый + 14 пт Полож"/>
    <w:basedOn w:val="a0"/>
    <w:link w:val="141"/>
    <w:rsid w:val="00F66C4C"/>
    <w:pPr>
      <w:tabs>
        <w:tab w:val="num" w:pos="720"/>
        <w:tab w:val="num" w:pos="1440"/>
      </w:tabs>
      <w:spacing w:after="0" w:line="240" w:lineRule="auto"/>
      <w:ind w:left="1440" w:hanging="360"/>
    </w:pPr>
    <w:rPr>
      <w:rFonts w:ascii="Times New Roman" w:eastAsia="Calibri" w:hAnsi="Times New Roman" w:cs="Times New Roman"/>
      <w:color w:val="000000"/>
      <w:sz w:val="24"/>
      <w:szCs w:val="20"/>
      <w:lang w:val="x-none" w:eastAsia="ru-RU"/>
    </w:rPr>
  </w:style>
  <w:style w:type="character" w:customStyle="1" w:styleId="141">
    <w:name w:val="Стиль Маркерованый + 14 пт Полож Знак Знак"/>
    <w:link w:val="140"/>
    <w:locked/>
    <w:rsid w:val="00F66C4C"/>
    <w:rPr>
      <w:rFonts w:ascii="Times New Roman" w:eastAsia="Calibri" w:hAnsi="Times New Roman" w:cs="Times New Roman"/>
      <w:color w:val="000000"/>
      <w:sz w:val="24"/>
      <w:szCs w:val="20"/>
      <w:lang w:val="x-none" w:eastAsia="ru-RU"/>
    </w:rPr>
  </w:style>
  <w:style w:type="paragraph" w:styleId="aa">
    <w:name w:val="TOC Heading"/>
    <w:basedOn w:val="10"/>
    <w:next w:val="a0"/>
    <w:uiPriority w:val="99"/>
    <w:qFormat/>
    <w:rsid w:val="00F66C4C"/>
    <w:pPr>
      <w:spacing w:line="276" w:lineRule="auto"/>
      <w:outlineLvl w:val="9"/>
    </w:pPr>
  </w:style>
  <w:style w:type="paragraph" w:styleId="21">
    <w:name w:val="toc 2"/>
    <w:basedOn w:val="a0"/>
    <w:next w:val="a0"/>
    <w:autoRedefine/>
    <w:uiPriority w:val="39"/>
    <w:rsid w:val="00F66C4C"/>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0"/>
    <w:next w:val="a0"/>
    <w:autoRedefine/>
    <w:uiPriority w:val="39"/>
    <w:rsid w:val="00F66C4C"/>
    <w:pPr>
      <w:spacing w:after="100" w:line="240" w:lineRule="auto"/>
    </w:pPr>
    <w:rPr>
      <w:rFonts w:ascii="Times New Roman" w:eastAsia="Times New Roman" w:hAnsi="Times New Roman" w:cs="Times New Roman"/>
      <w:sz w:val="24"/>
      <w:szCs w:val="24"/>
      <w:lang w:val="ru-RU" w:eastAsia="ru-RU"/>
    </w:rPr>
  </w:style>
  <w:style w:type="character" w:styleId="ab">
    <w:name w:val="Hyperlink"/>
    <w:uiPriority w:val="99"/>
    <w:rsid w:val="00F66C4C"/>
    <w:rPr>
      <w:rFonts w:cs="Times New Roman"/>
      <w:color w:val="0000FF"/>
      <w:u w:val="single"/>
    </w:rPr>
  </w:style>
  <w:style w:type="paragraph" w:styleId="ac">
    <w:name w:val="Body Text"/>
    <w:aliases w:val="Знак"/>
    <w:basedOn w:val="a0"/>
    <w:link w:val="ad"/>
    <w:uiPriority w:val="99"/>
    <w:rsid w:val="00F66C4C"/>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aliases w:val="Знак Знак"/>
    <w:basedOn w:val="a1"/>
    <w:link w:val="ac"/>
    <w:uiPriority w:val="99"/>
    <w:rsid w:val="00F66C4C"/>
    <w:rPr>
      <w:rFonts w:ascii="Times New Roman" w:eastAsia="Times New Roman" w:hAnsi="Times New Roman" w:cs="Times New Roman"/>
      <w:sz w:val="24"/>
      <w:szCs w:val="24"/>
      <w:lang w:val="ru-RU" w:eastAsia="ru-RU"/>
    </w:rPr>
  </w:style>
  <w:style w:type="paragraph" w:styleId="ae">
    <w:name w:val="footnote text"/>
    <w:aliases w:val="Andy+,Andy-footnote,Знак3 Знак,Andy-footnote Знак Знак Знак Знак Знак Знак Знак Знак Знак"/>
    <w:basedOn w:val="a0"/>
    <w:link w:val="af"/>
    <w:uiPriority w:val="99"/>
    <w:rsid w:val="00F66C4C"/>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aliases w:val="Andy+ Знак,Andy-footnote Знак,Знак3 Знак Знак,Andy-footnote Знак Знак Знак Знак Знак Знак Знак Знак Знак Знак"/>
    <w:basedOn w:val="a1"/>
    <w:link w:val="ae"/>
    <w:uiPriority w:val="99"/>
    <w:rsid w:val="00F66C4C"/>
    <w:rPr>
      <w:rFonts w:ascii="Times New Roman" w:eastAsia="Times New Roman" w:hAnsi="Times New Roman" w:cs="Times New Roman"/>
      <w:sz w:val="20"/>
      <w:szCs w:val="20"/>
      <w:lang w:val="ru-RU" w:eastAsia="ru-RU"/>
    </w:rPr>
  </w:style>
  <w:style w:type="character" w:styleId="af0">
    <w:name w:val="footnote reference"/>
    <w:uiPriority w:val="99"/>
    <w:semiHidden/>
    <w:rsid w:val="00F66C4C"/>
    <w:rPr>
      <w:rFonts w:cs="Times New Roman"/>
      <w:vertAlign w:val="superscript"/>
    </w:rPr>
  </w:style>
  <w:style w:type="paragraph" w:styleId="af1">
    <w:name w:val="Normal (Web)"/>
    <w:aliases w:val="Обычный (Web)"/>
    <w:basedOn w:val="a0"/>
    <w:uiPriority w:val="99"/>
    <w:rsid w:val="00F66C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annotation reference"/>
    <w:uiPriority w:val="99"/>
    <w:semiHidden/>
    <w:rsid w:val="00F66C4C"/>
    <w:rPr>
      <w:rFonts w:cs="Times New Roman"/>
      <w:sz w:val="16"/>
      <w:szCs w:val="16"/>
    </w:rPr>
  </w:style>
  <w:style w:type="paragraph" w:styleId="af3">
    <w:name w:val="annotation text"/>
    <w:basedOn w:val="a0"/>
    <w:link w:val="af4"/>
    <w:uiPriority w:val="99"/>
    <w:semiHidden/>
    <w:rsid w:val="00F66C4C"/>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1"/>
    <w:link w:val="af3"/>
    <w:uiPriority w:val="99"/>
    <w:semiHidden/>
    <w:rsid w:val="00F66C4C"/>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rsid w:val="00F66C4C"/>
    <w:rPr>
      <w:b/>
      <w:bCs/>
    </w:rPr>
  </w:style>
  <w:style w:type="character" w:customStyle="1" w:styleId="af6">
    <w:name w:val="Тема примечания Знак"/>
    <w:basedOn w:val="af4"/>
    <w:link w:val="af5"/>
    <w:uiPriority w:val="99"/>
    <w:semiHidden/>
    <w:rsid w:val="00F66C4C"/>
    <w:rPr>
      <w:rFonts w:ascii="Times New Roman" w:eastAsia="Times New Roman" w:hAnsi="Times New Roman" w:cs="Times New Roman"/>
      <w:b/>
      <w:bCs/>
      <w:sz w:val="20"/>
      <w:szCs w:val="20"/>
      <w:lang w:val="ru-RU" w:eastAsia="ru-RU"/>
    </w:rPr>
  </w:style>
  <w:style w:type="character" w:customStyle="1" w:styleId="af7">
    <w:name w:val="Знак Знак Знак"/>
    <w:uiPriority w:val="99"/>
    <w:rsid w:val="00F66C4C"/>
    <w:rPr>
      <w:rFonts w:eastAsia="Times New Roman"/>
      <w:sz w:val="24"/>
    </w:rPr>
  </w:style>
  <w:style w:type="paragraph" w:customStyle="1" w:styleId="16">
    <w:name w:val="Абзац списка1"/>
    <w:basedOn w:val="a0"/>
    <w:link w:val="af8"/>
    <w:uiPriority w:val="99"/>
    <w:rsid w:val="00F66C4C"/>
    <w:pPr>
      <w:ind w:left="720"/>
      <w:contextualSpacing/>
    </w:pPr>
    <w:rPr>
      <w:rFonts w:ascii="Calibri" w:eastAsia="Calibri" w:hAnsi="Calibri" w:cs="Times New Roman"/>
      <w:lang w:val="x-none" w:eastAsia="x-none"/>
    </w:rPr>
  </w:style>
  <w:style w:type="paragraph" w:styleId="31">
    <w:name w:val="Body Text 3"/>
    <w:basedOn w:val="a0"/>
    <w:link w:val="32"/>
    <w:uiPriority w:val="99"/>
    <w:rsid w:val="00F66C4C"/>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uiPriority w:val="99"/>
    <w:rsid w:val="00F66C4C"/>
    <w:rPr>
      <w:rFonts w:ascii="Times New Roman" w:eastAsia="Times New Roman" w:hAnsi="Times New Roman" w:cs="Times New Roman"/>
      <w:sz w:val="16"/>
      <w:szCs w:val="16"/>
      <w:lang w:val="ru-RU" w:eastAsia="ru-RU"/>
    </w:rPr>
  </w:style>
  <w:style w:type="paragraph" w:styleId="22">
    <w:name w:val="Body Text Indent 2"/>
    <w:basedOn w:val="a0"/>
    <w:link w:val="23"/>
    <w:rsid w:val="00F66C4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rsid w:val="00F66C4C"/>
    <w:rPr>
      <w:rFonts w:ascii="Times New Roman" w:eastAsia="Times New Roman" w:hAnsi="Times New Roman" w:cs="Times New Roman"/>
      <w:sz w:val="24"/>
      <w:szCs w:val="24"/>
      <w:lang w:val="ru-RU" w:eastAsia="ru-RU"/>
    </w:rPr>
  </w:style>
  <w:style w:type="paragraph" w:styleId="af9">
    <w:name w:val="header"/>
    <w:basedOn w:val="a0"/>
    <w:link w:val="afa"/>
    <w:uiPriority w:val="99"/>
    <w:rsid w:val="00F66C4C"/>
    <w:pPr>
      <w:tabs>
        <w:tab w:val="center" w:pos="4677"/>
        <w:tab w:val="right" w:pos="9355"/>
      </w:tabs>
    </w:pPr>
    <w:rPr>
      <w:rFonts w:ascii="Calibri" w:eastAsia="Calibri" w:hAnsi="Calibri" w:cs="Times New Roman"/>
      <w:lang w:val="ru-RU"/>
    </w:rPr>
  </w:style>
  <w:style w:type="character" w:customStyle="1" w:styleId="afa">
    <w:name w:val="Верхний колонтитул Знак"/>
    <w:basedOn w:val="a1"/>
    <w:link w:val="af9"/>
    <w:uiPriority w:val="99"/>
    <w:rsid w:val="00F66C4C"/>
    <w:rPr>
      <w:rFonts w:ascii="Calibri" w:eastAsia="Calibri" w:hAnsi="Calibri" w:cs="Times New Roman"/>
      <w:lang w:val="ru-RU"/>
    </w:rPr>
  </w:style>
  <w:style w:type="paragraph" w:customStyle="1" w:styleId="1">
    <w:name w:val="Маркированный 1"/>
    <w:basedOn w:val="a0"/>
    <w:uiPriority w:val="99"/>
    <w:rsid w:val="00F66C4C"/>
    <w:pPr>
      <w:numPr>
        <w:numId w:val="1"/>
      </w:numPr>
      <w:spacing w:after="120" w:line="360" w:lineRule="auto"/>
      <w:ind w:left="1068"/>
      <w:jc w:val="both"/>
    </w:pPr>
    <w:rPr>
      <w:rFonts w:ascii="Times New Roman" w:eastAsia="Calibri" w:hAnsi="Times New Roman" w:cs="Times New Roman"/>
      <w:szCs w:val="20"/>
      <w:lang w:val="ru-RU" w:eastAsia="ru-RU"/>
    </w:rPr>
  </w:style>
  <w:style w:type="character" w:styleId="afb">
    <w:name w:val="Emphasis"/>
    <w:uiPriority w:val="99"/>
    <w:qFormat/>
    <w:rsid w:val="00F66C4C"/>
    <w:rPr>
      <w:rFonts w:cs="Times New Roman"/>
      <w:i/>
    </w:rPr>
  </w:style>
  <w:style w:type="paragraph" w:customStyle="1" w:styleId="afc">
    <w:name w:val="Стиль"/>
    <w:uiPriority w:val="99"/>
    <w:rsid w:val="00F66C4C"/>
    <w:pPr>
      <w:widowControl w:val="0"/>
      <w:autoSpaceDE w:val="0"/>
      <w:autoSpaceDN w:val="0"/>
      <w:adjustRightInd w:val="0"/>
      <w:spacing w:after="0" w:line="240" w:lineRule="auto"/>
    </w:pPr>
    <w:rPr>
      <w:rFonts w:ascii="Times New Roman" w:eastAsia="Calibri" w:hAnsi="Times New Roman" w:cs="Times New Roman"/>
      <w:sz w:val="20"/>
      <w:szCs w:val="24"/>
      <w:lang w:val="ru-RU" w:eastAsia="ru-RU"/>
    </w:rPr>
  </w:style>
  <w:style w:type="numbering" w:customStyle="1" w:styleId="110">
    <w:name w:val="Нет списка11"/>
    <w:next w:val="a3"/>
    <w:uiPriority w:val="99"/>
    <w:semiHidden/>
    <w:unhideWhenUsed/>
    <w:rsid w:val="00F66C4C"/>
  </w:style>
  <w:style w:type="paragraph" w:customStyle="1" w:styleId="24">
    <w:name w:val="Обычный2"/>
    <w:rsid w:val="00F66C4C"/>
    <w:pPr>
      <w:spacing w:after="0" w:line="240" w:lineRule="auto"/>
    </w:pPr>
    <w:rPr>
      <w:rFonts w:ascii="Times New Roman" w:eastAsia="Times New Roman" w:hAnsi="Times New Roman" w:cs="Times New Roman"/>
      <w:sz w:val="20"/>
      <w:szCs w:val="20"/>
      <w:lang w:val="ru-RU" w:eastAsia="ru-RU"/>
    </w:rPr>
  </w:style>
  <w:style w:type="character" w:styleId="afd">
    <w:name w:val="Strong"/>
    <w:uiPriority w:val="99"/>
    <w:qFormat/>
    <w:rsid w:val="00F66C4C"/>
    <w:rPr>
      <w:rFonts w:cs="Times New Roman"/>
      <w:b/>
      <w:bCs/>
    </w:rPr>
  </w:style>
  <w:style w:type="character" w:customStyle="1" w:styleId="apple-converted-space">
    <w:name w:val="apple-converted-space"/>
    <w:uiPriority w:val="99"/>
    <w:rsid w:val="00F66C4C"/>
    <w:rPr>
      <w:rFonts w:cs="Times New Roman"/>
    </w:rPr>
  </w:style>
  <w:style w:type="paragraph" w:customStyle="1" w:styleId="ConsPlusDocList">
    <w:name w:val="ConsPlusDocList"/>
    <w:uiPriority w:val="99"/>
    <w:rsid w:val="00F66C4C"/>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styleId="33">
    <w:name w:val="Body Text Indent 3"/>
    <w:basedOn w:val="a0"/>
    <w:link w:val="34"/>
    <w:uiPriority w:val="99"/>
    <w:rsid w:val="00F66C4C"/>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1"/>
    <w:link w:val="33"/>
    <w:uiPriority w:val="99"/>
    <w:rsid w:val="00F66C4C"/>
    <w:rPr>
      <w:rFonts w:ascii="Times New Roman" w:eastAsia="Times New Roman" w:hAnsi="Times New Roman" w:cs="Times New Roman"/>
      <w:sz w:val="16"/>
      <w:szCs w:val="16"/>
      <w:lang w:val="ru-RU" w:eastAsia="ru-RU"/>
    </w:rPr>
  </w:style>
  <w:style w:type="paragraph" w:styleId="25">
    <w:name w:val="Body Text 2"/>
    <w:basedOn w:val="a0"/>
    <w:link w:val="26"/>
    <w:uiPriority w:val="99"/>
    <w:rsid w:val="00F66C4C"/>
    <w:pPr>
      <w:spacing w:after="120" w:line="480" w:lineRule="auto"/>
    </w:pPr>
    <w:rPr>
      <w:rFonts w:ascii="Times New Roman" w:eastAsia="Times New Roman" w:hAnsi="Times New Roman" w:cs="Times New Roman"/>
      <w:sz w:val="24"/>
      <w:szCs w:val="24"/>
      <w:lang w:val="ru-RU" w:eastAsia="ru-RU"/>
    </w:rPr>
  </w:style>
  <w:style w:type="character" w:customStyle="1" w:styleId="26">
    <w:name w:val="Основной текст 2 Знак"/>
    <w:basedOn w:val="a1"/>
    <w:link w:val="25"/>
    <w:uiPriority w:val="99"/>
    <w:rsid w:val="00F66C4C"/>
    <w:rPr>
      <w:rFonts w:ascii="Times New Roman" w:eastAsia="Times New Roman" w:hAnsi="Times New Roman" w:cs="Times New Roman"/>
      <w:sz w:val="24"/>
      <w:szCs w:val="24"/>
      <w:lang w:val="ru-RU" w:eastAsia="ru-RU"/>
    </w:rPr>
  </w:style>
  <w:style w:type="paragraph" w:customStyle="1" w:styleId="afe">
    <w:name w:val="Текст основа"/>
    <w:basedOn w:val="a0"/>
    <w:link w:val="aff"/>
    <w:uiPriority w:val="99"/>
    <w:rsid w:val="00F66C4C"/>
    <w:pPr>
      <w:autoSpaceDE w:val="0"/>
      <w:autoSpaceDN w:val="0"/>
      <w:adjustRightInd w:val="0"/>
      <w:spacing w:after="0" w:line="312" w:lineRule="auto"/>
      <w:ind w:firstLine="709"/>
      <w:jc w:val="both"/>
    </w:pPr>
    <w:rPr>
      <w:rFonts w:ascii="Times New Roman" w:eastAsia="Calibri" w:hAnsi="Times New Roman" w:cs="Times New Roman"/>
      <w:sz w:val="24"/>
      <w:szCs w:val="20"/>
      <w:lang w:val="x-none" w:eastAsia="x-none"/>
    </w:rPr>
  </w:style>
  <w:style w:type="character" w:customStyle="1" w:styleId="aff">
    <w:name w:val="Текст основа Знак"/>
    <w:link w:val="afe"/>
    <w:uiPriority w:val="99"/>
    <w:locked/>
    <w:rsid w:val="00F66C4C"/>
    <w:rPr>
      <w:rFonts w:ascii="Times New Roman" w:eastAsia="Calibri" w:hAnsi="Times New Roman" w:cs="Times New Roman"/>
      <w:sz w:val="24"/>
      <w:szCs w:val="20"/>
      <w:lang w:val="x-none" w:eastAsia="x-none"/>
    </w:rPr>
  </w:style>
  <w:style w:type="paragraph" w:styleId="aff0">
    <w:name w:val="Title"/>
    <w:basedOn w:val="a0"/>
    <w:link w:val="aff1"/>
    <w:uiPriority w:val="99"/>
    <w:qFormat/>
    <w:rsid w:val="00F66C4C"/>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f1">
    <w:name w:val="Название Знак"/>
    <w:basedOn w:val="a1"/>
    <w:link w:val="aff0"/>
    <w:uiPriority w:val="99"/>
    <w:rsid w:val="00F66C4C"/>
    <w:rPr>
      <w:rFonts w:ascii="Times New Roman" w:eastAsia="Times New Roman" w:hAnsi="Times New Roman" w:cs="Times New Roman"/>
      <w:b/>
      <w:sz w:val="28"/>
      <w:szCs w:val="20"/>
      <w:lang w:val="ru-RU" w:eastAsia="ru-RU"/>
    </w:rPr>
  </w:style>
  <w:style w:type="character" w:styleId="aff2">
    <w:name w:val="page number"/>
    <w:uiPriority w:val="99"/>
    <w:rsid w:val="00F66C4C"/>
    <w:rPr>
      <w:rFonts w:cs="Times New Roman"/>
    </w:rPr>
  </w:style>
  <w:style w:type="paragraph" w:styleId="aff3">
    <w:name w:val="footer"/>
    <w:basedOn w:val="a0"/>
    <w:link w:val="aff4"/>
    <w:uiPriority w:val="99"/>
    <w:rsid w:val="00F66C4C"/>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f4">
    <w:name w:val="Нижний колонтитул Знак"/>
    <w:basedOn w:val="a1"/>
    <w:link w:val="aff3"/>
    <w:uiPriority w:val="99"/>
    <w:rsid w:val="00F66C4C"/>
    <w:rPr>
      <w:rFonts w:ascii="Times New Roman" w:eastAsia="Times New Roman" w:hAnsi="Times New Roman" w:cs="Times New Roman"/>
      <w:sz w:val="20"/>
      <w:szCs w:val="20"/>
      <w:lang w:val="ru-RU" w:eastAsia="ru-RU"/>
    </w:rPr>
  </w:style>
  <w:style w:type="paragraph" w:styleId="aff5">
    <w:name w:val="Block Text"/>
    <w:basedOn w:val="a0"/>
    <w:uiPriority w:val="99"/>
    <w:rsid w:val="00F66C4C"/>
    <w:pPr>
      <w:spacing w:after="0" w:line="240" w:lineRule="auto"/>
      <w:ind w:left="-180" w:right="-263"/>
      <w:jc w:val="both"/>
    </w:pPr>
    <w:rPr>
      <w:rFonts w:ascii="Times New Roman" w:eastAsia="Times New Roman" w:hAnsi="Times New Roman" w:cs="Times New Roman"/>
      <w:sz w:val="28"/>
      <w:szCs w:val="20"/>
      <w:lang w:val="ru-RU" w:eastAsia="ru-RU"/>
    </w:rPr>
  </w:style>
  <w:style w:type="paragraph" w:customStyle="1" w:styleId="ConsPlusTitle">
    <w:name w:val="ConsPlusTitle"/>
    <w:uiPriority w:val="99"/>
    <w:rsid w:val="00F66C4C"/>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rPr>
  </w:style>
  <w:style w:type="paragraph" w:customStyle="1" w:styleId="p">
    <w:name w:val="p"/>
    <w:basedOn w:val="a0"/>
    <w:uiPriority w:val="99"/>
    <w:rsid w:val="00F66C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8">
    <w:name w:val="Абзац списка Знак"/>
    <w:link w:val="16"/>
    <w:uiPriority w:val="99"/>
    <w:locked/>
    <w:rsid w:val="00F66C4C"/>
    <w:rPr>
      <w:rFonts w:ascii="Calibri" w:eastAsia="Calibri" w:hAnsi="Calibri" w:cs="Times New Roman"/>
      <w:lang w:val="x-none" w:eastAsia="x-none"/>
    </w:rPr>
  </w:style>
  <w:style w:type="paragraph" w:customStyle="1" w:styleId="FR1">
    <w:name w:val="FR1"/>
    <w:uiPriority w:val="99"/>
    <w:rsid w:val="00F66C4C"/>
    <w:pPr>
      <w:widowControl w:val="0"/>
      <w:spacing w:after="0" w:line="240" w:lineRule="auto"/>
      <w:jc w:val="both"/>
    </w:pPr>
    <w:rPr>
      <w:rFonts w:ascii="Arial" w:eastAsia="Calibri" w:hAnsi="Arial" w:cs="Times New Roman"/>
      <w:b/>
      <w:sz w:val="16"/>
      <w:szCs w:val="20"/>
      <w:lang w:val="ru-RU" w:eastAsia="ru-RU"/>
    </w:rPr>
  </w:style>
  <w:style w:type="paragraph" w:customStyle="1" w:styleId="a">
    <w:name w:val="нумспис"/>
    <w:basedOn w:val="a0"/>
    <w:uiPriority w:val="99"/>
    <w:rsid w:val="00F66C4C"/>
    <w:pPr>
      <w:widowControl w:val="0"/>
      <w:numPr>
        <w:numId w:val="7"/>
      </w:numPr>
      <w:spacing w:before="120" w:after="0" w:line="240" w:lineRule="auto"/>
    </w:pPr>
    <w:rPr>
      <w:rFonts w:ascii="Times New Roman" w:eastAsia="Calibri" w:hAnsi="Times New Roman" w:cs="Times New Roman"/>
      <w:sz w:val="24"/>
      <w:szCs w:val="20"/>
      <w:lang w:val="ru-RU" w:eastAsia="ru-RU"/>
    </w:rPr>
  </w:style>
  <w:style w:type="paragraph" w:customStyle="1" w:styleId="aff6">
    <w:name w:val="звёзд"/>
    <w:basedOn w:val="a0"/>
    <w:uiPriority w:val="99"/>
    <w:rsid w:val="00F66C4C"/>
    <w:pPr>
      <w:widowControl w:val="0"/>
      <w:spacing w:after="0" w:line="240" w:lineRule="auto"/>
      <w:ind w:left="567" w:hanging="397"/>
    </w:pPr>
    <w:rPr>
      <w:rFonts w:ascii="Times New Roman" w:eastAsia="Calibri" w:hAnsi="Times New Roman" w:cs="Times New Roman"/>
      <w:sz w:val="24"/>
      <w:szCs w:val="20"/>
      <w:lang w:val="ru-RU" w:eastAsia="ru-RU"/>
    </w:rPr>
  </w:style>
  <w:style w:type="paragraph" w:customStyle="1" w:styleId="17">
    <w:name w:val="Стиль1"/>
    <w:basedOn w:val="aff7"/>
    <w:uiPriority w:val="99"/>
    <w:rsid w:val="00F66C4C"/>
    <w:pPr>
      <w:tabs>
        <w:tab w:val="num" w:pos="360"/>
      </w:tabs>
      <w:ind w:left="0" w:firstLine="0"/>
    </w:pPr>
  </w:style>
  <w:style w:type="paragraph" w:customStyle="1" w:styleId="aff7">
    <w:name w:val="ответ"/>
    <w:uiPriority w:val="99"/>
    <w:rsid w:val="00F66C4C"/>
    <w:pPr>
      <w:spacing w:after="0" w:line="240" w:lineRule="auto"/>
      <w:ind w:left="426" w:hanging="142"/>
    </w:pPr>
    <w:rPr>
      <w:rFonts w:ascii="Times New Roman" w:eastAsia="Calibri" w:hAnsi="Times New Roman" w:cs="Times New Roman"/>
      <w:sz w:val="16"/>
      <w:szCs w:val="20"/>
      <w:lang w:val="ru-RU" w:eastAsia="ru-RU"/>
    </w:rPr>
  </w:style>
  <w:style w:type="paragraph" w:customStyle="1" w:styleId="27">
    <w:name w:val="Стиль2"/>
    <w:basedOn w:val="17"/>
    <w:uiPriority w:val="99"/>
    <w:rsid w:val="00F66C4C"/>
    <w:pPr>
      <w:widowControl w:val="0"/>
      <w:tabs>
        <w:tab w:val="clear" w:pos="360"/>
      </w:tabs>
      <w:ind w:left="568" w:hanging="284"/>
    </w:pPr>
    <w:rPr>
      <w:sz w:val="24"/>
    </w:rPr>
  </w:style>
  <w:style w:type="paragraph" w:styleId="aff8">
    <w:name w:val="Plain Text"/>
    <w:basedOn w:val="a0"/>
    <w:link w:val="aff9"/>
    <w:uiPriority w:val="99"/>
    <w:semiHidden/>
    <w:rsid w:val="00F66C4C"/>
    <w:pPr>
      <w:spacing w:after="0" w:line="240" w:lineRule="auto"/>
    </w:pPr>
    <w:rPr>
      <w:rFonts w:ascii="Courier New" w:eastAsia="Calibri" w:hAnsi="Courier New" w:cs="Times New Roman"/>
      <w:sz w:val="20"/>
      <w:szCs w:val="20"/>
      <w:lang w:val="ru-RU" w:eastAsia="ru-RU"/>
    </w:rPr>
  </w:style>
  <w:style w:type="character" w:customStyle="1" w:styleId="aff9">
    <w:name w:val="Текст Знак"/>
    <w:basedOn w:val="a1"/>
    <w:link w:val="aff8"/>
    <w:uiPriority w:val="99"/>
    <w:semiHidden/>
    <w:rsid w:val="00F66C4C"/>
    <w:rPr>
      <w:rFonts w:ascii="Courier New" w:eastAsia="Calibri" w:hAnsi="Courier New" w:cs="Times New Roman"/>
      <w:sz w:val="20"/>
      <w:szCs w:val="20"/>
      <w:lang w:val="ru-RU" w:eastAsia="ru-RU"/>
    </w:rPr>
  </w:style>
  <w:style w:type="paragraph" w:styleId="affa">
    <w:name w:val="Subtitle"/>
    <w:basedOn w:val="a0"/>
    <w:link w:val="affb"/>
    <w:uiPriority w:val="99"/>
    <w:qFormat/>
    <w:rsid w:val="00F66C4C"/>
    <w:pPr>
      <w:spacing w:after="0" w:line="240" w:lineRule="auto"/>
      <w:jc w:val="center"/>
    </w:pPr>
    <w:rPr>
      <w:rFonts w:ascii="Times New Roman" w:eastAsia="Calibri" w:hAnsi="Times New Roman" w:cs="Times New Roman"/>
      <w:b/>
      <w:i/>
      <w:sz w:val="24"/>
      <w:szCs w:val="20"/>
      <w:lang w:val="ru-RU" w:eastAsia="ru-RU"/>
    </w:rPr>
  </w:style>
  <w:style w:type="character" w:customStyle="1" w:styleId="affb">
    <w:name w:val="Подзаголовок Знак"/>
    <w:basedOn w:val="a1"/>
    <w:link w:val="affa"/>
    <w:uiPriority w:val="99"/>
    <w:rsid w:val="00F66C4C"/>
    <w:rPr>
      <w:rFonts w:ascii="Times New Roman" w:eastAsia="Calibri" w:hAnsi="Times New Roman" w:cs="Times New Roman"/>
      <w:b/>
      <w:i/>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99</Pages>
  <Words>42175</Words>
  <Characters>240403</Characters>
  <Application>Microsoft Office Word</Application>
  <DocSecurity>0</DocSecurity>
  <Lines>2003</Lines>
  <Paragraphs>564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2018-2019_z38_03_01_01_1_plx_Аудит</vt:lpstr>
      <vt:lpstr>Лист1</vt:lpstr>
    </vt:vector>
  </TitlesOfParts>
  <Company/>
  <LinksUpToDate>false</LinksUpToDate>
  <CharactersWithSpaces>282014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2018-2019_z38_03_01_01_1_plx_Аудит</dc:title>
  <dc:creator>FastReport.NET</dc:creator>
  <cp:lastModifiedBy>Юлия Н. Киркач</cp:lastModifiedBy>
  <cp:revision>5</cp:revision>
  <dcterms:created xsi:type="dcterms:W3CDTF">2018-10-18T07:38:00Z</dcterms:created>
  <dcterms:modified xsi:type="dcterms:W3CDTF">2018-10-18T10:09:00Z</dcterms:modified>
</cp:coreProperties>
</file>