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34" w:rsidRDefault="007C1212">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D63D34" w:rsidRPr="007C1212" w:rsidRDefault="007C1212">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7C1212">
        <w:rPr>
          <w:lang w:val="ru-RU"/>
        </w:rPr>
        <w:br w:type="page"/>
      </w: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D63D34">
        <w:trPr>
          <w:trHeight w:hRule="exact" w:val="555"/>
        </w:trPr>
        <w:tc>
          <w:tcPr>
            <w:tcW w:w="4692" w:type="dxa"/>
            <w:gridSpan w:val="3"/>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545" w:type="dxa"/>
          </w:tcPr>
          <w:p w:rsidR="00D63D34" w:rsidRDefault="00D63D34"/>
        </w:tc>
        <w:tc>
          <w:tcPr>
            <w:tcW w:w="1560" w:type="dxa"/>
          </w:tcPr>
          <w:p w:rsidR="00D63D34" w:rsidRDefault="00D63D34"/>
        </w:tc>
        <w:tc>
          <w:tcPr>
            <w:tcW w:w="1007" w:type="dxa"/>
            <w:gridSpan w:val="2"/>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63D34">
        <w:trPr>
          <w:trHeight w:hRule="exact" w:val="138"/>
        </w:trPr>
        <w:tc>
          <w:tcPr>
            <w:tcW w:w="143" w:type="dxa"/>
          </w:tcPr>
          <w:p w:rsidR="00D63D34" w:rsidRDefault="00D63D34"/>
        </w:tc>
        <w:tc>
          <w:tcPr>
            <w:tcW w:w="1844" w:type="dxa"/>
          </w:tcPr>
          <w:p w:rsidR="00D63D34" w:rsidRDefault="00D63D34"/>
        </w:tc>
        <w:tc>
          <w:tcPr>
            <w:tcW w:w="2694" w:type="dxa"/>
          </w:tcPr>
          <w:p w:rsidR="00D63D34" w:rsidRDefault="00D63D34"/>
        </w:tc>
        <w:tc>
          <w:tcPr>
            <w:tcW w:w="3545" w:type="dxa"/>
          </w:tcPr>
          <w:p w:rsidR="00D63D34" w:rsidRDefault="00D63D34"/>
        </w:tc>
        <w:tc>
          <w:tcPr>
            <w:tcW w:w="1560" w:type="dxa"/>
          </w:tcPr>
          <w:p w:rsidR="00D63D34" w:rsidRDefault="00D63D34"/>
        </w:tc>
        <w:tc>
          <w:tcPr>
            <w:tcW w:w="852" w:type="dxa"/>
          </w:tcPr>
          <w:p w:rsidR="00D63D34" w:rsidRDefault="00D63D34"/>
        </w:tc>
        <w:tc>
          <w:tcPr>
            <w:tcW w:w="143" w:type="dxa"/>
          </w:tcPr>
          <w:p w:rsidR="00D63D34" w:rsidRDefault="00D63D34"/>
        </w:tc>
      </w:tr>
      <w:tr w:rsidR="00D63D34">
        <w:trPr>
          <w:trHeight w:hRule="exact" w:val="29"/>
        </w:trPr>
        <w:tc>
          <w:tcPr>
            <w:tcW w:w="10788" w:type="dxa"/>
            <w:gridSpan w:val="7"/>
            <w:tcBorders>
              <w:top w:val="single" w:sz="16" w:space="0" w:color="000000"/>
            </w:tcBorders>
            <w:shd w:val="clear" w:color="FFFFFF" w:fill="FFFFFF"/>
            <w:tcMar>
              <w:left w:w="4" w:type="dxa"/>
              <w:right w:w="4" w:type="dxa"/>
            </w:tcMar>
          </w:tcPr>
          <w:p w:rsidR="00D63D34" w:rsidRDefault="00D63D34"/>
        </w:tc>
      </w:tr>
      <w:tr w:rsidR="00D63D34">
        <w:trPr>
          <w:trHeight w:hRule="exact" w:val="248"/>
        </w:trPr>
        <w:tc>
          <w:tcPr>
            <w:tcW w:w="143" w:type="dxa"/>
          </w:tcPr>
          <w:p w:rsidR="00D63D34" w:rsidRDefault="00D63D34"/>
        </w:tc>
        <w:tc>
          <w:tcPr>
            <w:tcW w:w="1844" w:type="dxa"/>
          </w:tcPr>
          <w:p w:rsidR="00D63D34" w:rsidRDefault="00D63D34"/>
        </w:tc>
        <w:tc>
          <w:tcPr>
            <w:tcW w:w="2694" w:type="dxa"/>
          </w:tcPr>
          <w:p w:rsidR="00D63D34" w:rsidRDefault="00D63D34"/>
        </w:tc>
        <w:tc>
          <w:tcPr>
            <w:tcW w:w="3545" w:type="dxa"/>
          </w:tcPr>
          <w:p w:rsidR="00D63D34" w:rsidRDefault="00D63D34"/>
        </w:tc>
        <w:tc>
          <w:tcPr>
            <w:tcW w:w="1560" w:type="dxa"/>
          </w:tcPr>
          <w:p w:rsidR="00D63D34" w:rsidRDefault="00D63D34"/>
        </w:tc>
        <w:tc>
          <w:tcPr>
            <w:tcW w:w="852" w:type="dxa"/>
          </w:tcPr>
          <w:p w:rsidR="00D63D34" w:rsidRDefault="00D63D34"/>
        </w:tc>
        <w:tc>
          <w:tcPr>
            <w:tcW w:w="143" w:type="dxa"/>
          </w:tcPr>
          <w:p w:rsidR="00D63D34" w:rsidRDefault="00D63D34"/>
        </w:tc>
      </w:tr>
      <w:tr w:rsidR="00D63D34" w:rsidRPr="007C1212">
        <w:trPr>
          <w:trHeight w:hRule="exact" w:val="277"/>
        </w:trPr>
        <w:tc>
          <w:tcPr>
            <w:tcW w:w="143" w:type="dxa"/>
          </w:tcPr>
          <w:p w:rsidR="00D63D34" w:rsidRDefault="00D63D34"/>
        </w:tc>
        <w:tc>
          <w:tcPr>
            <w:tcW w:w="1844" w:type="dxa"/>
          </w:tcPr>
          <w:p w:rsidR="00D63D34" w:rsidRDefault="00D63D34"/>
        </w:tc>
        <w:tc>
          <w:tcPr>
            <w:tcW w:w="6252" w:type="dxa"/>
            <w:gridSpan w:val="2"/>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361"/>
        </w:trPr>
        <w:tc>
          <w:tcPr>
            <w:tcW w:w="143" w:type="dxa"/>
          </w:tcPr>
          <w:p w:rsidR="00D63D34" w:rsidRPr="007C1212" w:rsidRDefault="00D63D34">
            <w:pPr>
              <w:rPr>
                <w:lang w:val="ru-RU"/>
              </w:rPr>
            </w:pPr>
          </w:p>
        </w:tc>
        <w:tc>
          <w:tcPr>
            <w:tcW w:w="10504" w:type="dxa"/>
            <w:gridSpan w:val="5"/>
            <w:shd w:val="clear" w:color="000000" w:fill="FFFFFF"/>
            <w:tcMar>
              <w:left w:w="34" w:type="dxa"/>
              <w:right w:w="34" w:type="dxa"/>
            </w:tcMar>
          </w:tcPr>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Отдел </w:t>
            </w:r>
            <w:proofErr w:type="gramStart"/>
            <w:r w:rsidRPr="007C1212">
              <w:rPr>
                <w:rFonts w:ascii="Times New Roman" w:hAnsi="Times New Roman" w:cs="Times New Roman"/>
                <w:color w:val="000000"/>
                <w:lang w:val="ru-RU"/>
              </w:rPr>
              <w:t>образовательных</w:t>
            </w:r>
            <w:proofErr w:type="gramEnd"/>
            <w:r w:rsidRPr="007C1212">
              <w:rPr>
                <w:rFonts w:ascii="Times New Roman" w:hAnsi="Times New Roman" w:cs="Times New Roman"/>
                <w:color w:val="000000"/>
                <w:lang w:val="ru-RU"/>
              </w:rPr>
              <w:t xml:space="preserve"> программ и планирования учебного процесса Торопова Т.В. 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Зав. кафедрой д.э.н., профессор, профессор </w:t>
            </w:r>
            <w:proofErr w:type="spellStart"/>
            <w:r w:rsidRPr="007C1212">
              <w:rPr>
                <w:rFonts w:ascii="Times New Roman" w:hAnsi="Times New Roman" w:cs="Times New Roman"/>
                <w:color w:val="000000"/>
                <w:lang w:val="ru-RU"/>
              </w:rPr>
              <w:t>В.М.Джуха</w:t>
            </w:r>
            <w:proofErr w:type="spellEnd"/>
            <w:r w:rsidRPr="007C1212">
              <w:rPr>
                <w:rFonts w:ascii="Times New Roman" w:hAnsi="Times New Roman" w:cs="Times New Roman"/>
                <w:color w:val="000000"/>
                <w:lang w:val="ru-RU"/>
              </w:rPr>
              <w:t xml:space="preserve"> _________________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Программу состави</w:t>
            </w:r>
            <w:proofErr w:type="gramStart"/>
            <w:r w:rsidRPr="007C1212">
              <w:rPr>
                <w:rFonts w:ascii="Times New Roman" w:hAnsi="Times New Roman" w:cs="Times New Roman"/>
                <w:color w:val="000000"/>
                <w:lang w:val="ru-RU"/>
              </w:rPr>
              <w:t>л(</w:t>
            </w:r>
            <w:proofErr w:type="gramEnd"/>
            <w:r w:rsidRPr="007C1212">
              <w:rPr>
                <w:rFonts w:ascii="Times New Roman" w:hAnsi="Times New Roman" w:cs="Times New Roman"/>
                <w:color w:val="000000"/>
                <w:lang w:val="ru-RU"/>
              </w:rPr>
              <w:t xml:space="preserve">и):  </w:t>
            </w:r>
            <w:proofErr w:type="spellStart"/>
            <w:r w:rsidRPr="007C1212">
              <w:rPr>
                <w:rFonts w:ascii="Times New Roman" w:hAnsi="Times New Roman" w:cs="Times New Roman"/>
                <w:color w:val="000000"/>
                <w:lang w:val="ru-RU"/>
              </w:rPr>
              <w:t>к.э.н</w:t>
            </w:r>
            <w:proofErr w:type="spellEnd"/>
            <w:r w:rsidRPr="007C1212">
              <w:rPr>
                <w:rFonts w:ascii="Times New Roman" w:hAnsi="Times New Roman" w:cs="Times New Roman"/>
                <w:color w:val="000000"/>
                <w:lang w:val="ru-RU"/>
              </w:rPr>
              <w:t xml:space="preserve">, доцент, М.А. </w:t>
            </w:r>
            <w:proofErr w:type="spellStart"/>
            <w:r w:rsidRPr="007C1212">
              <w:rPr>
                <w:rFonts w:ascii="Times New Roman" w:hAnsi="Times New Roman" w:cs="Times New Roman"/>
                <w:color w:val="000000"/>
                <w:lang w:val="ru-RU"/>
              </w:rPr>
              <w:t>Градинарова</w:t>
            </w:r>
            <w:proofErr w:type="spellEnd"/>
            <w:r w:rsidRPr="007C1212">
              <w:rPr>
                <w:rFonts w:ascii="Times New Roman" w:hAnsi="Times New Roman" w:cs="Times New Roman"/>
                <w:color w:val="000000"/>
                <w:lang w:val="ru-RU"/>
              </w:rPr>
              <w:t xml:space="preserve"> _________________</w:t>
            </w: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9"/>
        </w:trPr>
        <w:tc>
          <w:tcPr>
            <w:tcW w:w="10788" w:type="dxa"/>
            <w:gridSpan w:val="7"/>
            <w:tcBorders>
              <w:top w:val="single" w:sz="16" w:space="0" w:color="000000"/>
            </w:tcBorders>
            <w:shd w:val="clear" w:color="FFFFFF" w:fill="FFFFFF"/>
            <w:tcMar>
              <w:left w:w="4" w:type="dxa"/>
              <w:right w:w="4" w:type="dxa"/>
            </w:tcMar>
          </w:tcPr>
          <w:p w:rsidR="00D63D34" w:rsidRPr="007C1212" w:rsidRDefault="00D63D34">
            <w:pPr>
              <w:rPr>
                <w:lang w:val="ru-RU"/>
              </w:rPr>
            </w:pPr>
          </w:p>
        </w:tc>
      </w:tr>
      <w:tr w:rsidR="00D63D34" w:rsidRPr="007C1212">
        <w:trPr>
          <w:trHeight w:hRule="exact" w:val="24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77"/>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6252" w:type="dxa"/>
            <w:gridSpan w:val="2"/>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500"/>
        </w:trPr>
        <w:tc>
          <w:tcPr>
            <w:tcW w:w="143" w:type="dxa"/>
          </w:tcPr>
          <w:p w:rsidR="00D63D34" w:rsidRPr="007C1212" w:rsidRDefault="00D63D34">
            <w:pPr>
              <w:rPr>
                <w:lang w:val="ru-RU"/>
              </w:rPr>
            </w:pPr>
          </w:p>
        </w:tc>
        <w:tc>
          <w:tcPr>
            <w:tcW w:w="10504" w:type="dxa"/>
            <w:gridSpan w:val="5"/>
            <w:shd w:val="clear" w:color="000000" w:fill="FFFFFF"/>
            <w:tcMar>
              <w:left w:w="34" w:type="dxa"/>
              <w:right w:w="34" w:type="dxa"/>
            </w:tcMar>
          </w:tcPr>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Отдел </w:t>
            </w:r>
            <w:proofErr w:type="gramStart"/>
            <w:r w:rsidRPr="007C1212">
              <w:rPr>
                <w:rFonts w:ascii="Times New Roman" w:hAnsi="Times New Roman" w:cs="Times New Roman"/>
                <w:color w:val="000000"/>
                <w:lang w:val="ru-RU"/>
              </w:rPr>
              <w:t>образовательных</w:t>
            </w:r>
            <w:proofErr w:type="gramEnd"/>
            <w:r w:rsidRPr="007C1212">
              <w:rPr>
                <w:rFonts w:ascii="Times New Roman" w:hAnsi="Times New Roman" w:cs="Times New Roman"/>
                <w:color w:val="000000"/>
                <w:lang w:val="ru-RU"/>
              </w:rPr>
              <w:t xml:space="preserve"> программ и планирования учебного процесса Торопова Т.В. 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Зав. кафедрой д.э.н., профессор, профессор </w:t>
            </w:r>
            <w:proofErr w:type="spellStart"/>
            <w:r w:rsidRPr="007C1212">
              <w:rPr>
                <w:rFonts w:ascii="Times New Roman" w:hAnsi="Times New Roman" w:cs="Times New Roman"/>
                <w:color w:val="000000"/>
                <w:lang w:val="ru-RU"/>
              </w:rPr>
              <w:t>В.М.Джуха</w:t>
            </w:r>
            <w:proofErr w:type="spellEnd"/>
            <w:r w:rsidRPr="007C1212">
              <w:rPr>
                <w:rFonts w:ascii="Times New Roman" w:hAnsi="Times New Roman" w:cs="Times New Roman"/>
                <w:color w:val="000000"/>
                <w:lang w:val="ru-RU"/>
              </w:rPr>
              <w:t xml:space="preserve"> _________________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Программу состави</w:t>
            </w:r>
            <w:proofErr w:type="gramStart"/>
            <w:r w:rsidRPr="007C1212">
              <w:rPr>
                <w:rFonts w:ascii="Times New Roman" w:hAnsi="Times New Roman" w:cs="Times New Roman"/>
                <w:color w:val="000000"/>
                <w:lang w:val="ru-RU"/>
              </w:rPr>
              <w:t>л(</w:t>
            </w:r>
            <w:proofErr w:type="gramEnd"/>
            <w:r w:rsidRPr="007C1212">
              <w:rPr>
                <w:rFonts w:ascii="Times New Roman" w:hAnsi="Times New Roman" w:cs="Times New Roman"/>
                <w:color w:val="000000"/>
                <w:lang w:val="ru-RU"/>
              </w:rPr>
              <w:t xml:space="preserve">и):  </w:t>
            </w:r>
            <w:proofErr w:type="spellStart"/>
            <w:r w:rsidRPr="007C1212">
              <w:rPr>
                <w:rFonts w:ascii="Times New Roman" w:hAnsi="Times New Roman" w:cs="Times New Roman"/>
                <w:color w:val="000000"/>
                <w:lang w:val="ru-RU"/>
              </w:rPr>
              <w:t>к.э.н</w:t>
            </w:r>
            <w:proofErr w:type="spellEnd"/>
            <w:r w:rsidRPr="007C1212">
              <w:rPr>
                <w:rFonts w:ascii="Times New Roman" w:hAnsi="Times New Roman" w:cs="Times New Roman"/>
                <w:color w:val="000000"/>
                <w:lang w:val="ru-RU"/>
              </w:rPr>
              <w:t xml:space="preserve">, доцент, М.А. </w:t>
            </w:r>
            <w:proofErr w:type="spellStart"/>
            <w:r w:rsidRPr="007C1212">
              <w:rPr>
                <w:rFonts w:ascii="Times New Roman" w:hAnsi="Times New Roman" w:cs="Times New Roman"/>
                <w:color w:val="000000"/>
                <w:lang w:val="ru-RU"/>
              </w:rPr>
              <w:t>Градинарова</w:t>
            </w:r>
            <w:proofErr w:type="spellEnd"/>
            <w:r w:rsidRPr="007C1212">
              <w:rPr>
                <w:rFonts w:ascii="Times New Roman" w:hAnsi="Times New Roman" w:cs="Times New Roman"/>
                <w:color w:val="000000"/>
                <w:lang w:val="ru-RU"/>
              </w:rPr>
              <w:t xml:space="preserve"> _________________</w:t>
            </w: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9"/>
        </w:trPr>
        <w:tc>
          <w:tcPr>
            <w:tcW w:w="10788" w:type="dxa"/>
            <w:gridSpan w:val="7"/>
            <w:tcBorders>
              <w:top w:val="single" w:sz="16" w:space="0" w:color="000000"/>
            </w:tcBorders>
            <w:shd w:val="clear" w:color="FFFFFF" w:fill="FFFFFF"/>
            <w:tcMar>
              <w:left w:w="4" w:type="dxa"/>
              <w:right w:w="4" w:type="dxa"/>
            </w:tcMar>
          </w:tcPr>
          <w:p w:rsidR="00D63D34" w:rsidRPr="007C1212" w:rsidRDefault="00D63D34">
            <w:pPr>
              <w:rPr>
                <w:lang w:val="ru-RU"/>
              </w:rPr>
            </w:pPr>
          </w:p>
        </w:tc>
      </w:tr>
      <w:tr w:rsidR="00D63D34" w:rsidRPr="007C1212">
        <w:trPr>
          <w:trHeight w:hRule="exact" w:val="24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77"/>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6252" w:type="dxa"/>
            <w:gridSpan w:val="2"/>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222"/>
        </w:trPr>
        <w:tc>
          <w:tcPr>
            <w:tcW w:w="143" w:type="dxa"/>
          </w:tcPr>
          <w:p w:rsidR="00D63D34" w:rsidRPr="007C1212" w:rsidRDefault="00D63D34">
            <w:pPr>
              <w:rPr>
                <w:lang w:val="ru-RU"/>
              </w:rPr>
            </w:pPr>
          </w:p>
        </w:tc>
        <w:tc>
          <w:tcPr>
            <w:tcW w:w="10504" w:type="dxa"/>
            <w:gridSpan w:val="5"/>
            <w:shd w:val="clear" w:color="000000" w:fill="FFFFFF"/>
            <w:tcMar>
              <w:left w:w="34" w:type="dxa"/>
              <w:right w:w="34" w:type="dxa"/>
            </w:tcMar>
          </w:tcPr>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Отдел </w:t>
            </w:r>
            <w:proofErr w:type="gramStart"/>
            <w:r w:rsidRPr="007C1212">
              <w:rPr>
                <w:rFonts w:ascii="Times New Roman" w:hAnsi="Times New Roman" w:cs="Times New Roman"/>
                <w:color w:val="000000"/>
                <w:lang w:val="ru-RU"/>
              </w:rPr>
              <w:t>образовательных</w:t>
            </w:r>
            <w:proofErr w:type="gramEnd"/>
            <w:r w:rsidRPr="007C1212">
              <w:rPr>
                <w:rFonts w:ascii="Times New Roman" w:hAnsi="Times New Roman" w:cs="Times New Roman"/>
                <w:color w:val="000000"/>
                <w:lang w:val="ru-RU"/>
              </w:rPr>
              <w:t xml:space="preserve"> программ и планирования учебного процесса Торопова Т.В. 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Зав. кафедрой: д.э.н., профессор, профессор </w:t>
            </w:r>
            <w:proofErr w:type="spellStart"/>
            <w:r w:rsidRPr="007C1212">
              <w:rPr>
                <w:rFonts w:ascii="Times New Roman" w:hAnsi="Times New Roman" w:cs="Times New Roman"/>
                <w:color w:val="000000"/>
                <w:lang w:val="ru-RU"/>
              </w:rPr>
              <w:t>В.М.Джуха</w:t>
            </w:r>
            <w:proofErr w:type="spellEnd"/>
            <w:r w:rsidRPr="007C1212">
              <w:rPr>
                <w:rFonts w:ascii="Times New Roman" w:hAnsi="Times New Roman" w:cs="Times New Roman"/>
                <w:color w:val="000000"/>
                <w:lang w:val="ru-RU"/>
              </w:rPr>
              <w:t xml:space="preserve"> _________________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Программу состави</w:t>
            </w:r>
            <w:proofErr w:type="gramStart"/>
            <w:r w:rsidRPr="007C1212">
              <w:rPr>
                <w:rFonts w:ascii="Times New Roman" w:hAnsi="Times New Roman" w:cs="Times New Roman"/>
                <w:color w:val="000000"/>
                <w:lang w:val="ru-RU"/>
              </w:rPr>
              <w:t>л(</w:t>
            </w:r>
            <w:proofErr w:type="gramEnd"/>
            <w:r w:rsidRPr="007C1212">
              <w:rPr>
                <w:rFonts w:ascii="Times New Roman" w:hAnsi="Times New Roman" w:cs="Times New Roman"/>
                <w:color w:val="000000"/>
                <w:lang w:val="ru-RU"/>
              </w:rPr>
              <w:t xml:space="preserve">и):  </w:t>
            </w:r>
            <w:proofErr w:type="spellStart"/>
            <w:r w:rsidRPr="007C1212">
              <w:rPr>
                <w:rFonts w:ascii="Times New Roman" w:hAnsi="Times New Roman" w:cs="Times New Roman"/>
                <w:color w:val="000000"/>
                <w:lang w:val="ru-RU"/>
              </w:rPr>
              <w:t>к.э.н</w:t>
            </w:r>
            <w:proofErr w:type="spellEnd"/>
            <w:r w:rsidRPr="007C1212">
              <w:rPr>
                <w:rFonts w:ascii="Times New Roman" w:hAnsi="Times New Roman" w:cs="Times New Roman"/>
                <w:color w:val="000000"/>
                <w:lang w:val="ru-RU"/>
              </w:rPr>
              <w:t xml:space="preserve">, доцент, М.А. </w:t>
            </w:r>
            <w:proofErr w:type="spellStart"/>
            <w:r w:rsidRPr="007C1212">
              <w:rPr>
                <w:rFonts w:ascii="Times New Roman" w:hAnsi="Times New Roman" w:cs="Times New Roman"/>
                <w:color w:val="000000"/>
                <w:lang w:val="ru-RU"/>
              </w:rPr>
              <w:t>Градинарова</w:t>
            </w:r>
            <w:proofErr w:type="spellEnd"/>
            <w:r w:rsidRPr="007C1212">
              <w:rPr>
                <w:rFonts w:ascii="Times New Roman" w:hAnsi="Times New Roman" w:cs="Times New Roman"/>
                <w:color w:val="000000"/>
                <w:lang w:val="ru-RU"/>
              </w:rPr>
              <w:t xml:space="preserve"> _________________</w:t>
            </w:r>
          </w:p>
        </w:tc>
        <w:tc>
          <w:tcPr>
            <w:tcW w:w="143" w:type="dxa"/>
          </w:tcPr>
          <w:p w:rsidR="00D63D34" w:rsidRPr="007C1212" w:rsidRDefault="00D63D34">
            <w:pPr>
              <w:rPr>
                <w:lang w:val="ru-RU"/>
              </w:rPr>
            </w:pPr>
          </w:p>
        </w:tc>
      </w:tr>
      <w:tr w:rsidR="00D63D34" w:rsidRPr="007C1212">
        <w:trPr>
          <w:trHeight w:hRule="exact" w:val="138"/>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9"/>
        </w:trPr>
        <w:tc>
          <w:tcPr>
            <w:tcW w:w="10788" w:type="dxa"/>
            <w:gridSpan w:val="7"/>
            <w:tcBorders>
              <w:top w:val="single" w:sz="16" w:space="0" w:color="000000"/>
            </w:tcBorders>
            <w:shd w:val="clear" w:color="FFFFFF" w:fill="FFFFFF"/>
            <w:tcMar>
              <w:left w:w="4" w:type="dxa"/>
              <w:right w:w="4" w:type="dxa"/>
            </w:tcMar>
          </w:tcPr>
          <w:p w:rsidR="00D63D34" w:rsidRPr="007C1212" w:rsidRDefault="00D63D34">
            <w:pPr>
              <w:rPr>
                <w:lang w:val="ru-RU"/>
              </w:rPr>
            </w:pPr>
          </w:p>
        </w:tc>
      </w:tr>
      <w:tr w:rsidR="00D63D34" w:rsidRPr="007C1212">
        <w:trPr>
          <w:trHeight w:hRule="exact" w:val="387"/>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77"/>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6252" w:type="dxa"/>
            <w:gridSpan w:val="2"/>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77"/>
        </w:trPr>
        <w:tc>
          <w:tcPr>
            <w:tcW w:w="143" w:type="dxa"/>
          </w:tcPr>
          <w:p w:rsidR="00D63D34" w:rsidRPr="007C1212" w:rsidRDefault="00D63D34">
            <w:pPr>
              <w:rPr>
                <w:lang w:val="ru-RU"/>
              </w:rPr>
            </w:pPr>
          </w:p>
        </w:tc>
        <w:tc>
          <w:tcPr>
            <w:tcW w:w="1844" w:type="dxa"/>
          </w:tcPr>
          <w:p w:rsidR="00D63D34" w:rsidRPr="007C1212" w:rsidRDefault="00D63D34">
            <w:pPr>
              <w:rPr>
                <w:lang w:val="ru-RU"/>
              </w:rPr>
            </w:pPr>
          </w:p>
        </w:tc>
        <w:tc>
          <w:tcPr>
            <w:tcW w:w="2694" w:type="dxa"/>
          </w:tcPr>
          <w:p w:rsidR="00D63D34" w:rsidRPr="007C1212" w:rsidRDefault="00D63D34">
            <w:pPr>
              <w:rPr>
                <w:lang w:val="ru-RU"/>
              </w:rPr>
            </w:pPr>
          </w:p>
        </w:tc>
        <w:tc>
          <w:tcPr>
            <w:tcW w:w="3545" w:type="dxa"/>
          </w:tcPr>
          <w:p w:rsidR="00D63D34" w:rsidRPr="007C1212" w:rsidRDefault="00D63D34">
            <w:pPr>
              <w:rPr>
                <w:lang w:val="ru-RU"/>
              </w:rPr>
            </w:pPr>
          </w:p>
        </w:tc>
        <w:tc>
          <w:tcPr>
            <w:tcW w:w="1560" w:type="dxa"/>
          </w:tcPr>
          <w:p w:rsidR="00D63D34" w:rsidRPr="007C1212" w:rsidRDefault="00D63D34">
            <w:pPr>
              <w:rPr>
                <w:lang w:val="ru-RU"/>
              </w:rPr>
            </w:pPr>
          </w:p>
        </w:tc>
        <w:tc>
          <w:tcPr>
            <w:tcW w:w="852" w:type="dxa"/>
          </w:tcPr>
          <w:p w:rsidR="00D63D34" w:rsidRPr="007C1212" w:rsidRDefault="00D63D34">
            <w:pPr>
              <w:rPr>
                <w:lang w:val="ru-RU"/>
              </w:rPr>
            </w:pPr>
          </w:p>
        </w:tc>
        <w:tc>
          <w:tcPr>
            <w:tcW w:w="143" w:type="dxa"/>
          </w:tcPr>
          <w:p w:rsidR="00D63D34" w:rsidRPr="007C1212" w:rsidRDefault="00D63D34">
            <w:pPr>
              <w:rPr>
                <w:lang w:val="ru-RU"/>
              </w:rPr>
            </w:pPr>
          </w:p>
        </w:tc>
      </w:tr>
      <w:tr w:rsidR="00D63D34" w:rsidRPr="007C1212">
        <w:trPr>
          <w:trHeight w:hRule="exact" w:val="2222"/>
        </w:trPr>
        <w:tc>
          <w:tcPr>
            <w:tcW w:w="143" w:type="dxa"/>
          </w:tcPr>
          <w:p w:rsidR="00D63D34" w:rsidRPr="007C1212" w:rsidRDefault="00D63D34">
            <w:pPr>
              <w:rPr>
                <w:lang w:val="ru-RU"/>
              </w:rPr>
            </w:pPr>
          </w:p>
        </w:tc>
        <w:tc>
          <w:tcPr>
            <w:tcW w:w="10504" w:type="dxa"/>
            <w:gridSpan w:val="5"/>
            <w:shd w:val="clear" w:color="000000" w:fill="FFFFFF"/>
            <w:tcMar>
              <w:left w:w="34" w:type="dxa"/>
              <w:right w:w="34" w:type="dxa"/>
            </w:tcMar>
          </w:tcPr>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Отдел </w:t>
            </w:r>
            <w:proofErr w:type="gramStart"/>
            <w:r w:rsidRPr="007C1212">
              <w:rPr>
                <w:rFonts w:ascii="Times New Roman" w:hAnsi="Times New Roman" w:cs="Times New Roman"/>
                <w:color w:val="000000"/>
                <w:lang w:val="ru-RU"/>
              </w:rPr>
              <w:t>образовательных</w:t>
            </w:r>
            <w:proofErr w:type="gramEnd"/>
            <w:r w:rsidRPr="007C1212">
              <w:rPr>
                <w:rFonts w:ascii="Times New Roman" w:hAnsi="Times New Roman" w:cs="Times New Roman"/>
                <w:color w:val="000000"/>
                <w:lang w:val="ru-RU"/>
              </w:rPr>
              <w:t xml:space="preserve"> программ и планирования учебного процесса Торопова Т.В. 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 xml:space="preserve">Зав. кафедрой: д.э.н., профессор, профессор </w:t>
            </w:r>
            <w:proofErr w:type="spellStart"/>
            <w:r w:rsidRPr="007C1212">
              <w:rPr>
                <w:rFonts w:ascii="Times New Roman" w:hAnsi="Times New Roman" w:cs="Times New Roman"/>
                <w:color w:val="000000"/>
                <w:lang w:val="ru-RU"/>
              </w:rPr>
              <w:t>В.М.Джуха</w:t>
            </w:r>
            <w:proofErr w:type="spellEnd"/>
            <w:r w:rsidRPr="007C1212">
              <w:rPr>
                <w:rFonts w:ascii="Times New Roman" w:hAnsi="Times New Roman" w:cs="Times New Roman"/>
                <w:color w:val="000000"/>
                <w:lang w:val="ru-RU"/>
              </w:rPr>
              <w:t xml:space="preserve"> _________________</w:t>
            </w:r>
          </w:p>
          <w:p w:rsidR="00D63D34" w:rsidRPr="007C1212" w:rsidRDefault="00D63D34">
            <w:pPr>
              <w:spacing w:after="0" w:line="240" w:lineRule="auto"/>
              <w:rPr>
                <w:lang w:val="ru-RU"/>
              </w:rPr>
            </w:pPr>
          </w:p>
          <w:p w:rsidR="00D63D34" w:rsidRPr="007C1212" w:rsidRDefault="007C1212">
            <w:pPr>
              <w:spacing w:after="0" w:line="240" w:lineRule="auto"/>
              <w:rPr>
                <w:lang w:val="ru-RU"/>
              </w:rPr>
            </w:pPr>
            <w:r w:rsidRPr="007C1212">
              <w:rPr>
                <w:rFonts w:ascii="Times New Roman" w:hAnsi="Times New Roman" w:cs="Times New Roman"/>
                <w:color w:val="000000"/>
                <w:lang w:val="ru-RU"/>
              </w:rPr>
              <w:t>Программу состави</w:t>
            </w:r>
            <w:proofErr w:type="gramStart"/>
            <w:r w:rsidRPr="007C1212">
              <w:rPr>
                <w:rFonts w:ascii="Times New Roman" w:hAnsi="Times New Roman" w:cs="Times New Roman"/>
                <w:color w:val="000000"/>
                <w:lang w:val="ru-RU"/>
              </w:rPr>
              <w:t>л(</w:t>
            </w:r>
            <w:proofErr w:type="gramEnd"/>
            <w:r w:rsidRPr="007C1212">
              <w:rPr>
                <w:rFonts w:ascii="Times New Roman" w:hAnsi="Times New Roman" w:cs="Times New Roman"/>
                <w:color w:val="000000"/>
                <w:lang w:val="ru-RU"/>
              </w:rPr>
              <w:t xml:space="preserve">и):  </w:t>
            </w:r>
            <w:proofErr w:type="spellStart"/>
            <w:r w:rsidRPr="007C1212">
              <w:rPr>
                <w:rFonts w:ascii="Times New Roman" w:hAnsi="Times New Roman" w:cs="Times New Roman"/>
                <w:color w:val="000000"/>
                <w:lang w:val="ru-RU"/>
              </w:rPr>
              <w:t>к.э.н</w:t>
            </w:r>
            <w:proofErr w:type="spellEnd"/>
            <w:r w:rsidRPr="007C1212">
              <w:rPr>
                <w:rFonts w:ascii="Times New Roman" w:hAnsi="Times New Roman" w:cs="Times New Roman"/>
                <w:color w:val="000000"/>
                <w:lang w:val="ru-RU"/>
              </w:rPr>
              <w:t xml:space="preserve">, доцент, М.А. </w:t>
            </w:r>
            <w:proofErr w:type="spellStart"/>
            <w:r w:rsidRPr="007C1212">
              <w:rPr>
                <w:rFonts w:ascii="Times New Roman" w:hAnsi="Times New Roman" w:cs="Times New Roman"/>
                <w:color w:val="000000"/>
                <w:lang w:val="ru-RU"/>
              </w:rPr>
              <w:t>Градинарова</w:t>
            </w:r>
            <w:proofErr w:type="spellEnd"/>
            <w:r w:rsidRPr="007C1212">
              <w:rPr>
                <w:rFonts w:ascii="Times New Roman" w:hAnsi="Times New Roman" w:cs="Times New Roman"/>
                <w:color w:val="000000"/>
                <w:lang w:val="ru-RU"/>
              </w:rPr>
              <w:t xml:space="preserve"> _________________</w:t>
            </w:r>
          </w:p>
        </w:tc>
        <w:tc>
          <w:tcPr>
            <w:tcW w:w="143" w:type="dxa"/>
          </w:tcPr>
          <w:p w:rsidR="00D63D34" w:rsidRPr="007C1212" w:rsidRDefault="00D63D34">
            <w:pPr>
              <w:rPr>
                <w:lang w:val="ru-RU"/>
              </w:rPr>
            </w:pPr>
          </w:p>
        </w:tc>
      </w:tr>
    </w:tbl>
    <w:p w:rsidR="00D63D34" w:rsidRPr="007C1212" w:rsidRDefault="007C1212">
      <w:pPr>
        <w:rPr>
          <w:sz w:val="0"/>
          <w:szCs w:val="0"/>
          <w:lang w:val="ru-RU"/>
        </w:rPr>
      </w:pPr>
      <w:r w:rsidRPr="007C1212">
        <w:rPr>
          <w:lang w:val="ru-RU"/>
        </w:rPr>
        <w:br w:type="page"/>
      </w:r>
    </w:p>
    <w:tbl>
      <w:tblPr>
        <w:tblW w:w="0" w:type="auto"/>
        <w:tblCellMar>
          <w:left w:w="0" w:type="dxa"/>
          <w:right w:w="0" w:type="dxa"/>
        </w:tblCellMar>
        <w:tblLook w:val="04A0" w:firstRow="1" w:lastRow="0" w:firstColumn="1" w:lastColumn="0" w:noHBand="0" w:noVBand="1"/>
      </w:tblPr>
      <w:tblGrid>
        <w:gridCol w:w="760"/>
        <w:gridCol w:w="196"/>
        <w:gridCol w:w="1723"/>
        <w:gridCol w:w="1502"/>
        <w:gridCol w:w="143"/>
        <w:gridCol w:w="819"/>
        <w:gridCol w:w="695"/>
        <w:gridCol w:w="1113"/>
        <w:gridCol w:w="1248"/>
        <w:gridCol w:w="700"/>
        <w:gridCol w:w="396"/>
        <w:gridCol w:w="979"/>
      </w:tblGrid>
      <w:tr w:rsidR="00D63D34">
        <w:trPr>
          <w:trHeight w:hRule="exact" w:val="416"/>
        </w:trPr>
        <w:tc>
          <w:tcPr>
            <w:tcW w:w="4692" w:type="dxa"/>
            <w:gridSpan w:val="5"/>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63D3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3D34" w:rsidRPr="007C121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Цель изучения дисциплины: является подготовка бакалавра к решению сложных стратегических и оперативных задач, связанных с решением теоретических и практических вопросов экономики на предприятии.</w:t>
            </w:r>
          </w:p>
        </w:tc>
      </w:tr>
      <w:tr w:rsidR="00D63D34" w:rsidRPr="007C121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Задачи изучения дисциплины: приобретение необходимых навыков и умения выполнять конкретные экономические расчеты, выбирать наиболее рациональные пути реализации хозяйственных решений; выработка навыков обоснования управленческих решений на предприятиях</w:t>
            </w:r>
          </w:p>
        </w:tc>
      </w:tr>
      <w:tr w:rsidR="00D63D34" w:rsidRPr="007C1212">
        <w:trPr>
          <w:trHeight w:hRule="exact" w:val="277"/>
        </w:trPr>
        <w:tc>
          <w:tcPr>
            <w:tcW w:w="766" w:type="dxa"/>
          </w:tcPr>
          <w:p w:rsidR="00D63D34" w:rsidRPr="007C1212" w:rsidRDefault="00D63D34">
            <w:pPr>
              <w:rPr>
                <w:lang w:val="ru-RU"/>
              </w:rPr>
            </w:pPr>
          </w:p>
        </w:tc>
        <w:tc>
          <w:tcPr>
            <w:tcW w:w="228" w:type="dxa"/>
          </w:tcPr>
          <w:p w:rsidR="00D63D34" w:rsidRPr="007C1212" w:rsidRDefault="00D63D34">
            <w:pPr>
              <w:rPr>
                <w:lang w:val="ru-RU"/>
              </w:rPr>
            </w:pPr>
          </w:p>
        </w:tc>
        <w:tc>
          <w:tcPr>
            <w:tcW w:w="1844" w:type="dxa"/>
          </w:tcPr>
          <w:p w:rsidR="00D63D34" w:rsidRPr="007C1212" w:rsidRDefault="00D63D34">
            <w:pPr>
              <w:rPr>
                <w:lang w:val="ru-RU"/>
              </w:rPr>
            </w:pPr>
          </w:p>
        </w:tc>
        <w:tc>
          <w:tcPr>
            <w:tcW w:w="1702" w:type="dxa"/>
          </w:tcPr>
          <w:p w:rsidR="00D63D34" w:rsidRPr="007C1212" w:rsidRDefault="00D63D34">
            <w:pPr>
              <w:rPr>
                <w:lang w:val="ru-RU"/>
              </w:rPr>
            </w:pPr>
          </w:p>
        </w:tc>
        <w:tc>
          <w:tcPr>
            <w:tcW w:w="143" w:type="dxa"/>
          </w:tcPr>
          <w:p w:rsidR="00D63D34" w:rsidRPr="007C1212" w:rsidRDefault="00D63D34">
            <w:pPr>
              <w:rPr>
                <w:lang w:val="ru-RU"/>
              </w:rPr>
            </w:pPr>
          </w:p>
        </w:tc>
        <w:tc>
          <w:tcPr>
            <w:tcW w:w="851" w:type="dxa"/>
          </w:tcPr>
          <w:p w:rsidR="00D63D34" w:rsidRPr="007C1212" w:rsidRDefault="00D63D34">
            <w:pPr>
              <w:rPr>
                <w:lang w:val="ru-RU"/>
              </w:rPr>
            </w:pPr>
          </w:p>
        </w:tc>
        <w:tc>
          <w:tcPr>
            <w:tcW w:w="710" w:type="dxa"/>
          </w:tcPr>
          <w:p w:rsidR="00D63D34" w:rsidRPr="007C1212" w:rsidRDefault="00D63D34">
            <w:pPr>
              <w:rPr>
                <w:lang w:val="ru-RU"/>
              </w:rPr>
            </w:pPr>
          </w:p>
        </w:tc>
        <w:tc>
          <w:tcPr>
            <w:tcW w:w="1135" w:type="dxa"/>
          </w:tcPr>
          <w:p w:rsidR="00D63D34" w:rsidRPr="007C1212" w:rsidRDefault="00D63D34">
            <w:pPr>
              <w:rPr>
                <w:lang w:val="ru-RU"/>
              </w:rPr>
            </w:pPr>
          </w:p>
        </w:tc>
        <w:tc>
          <w:tcPr>
            <w:tcW w:w="1277" w:type="dxa"/>
          </w:tcPr>
          <w:p w:rsidR="00D63D34" w:rsidRPr="007C1212" w:rsidRDefault="00D63D34">
            <w:pPr>
              <w:rPr>
                <w:lang w:val="ru-RU"/>
              </w:rPr>
            </w:pPr>
          </w:p>
        </w:tc>
        <w:tc>
          <w:tcPr>
            <w:tcW w:w="710" w:type="dxa"/>
          </w:tcPr>
          <w:p w:rsidR="00D63D34" w:rsidRPr="007C1212" w:rsidRDefault="00D63D34">
            <w:pPr>
              <w:rPr>
                <w:lang w:val="ru-RU"/>
              </w:rPr>
            </w:pPr>
          </w:p>
        </w:tc>
        <w:tc>
          <w:tcPr>
            <w:tcW w:w="426" w:type="dxa"/>
          </w:tcPr>
          <w:p w:rsidR="00D63D34" w:rsidRPr="007C1212" w:rsidRDefault="00D63D34">
            <w:pPr>
              <w:rPr>
                <w:lang w:val="ru-RU"/>
              </w:rPr>
            </w:pPr>
          </w:p>
        </w:tc>
        <w:tc>
          <w:tcPr>
            <w:tcW w:w="993" w:type="dxa"/>
          </w:tcPr>
          <w:p w:rsidR="00D63D34" w:rsidRPr="007C1212" w:rsidRDefault="00D63D34">
            <w:pPr>
              <w:rPr>
                <w:lang w:val="ru-RU"/>
              </w:rPr>
            </w:pPr>
          </w:p>
        </w:tc>
      </w:tr>
      <w:tr w:rsidR="00D63D34" w:rsidRPr="007C121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3D3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Б1.Б</w:t>
            </w:r>
          </w:p>
        </w:tc>
      </w:tr>
      <w:tr w:rsidR="00D63D34" w:rsidRPr="007C121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Требования к предварительной подготовке обучающегося:</w:t>
            </w:r>
          </w:p>
        </w:tc>
      </w:tr>
      <w:tr w:rsidR="00D63D34" w:rsidRPr="007C121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математике в объеме средней школы</w:t>
            </w:r>
          </w:p>
        </w:tc>
      </w:tr>
      <w:tr w:rsidR="00D63D34" w:rsidRPr="007C121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63D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D63D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Дискретная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p>
        </w:tc>
      </w:tr>
      <w:tr w:rsidR="00D63D3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анализ</w:t>
            </w:r>
            <w:proofErr w:type="spellEnd"/>
          </w:p>
        </w:tc>
      </w:tr>
      <w:tr w:rsidR="00D63D3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D63D34">
        <w:trPr>
          <w:trHeight w:hRule="exact" w:val="277"/>
        </w:trPr>
        <w:tc>
          <w:tcPr>
            <w:tcW w:w="766" w:type="dxa"/>
          </w:tcPr>
          <w:p w:rsidR="00D63D34" w:rsidRDefault="00D63D34"/>
        </w:tc>
        <w:tc>
          <w:tcPr>
            <w:tcW w:w="228" w:type="dxa"/>
          </w:tcPr>
          <w:p w:rsidR="00D63D34" w:rsidRDefault="00D63D34"/>
        </w:tc>
        <w:tc>
          <w:tcPr>
            <w:tcW w:w="1844" w:type="dxa"/>
          </w:tcPr>
          <w:p w:rsidR="00D63D34" w:rsidRDefault="00D63D34"/>
        </w:tc>
        <w:tc>
          <w:tcPr>
            <w:tcW w:w="1702" w:type="dxa"/>
          </w:tcPr>
          <w:p w:rsidR="00D63D34" w:rsidRDefault="00D63D34"/>
        </w:tc>
        <w:tc>
          <w:tcPr>
            <w:tcW w:w="143" w:type="dxa"/>
          </w:tcPr>
          <w:p w:rsidR="00D63D34" w:rsidRDefault="00D63D34"/>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993" w:type="dxa"/>
          </w:tcPr>
          <w:p w:rsidR="00D63D34" w:rsidRDefault="00D63D34"/>
        </w:tc>
      </w:tr>
      <w:tr w:rsidR="00D63D34" w:rsidRPr="007C121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3. ТРЕБОВАНИЯ К РЕЗУЛЬТАТАМ ОСВОЕНИЯ ДИСЦИПЛИНЫ</w:t>
            </w:r>
          </w:p>
        </w:tc>
      </w:tr>
      <w:tr w:rsidR="00D63D34" w:rsidRPr="007C121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ОПК-2: способностью анализировать социально-экономические задачи и процессы с применением методов системного анализа и математического моделирования</w:t>
            </w:r>
          </w:p>
        </w:tc>
      </w:tr>
      <w:tr w:rsidR="00D63D3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D34" w:rsidRPr="007C121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основные социально-экономические задачи и процессы в сфере организации и управления предприятием</w:t>
            </w:r>
          </w:p>
        </w:tc>
      </w:tr>
      <w:tr w:rsidR="00D63D3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D34" w:rsidRPr="007C121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использовать информационно-правовые информационные системы в управлении </w:t>
            </w:r>
            <w:proofErr w:type="spellStart"/>
            <w:r w:rsidRPr="007C1212">
              <w:rPr>
                <w:rFonts w:ascii="Times New Roman" w:hAnsi="Times New Roman" w:cs="Times New Roman"/>
                <w:color w:val="000000"/>
                <w:sz w:val="19"/>
                <w:szCs w:val="19"/>
                <w:lang w:val="ru-RU"/>
              </w:rPr>
              <w:t>предприяем</w:t>
            </w:r>
            <w:proofErr w:type="spellEnd"/>
          </w:p>
        </w:tc>
      </w:tr>
      <w:tr w:rsidR="00D63D3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D3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предприятиями</w:t>
            </w:r>
            <w:proofErr w:type="spellEnd"/>
          </w:p>
        </w:tc>
      </w:tr>
      <w:tr w:rsidR="00D63D34">
        <w:trPr>
          <w:trHeight w:hRule="exact" w:val="277"/>
        </w:trPr>
        <w:tc>
          <w:tcPr>
            <w:tcW w:w="766" w:type="dxa"/>
          </w:tcPr>
          <w:p w:rsidR="00D63D34" w:rsidRDefault="00D63D34"/>
        </w:tc>
        <w:tc>
          <w:tcPr>
            <w:tcW w:w="228" w:type="dxa"/>
          </w:tcPr>
          <w:p w:rsidR="00D63D34" w:rsidRDefault="00D63D34"/>
        </w:tc>
        <w:tc>
          <w:tcPr>
            <w:tcW w:w="1844" w:type="dxa"/>
          </w:tcPr>
          <w:p w:rsidR="00D63D34" w:rsidRDefault="00D63D34"/>
        </w:tc>
        <w:tc>
          <w:tcPr>
            <w:tcW w:w="1702" w:type="dxa"/>
          </w:tcPr>
          <w:p w:rsidR="00D63D34" w:rsidRDefault="00D63D34"/>
        </w:tc>
        <w:tc>
          <w:tcPr>
            <w:tcW w:w="143" w:type="dxa"/>
          </w:tcPr>
          <w:p w:rsidR="00D63D34" w:rsidRDefault="00D63D34"/>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993" w:type="dxa"/>
          </w:tcPr>
          <w:p w:rsidR="00D63D34" w:rsidRDefault="00D63D34"/>
        </w:tc>
      </w:tr>
      <w:tr w:rsidR="00D63D34" w:rsidRPr="007C121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4. СТРУКТУРА И СОДЕРЖАНИЕ ДИСЦИПЛИНЫ (МОДУЛЯ)</w:t>
            </w:r>
          </w:p>
        </w:tc>
      </w:tr>
      <w:tr w:rsidR="00D63D3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63D34" w:rsidRPr="007C1212">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Раздел 1. «Основные экономические концепции функционирования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r>
      <w:tr w:rsidR="00D63D34">
        <w:trPr>
          <w:trHeight w:hRule="exact" w:val="553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Тема 1.1 «Предприятие и предпринимательство в рыночной экономике: сущность и виды предпринимательства» Характеристика предприятия, классификация их. Структура предприятия. Внутренняя и внешняя среда предприятия. Место малого предпринимательства в рыночной экономике. Понятие предприятия, фирмы. Структурные подразделения предприятий. Понятие предпринимательской деятельности. Значение и задачи малого бизнеса. Состав производственного предпринимательства: инновационное, научно-техническое, производство товаров, оказание услуг. Коммерческое предпринимательство (торговое, торгово-закупочное, торгов</w:t>
            </w:r>
            <w:proofErr w:type="gramStart"/>
            <w:r w:rsidRPr="007C1212">
              <w:rPr>
                <w:rFonts w:ascii="Times New Roman" w:hAnsi="Times New Roman" w:cs="Times New Roman"/>
                <w:color w:val="000000"/>
                <w:sz w:val="19"/>
                <w:szCs w:val="19"/>
                <w:lang w:val="ru-RU"/>
              </w:rPr>
              <w:t>о-</w:t>
            </w:r>
            <w:proofErr w:type="gramEnd"/>
            <w:r w:rsidRPr="007C1212">
              <w:rPr>
                <w:rFonts w:ascii="Times New Roman" w:hAnsi="Times New Roman" w:cs="Times New Roman"/>
                <w:color w:val="000000"/>
                <w:sz w:val="19"/>
                <w:szCs w:val="19"/>
                <w:lang w:val="ru-RU"/>
              </w:rPr>
              <w:t xml:space="preserve"> посредническое, товарные биржи. Финансовое предпринимательство (банковское, страховое, аудиторское, лизинговое, фондовые биржи). </w:t>
            </w:r>
            <w:proofErr w:type="spellStart"/>
            <w:r>
              <w:rPr>
                <w:rFonts w:ascii="Times New Roman" w:hAnsi="Times New Roman" w:cs="Times New Roman"/>
                <w:color w:val="000000"/>
                <w:sz w:val="19"/>
                <w:szCs w:val="19"/>
              </w:rPr>
              <w:t>Консультативное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Л1.4 Л2.2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bl>
    <w:p w:rsidR="00D63D34" w:rsidRDefault="007C1212">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D63D34">
        <w:trPr>
          <w:trHeight w:hRule="exact" w:val="416"/>
        </w:trPr>
        <w:tc>
          <w:tcPr>
            <w:tcW w:w="4692" w:type="dxa"/>
            <w:gridSpan w:val="3"/>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63D3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Тема 1.1«Предприятие и предпринимательство в рыночной экономике: сущность и виды предпринимательства» Характеристика предприятия, классификация их. Структура предприятия. Внутренняя и внешняя среда предприятия. Место малого предпринимательства в рыночной экономике. Понятие предприятия, фирмы. Структурные подразделения предприятий. Понятие предпринимательской деятельности. Значение и задачи малого бизнеса. Состав производственного предпринимательства: инновационное, научно-техническое, производство товаров, оказание услуг. Коммерческое предпринимательство (торговое, торгово-закупочное, торгов</w:t>
            </w:r>
            <w:proofErr w:type="gramStart"/>
            <w:r w:rsidRPr="007C1212">
              <w:rPr>
                <w:rFonts w:ascii="Times New Roman" w:hAnsi="Times New Roman" w:cs="Times New Roman"/>
                <w:color w:val="000000"/>
                <w:sz w:val="19"/>
                <w:szCs w:val="19"/>
                <w:lang w:val="ru-RU"/>
              </w:rPr>
              <w:t>о-</w:t>
            </w:r>
            <w:proofErr w:type="gramEnd"/>
            <w:r w:rsidRPr="007C1212">
              <w:rPr>
                <w:rFonts w:ascii="Times New Roman" w:hAnsi="Times New Roman" w:cs="Times New Roman"/>
                <w:color w:val="000000"/>
                <w:sz w:val="19"/>
                <w:szCs w:val="19"/>
                <w:lang w:val="ru-RU"/>
              </w:rPr>
              <w:t xml:space="preserve"> посредническое, товарные биржи. Финансовое предпринимательство (банковское, страховое, аудиторское, лизинговое, фондовые биржи). </w:t>
            </w:r>
            <w:proofErr w:type="spellStart"/>
            <w:r>
              <w:rPr>
                <w:rFonts w:ascii="Times New Roman" w:hAnsi="Times New Roman" w:cs="Times New Roman"/>
                <w:color w:val="000000"/>
                <w:sz w:val="19"/>
                <w:szCs w:val="19"/>
              </w:rPr>
              <w:t>Консультативное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Л1.3 Л2.2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Тема 1.1 «Экономика. Экономика страны. Структура национальной экономики: сферы, сектора, комплексы. </w:t>
            </w: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Л1.3 Л2.2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Тема 1.2 «Организационно-правовые формы предприятий (организаций)».</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Критерии деления на коммерческие и некоммерческие организации; на корпоративные и унитарные юридические лица. Виды коммерческих и некоммерческих организаций и их характеристика; уставной (складочный) капитал (паевой фонд) коммерческой организации. Виды корпоративных и унитарных юридических лиц. Критерии отнесения организаций и ИП к субъектам малого и среднего предпринимательства.  Тема 1.3 «Прекращение деятельности предприятий (организаций). </w:t>
            </w:r>
            <w:proofErr w:type="gramStart"/>
            <w:r w:rsidRPr="007C1212">
              <w:rPr>
                <w:rFonts w:ascii="Times New Roman" w:hAnsi="Times New Roman" w:cs="Times New Roman"/>
                <w:color w:val="000000"/>
                <w:sz w:val="19"/>
                <w:szCs w:val="19"/>
                <w:lang w:val="ru-RU"/>
              </w:rPr>
              <w:t>Банкротство)» Сущность банкротства.</w:t>
            </w:r>
            <w:proofErr w:type="gramEnd"/>
            <w:r w:rsidRPr="007C1212">
              <w:rPr>
                <w:rFonts w:ascii="Times New Roman" w:hAnsi="Times New Roman" w:cs="Times New Roman"/>
                <w:color w:val="000000"/>
                <w:sz w:val="19"/>
                <w:szCs w:val="19"/>
                <w:lang w:val="ru-RU"/>
              </w:rPr>
              <w:t xml:space="preserve"> Процедура банкротства, предупреждение банкротства.</w:t>
            </w:r>
          </w:p>
          <w:p w:rsidR="00D63D34" w:rsidRDefault="007C121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bl>
    <w:p w:rsidR="00D63D34" w:rsidRDefault="007C1212">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D63D34">
        <w:trPr>
          <w:trHeight w:hRule="exact" w:val="416"/>
        </w:trPr>
        <w:tc>
          <w:tcPr>
            <w:tcW w:w="4692" w:type="dxa"/>
            <w:gridSpan w:val="3"/>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63D3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Тема 1.2 «Организационно-правовые формы предприятий (организаций)» Критерии деления на коммерческие и некоммерческие организации; на корпоративные и унитарные юридические лица. Виды коммерческих и некоммерческих организаций и их характеристика; уставной (складочный) капитал (паевой фонд) коммерческой организации. Виды корпоративных и унитарных юридических лиц. Критерии отнесения организаций и ИП к субъектам малого и среднего предпринимательства. /</w:t>
            </w:r>
            <w:proofErr w:type="spellStart"/>
            <w:proofErr w:type="gramStart"/>
            <w:r w:rsidRPr="007C1212">
              <w:rPr>
                <w:rFonts w:ascii="Times New Roman" w:hAnsi="Times New Roman" w:cs="Times New Roman"/>
                <w:color w:val="000000"/>
                <w:sz w:val="19"/>
                <w:szCs w:val="19"/>
                <w:lang w:val="ru-RU"/>
              </w:rPr>
              <w:t>Пр</w:t>
            </w:r>
            <w:proofErr w:type="spellEnd"/>
            <w:proofErr w:type="gramEnd"/>
            <w:r w:rsidRPr="007C121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Л1.4 Л2.1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Тема 1.3 «Прекращение деятельности предприятий (организаций). </w:t>
            </w:r>
            <w:proofErr w:type="gramStart"/>
            <w:r w:rsidRPr="007C1212">
              <w:rPr>
                <w:rFonts w:ascii="Times New Roman" w:hAnsi="Times New Roman" w:cs="Times New Roman"/>
                <w:color w:val="000000"/>
                <w:sz w:val="19"/>
                <w:szCs w:val="19"/>
                <w:lang w:val="ru-RU"/>
              </w:rPr>
              <w:t>Банкротство)» Процедура банкротства, предупреждение банкротства.</w:t>
            </w:r>
            <w:proofErr w:type="gram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Ср</w:t>
            </w:r>
            <w:proofErr w:type="gramEnd"/>
            <w:r w:rsidRPr="007C121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Л1.3 Л1.4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rsidRPr="007C12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Раздел 2. «Организация и управление производством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r>
      <w:tr w:rsidR="00D63D3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Тема 2.1 «Организация производственного процесса на предприятии». Производственный процесс, его составные части. </w:t>
            </w:r>
            <w:proofErr w:type="gramStart"/>
            <w:r w:rsidRPr="007C1212">
              <w:rPr>
                <w:rFonts w:ascii="Times New Roman" w:hAnsi="Times New Roman" w:cs="Times New Roman"/>
                <w:color w:val="000000"/>
                <w:sz w:val="19"/>
                <w:szCs w:val="19"/>
                <w:lang w:val="ru-RU"/>
              </w:rPr>
              <w:t>Принципы производственных процессов: специализация, пропорциональность, непрерывность, параллельность, прямо точность, ритмичность, автоматичность, гибкость.</w:t>
            </w:r>
            <w:proofErr w:type="gramEnd"/>
            <w:r w:rsidRPr="007C121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Тип</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единичное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массовое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серийное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Л1.4 Л2.1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Тема 2.1 «Организация производственного процесса на предприятии». Производственный процесс, его составные части. </w:t>
            </w:r>
            <w:proofErr w:type="gramStart"/>
            <w:r w:rsidRPr="007C1212">
              <w:rPr>
                <w:rFonts w:ascii="Times New Roman" w:hAnsi="Times New Roman" w:cs="Times New Roman"/>
                <w:color w:val="000000"/>
                <w:sz w:val="19"/>
                <w:szCs w:val="19"/>
                <w:lang w:val="ru-RU"/>
              </w:rPr>
              <w:t>Принципы производственных процессов: специализация, пропорциональность, непрерывность, параллельность, прямо точность, ритмичность, автоматичность, гибкость.</w:t>
            </w:r>
            <w:proofErr w:type="gramEnd"/>
            <w:r w:rsidRPr="007C1212">
              <w:rPr>
                <w:rFonts w:ascii="Times New Roman" w:hAnsi="Times New Roman" w:cs="Times New Roman"/>
                <w:color w:val="000000"/>
                <w:sz w:val="19"/>
                <w:szCs w:val="19"/>
                <w:lang w:val="ru-RU"/>
              </w:rPr>
              <w:t xml:space="preserve"> Тип производства: единичное, массовое, серийное. Производственная структура предприятия. Тема 2.2 «Управление предприятием. Организационные структуры управления предприятием». Механизм и функции управления предприятием Организационные структуры управления.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Л1.2 Л1.3 Л1.4 Л2.1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Темы 2.1 «Организация производственного процесса на предприятии». Требование к организации производственного процесса. Производственный процесс: характеристика, проектирование. Производственный цикл.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сочетания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Л2.1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bl>
    <w:p w:rsidR="00D63D34" w:rsidRDefault="007C121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0"/>
        <w:gridCol w:w="134"/>
        <w:gridCol w:w="798"/>
        <w:gridCol w:w="682"/>
        <w:gridCol w:w="1103"/>
        <w:gridCol w:w="1214"/>
        <w:gridCol w:w="673"/>
        <w:gridCol w:w="389"/>
        <w:gridCol w:w="947"/>
      </w:tblGrid>
      <w:tr w:rsidR="00D63D34">
        <w:trPr>
          <w:trHeight w:hRule="exact" w:val="416"/>
        </w:trPr>
        <w:tc>
          <w:tcPr>
            <w:tcW w:w="4692" w:type="dxa"/>
            <w:gridSpan w:val="3"/>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63D3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Тема 2.2 «Управление предприятием. Организационные структуры управления предприятием». Механизм и функции управления предприятием Организационные структуры управления. Виды организационных структур управления предприятием. /</w:t>
            </w:r>
            <w:proofErr w:type="spellStart"/>
            <w:proofErr w:type="gramStart"/>
            <w:r w:rsidRPr="007C1212">
              <w:rPr>
                <w:rFonts w:ascii="Times New Roman" w:hAnsi="Times New Roman" w:cs="Times New Roman"/>
                <w:color w:val="000000"/>
                <w:sz w:val="19"/>
                <w:szCs w:val="19"/>
                <w:lang w:val="ru-RU"/>
              </w:rPr>
              <w:t>Пр</w:t>
            </w:r>
            <w:proofErr w:type="spellEnd"/>
            <w:proofErr w:type="gramEnd"/>
            <w:r w:rsidRPr="007C121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Л2.1 Л2.3</w:t>
            </w:r>
          </w:p>
          <w:p w:rsidR="00D63D34" w:rsidRDefault="007C1212">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Тема 2.2 «Управление предприятием. Организационные структуры управления предприятием». </w:t>
            </w:r>
            <w:proofErr w:type="spellStart"/>
            <w:r>
              <w:rPr>
                <w:rFonts w:ascii="Times New Roman" w:hAnsi="Times New Roman" w:cs="Times New Roman"/>
                <w:color w:val="000000"/>
                <w:sz w:val="19"/>
                <w:szCs w:val="19"/>
              </w:rPr>
              <w:t>Управленческие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Л2.2 Л2.3 Л2.4</w:t>
            </w:r>
          </w:p>
          <w:p w:rsidR="00D63D34" w:rsidRDefault="007C1212">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rsidRPr="007C12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Раздел 3. «Экономические и производственные ресурсы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r>
      <w:tr w:rsidR="00D63D3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Тема 3.1 "Экономическая модель производственного процесса". Понятие экономических ресурсов и результатов деятельности предприятия. /</w:t>
            </w:r>
            <w:proofErr w:type="gramStart"/>
            <w:r w:rsidRPr="007C1212">
              <w:rPr>
                <w:rFonts w:ascii="Times New Roman" w:hAnsi="Times New Roman" w:cs="Times New Roman"/>
                <w:color w:val="000000"/>
                <w:sz w:val="19"/>
                <w:szCs w:val="19"/>
                <w:lang w:val="ru-RU"/>
              </w:rPr>
              <w:t>Ср</w:t>
            </w:r>
            <w:proofErr w:type="gramEnd"/>
            <w:r w:rsidRPr="007C121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Л1.2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rsidRPr="007C121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b/>
                <w:color w:val="000000"/>
                <w:sz w:val="19"/>
                <w:szCs w:val="19"/>
                <w:lang w:val="ru-RU"/>
              </w:rPr>
              <w:t>Раздел 4. «Результаты экономической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D63D34">
            <w:pPr>
              <w:rPr>
                <w:lang w:val="ru-RU"/>
              </w:rPr>
            </w:pPr>
          </w:p>
        </w:tc>
      </w:tr>
      <w:tr w:rsidR="00D63D3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Тема 4.3 «Цены на продукцию. Методы ценообразования».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Л1.2 Л2.2</w:t>
            </w:r>
          </w:p>
          <w:p w:rsidR="00D63D34" w:rsidRDefault="007C1212">
            <w:pPr>
              <w:spacing w:after="0" w:line="240" w:lineRule="auto"/>
              <w:jc w:val="center"/>
              <w:rPr>
                <w:sz w:val="19"/>
                <w:szCs w:val="19"/>
              </w:rPr>
            </w:pPr>
            <w:r>
              <w:rPr>
                <w:rFonts w:ascii="Times New Roman" w:hAnsi="Times New Roman" w:cs="Times New Roman"/>
                <w:color w:val="000000"/>
                <w:sz w:val="19"/>
                <w:szCs w:val="19"/>
              </w:rPr>
              <w:t>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D63D34" w:rsidRDefault="007C121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r>
      <w:tr w:rsidR="00D63D34">
        <w:trPr>
          <w:trHeight w:hRule="exact" w:val="277"/>
        </w:trPr>
        <w:tc>
          <w:tcPr>
            <w:tcW w:w="993" w:type="dxa"/>
          </w:tcPr>
          <w:p w:rsidR="00D63D34" w:rsidRDefault="00D63D34"/>
        </w:tc>
        <w:tc>
          <w:tcPr>
            <w:tcW w:w="3545" w:type="dxa"/>
          </w:tcPr>
          <w:p w:rsidR="00D63D34" w:rsidRDefault="00D63D34"/>
        </w:tc>
        <w:tc>
          <w:tcPr>
            <w:tcW w:w="143" w:type="dxa"/>
          </w:tcPr>
          <w:p w:rsidR="00D63D34" w:rsidRDefault="00D63D34"/>
        </w:tc>
        <w:tc>
          <w:tcPr>
            <w:tcW w:w="851" w:type="dxa"/>
          </w:tcPr>
          <w:p w:rsidR="00D63D34" w:rsidRDefault="00D63D34"/>
        </w:tc>
        <w:tc>
          <w:tcPr>
            <w:tcW w:w="710" w:type="dxa"/>
          </w:tcPr>
          <w:p w:rsidR="00D63D34" w:rsidRDefault="00D63D34"/>
        </w:tc>
        <w:tc>
          <w:tcPr>
            <w:tcW w:w="1135" w:type="dxa"/>
          </w:tcPr>
          <w:p w:rsidR="00D63D34" w:rsidRDefault="00D63D34"/>
        </w:tc>
        <w:tc>
          <w:tcPr>
            <w:tcW w:w="1277" w:type="dxa"/>
          </w:tcPr>
          <w:p w:rsidR="00D63D34" w:rsidRDefault="00D63D34"/>
        </w:tc>
        <w:tc>
          <w:tcPr>
            <w:tcW w:w="710" w:type="dxa"/>
          </w:tcPr>
          <w:p w:rsidR="00D63D34" w:rsidRDefault="00D63D34"/>
        </w:tc>
        <w:tc>
          <w:tcPr>
            <w:tcW w:w="426" w:type="dxa"/>
          </w:tcPr>
          <w:p w:rsidR="00D63D34" w:rsidRDefault="00D63D34"/>
        </w:tc>
        <w:tc>
          <w:tcPr>
            <w:tcW w:w="993" w:type="dxa"/>
          </w:tcPr>
          <w:p w:rsidR="00D63D34" w:rsidRDefault="00D63D34"/>
        </w:tc>
      </w:tr>
      <w:tr w:rsidR="00D63D3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3D34" w:rsidRPr="007C121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5.1. Фонд оценочных сре</w:t>
            </w:r>
            <w:proofErr w:type="gramStart"/>
            <w:r w:rsidRPr="007C1212">
              <w:rPr>
                <w:rFonts w:ascii="Times New Roman" w:hAnsi="Times New Roman" w:cs="Times New Roman"/>
                <w:b/>
                <w:color w:val="000000"/>
                <w:sz w:val="19"/>
                <w:szCs w:val="19"/>
                <w:lang w:val="ru-RU"/>
              </w:rPr>
              <w:t>дств дл</w:t>
            </w:r>
            <w:proofErr w:type="gramEnd"/>
            <w:r w:rsidRPr="007C1212">
              <w:rPr>
                <w:rFonts w:ascii="Times New Roman" w:hAnsi="Times New Roman" w:cs="Times New Roman"/>
                <w:b/>
                <w:color w:val="000000"/>
                <w:sz w:val="19"/>
                <w:szCs w:val="19"/>
                <w:lang w:val="ru-RU"/>
              </w:rPr>
              <w:t>я проведения промежуточной аттестации</w:t>
            </w:r>
          </w:p>
        </w:tc>
      </w:tr>
      <w:tr w:rsidR="00D63D34">
        <w:trPr>
          <w:trHeight w:hRule="exact" w:val="648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Вопросы к экзамену:</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 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Рыночная стратегия организации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  Общие условия учреждения и прекращения деятельности организации.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 Организационно-правовые формы коммерческих организаций: хозяйственные товарищества и общества, их сущность, характеристика, отличительные признаки.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4. Организационно-правовые формы коммерческих организаций:  производственные кооперативы, их сущность и характеристика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5. Организационно-правовые формы коммерческих организаций:   государственные и муниципальные унитарные организации, их характеристика.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6.  Некоммерческие организации, их состав и характеристика. Объединения и цели их создания, принципы формирования объединений. Виды объединений и их характеристика.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7. Понятие и сущность экономической эффективности производства. Экономические и социальные аспекты определения эффективности производства. Понятие общей (абсолютной) и сравнительной эффективности производства.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8.  Обобщающие и частные показатели, характеризующие общую эффективность производства. Классификация факторов и путей повышения эффективности производства.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9. Понятие потенциала в экономике, виды потенциала и уровни их определения. Экономическая сущность производственного потенциала, его взаимосвязь с экономическим и научно-техническим потенциалом. Характеристика производственных ресурсов предприятия.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10. Методы определения величины производственного потенциала: эквивалентный, корреляционный, функциональный, стоимостный, комбинированный. Обобщающие и частные показатели уровня использования потенциала предприятия. Экономическое значение определения величины и оценки уровня использования производственного потенциала предприятия в условиях рыночной экономики.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11. Распределение земель по категориям. Земельный фонд. Структура земель сельскохозяйственного назначения.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12. Государственный мониторинг земель. Государственный земельный кадастр. Показатели и факторы эффективности использования земельных ресурсов.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13.  Плата за землю и оценка земель. Задачи предпринимателя при использовании земли.</w:t>
            </w:r>
          </w:p>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14. Экономическая сущность основного капитала и основных фондов.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p>
        </w:tc>
      </w:tr>
    </w:tbl>
    <w:p w:rsidR="00D63D34" w:rsidRDefault="007C1212">
      <w:pPr>
        <w:rPr>
          <w:sz w:val="0"/>
          <w:szCs w:val="0"/>
        </w:rPr>
      </w:pPr>
      <w:r>
        <w:br w:type="page"/>
      </w:r>
    </w:p>
    <w:tbl>
      <w:tblPr>
        <w:tblW w:w="0" w:type="auto"/>
        <w:tblCellMar>
          <w:left w:w="0" w:type="dxa"/>
          <w:right w:w="0" w:type="dxa"/>
        </w:tblCellMar>
        <w:tblLook w:val="04A0" w:firstRow="1" w:lastRow="0" w:firstColumn="1" w:lastColumn="0" w:noHBand="0" w:noVBand="1"/>
      </w:tblPr>
      <w:tblGrid>
        <w:gridCol w:w="683"/>
        <w:gridCol w:w="1870"/>
        <w:gridCol w:w="1919"/>
        <w:gridCol w:w="1970"/>
        <w:gridCol w:w="2137"/>
        <w:gridCol w:w="700"/>
        <w:gridCol w:w="995"/>
      </w:tblGrid>
      <w:tr w:rsidR="00D63D34">
        <w:trPr>
          <w:trHeight w:hRule="exact" w:val="416"/>
        </w:trPr>
        <w:tc>
          <w:tcPr>
            <w:tcW w:w="4692" w:type="dxa"/>
            <w:gridSpan w:val="3"/>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D63D34" w:rsidRDefault="00D63D34"/>
        </w:tc>
        <w:tc>
          <w:tcPr>
            <w:tcW w:w="2269" w:type="dxa"/>
          </w:tcPr>
          <w:p w:rsidR="00D63D34" w:rsidRDefault="00D63D34"/>
        </w:tc>
        <w:tc>
          <w:tcPr>
            <w:tcW w:w="710"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63D34" w:rsidRPr="007C1212">
        <w:trPr>
          <w:trHeight w:hRule="exact" w:val="882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и их экономическое значение.</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15. Физический и моральный износ основных фондов. Амортизация, нормы и методы амортизационных отчислений. Виды стоимостей основных фондов.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16.  Показатели обеспеченности и эффективности и пути улучшения использования основных фондов.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17. 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18.  Определение потребности в оборотных средствах предприятия. Пути улучшения использования оборотных средств.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19. Персонал (кадры предприятия). Категория и структура персонала предприятия. Профессия, специальность и классификация как характеристика отраслевой принадлежности и уровня подготовки кадров.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20. Обеспеченность предприятия трудовыми ресурсами: показатели и методика их определения.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21. Производительность труда на предприятии: понятие, показатели, методика их расчета.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22. Понятие инвестиций и капитальных вложений, их роль в развитии производства и воспроизводства основных фондов. Классификация инвестиций.</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23.  Инвестиционная деятельность и ее задачи. Инвестиционный проект. Методы оценки эффективности инвестиционных проектов.</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24. Государственное регулирование инвестиционной деятельности.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25. Оценка эффективности инвестиционных проектов методом дисконтирования.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26. Понятие и сущность научно-технического прогресса, его роль в развитии производства. Основные направления НТП и их взаимосвязь.</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27. Качество продукции. Стандартизация и сертификация продукции. Методы оценки качества продукции.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28. Понятие и виды научно-исследовательских и опытно-конструкторских работ. Этапы выполнения НИОКР и их содержание.</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29. Показатели эффективности работы научно-исследовательских и проектных организаций.</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30. Валовая, товарная и реализованная продукция, их состав и методика расчета. Зависимость объемов производства от изменения цен на продукцию. Конкурентные, дополняющие и взаимодополняющие виды продукции, определение наиболее прибыльной комбинации видов продукции.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31. Понятие издержек производства, затрат на производство. Снижение издержек производства.</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32. Состав затрат, включаемых в себестоимость продукции.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33. Себестоимость продукц</w:t>
            </w:r>
            <w:proofErr w:type="gramStart"/>
            <w:r w:rsidRPr="007C1212">
              <w:rPr>
                <w:rFonts w:ascii="Times New Roman" w:hAnsi="Times New Roman" w:cs="Times New Roman"/>
                <w:color w:val="000000"/>
                <w:sz w:val="19"/>
                <w:szCs w:val="19"/>
                <w:lang w:val="ru-RU"/>
              </w:rPr>
              <w:t>ии и ее</w:t>
            </w:r>
            <w:proofErr w:type="gramEnd"/>
            <w:r w:rsidRPr="007C1212">
              <w:rPr>
                <w:rFonts w:ascii="Times New Roman" w:hAnsi="Times New Roman" w:cs="Times New Roman"/>
                <w:color w:val="000000"/>
                <w:sz w:val="19"/>
                <w:szCs w:val="19"/>
                <w:lang w:val="ru-RU"/>
              </w:rPr>
              <w:t xml:space="preserve"> виды. Структура себестоимости продукции и классификация затрат на производство.</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34. Калькуляция себестоимости продукции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35. Понятие выручки от реализации продукции.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36.  Прибыль и доходы предприятия: сущность, виды, механизм формирования и распределения.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37. Рентабельность и ее показатели.</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38. Экономическое содержание, виды и структура цен.</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39.  Методы ценообразования в условиях рыночной экономики. Ценовая система и стратегия.</w:t>
            </w:r>
          </w:p>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40. Сущность банкротства. Понятие и признаки банкротства. Ликвидационный </w:t>
            </w:r>
            <w:proofErr w:type="spellStart"/>
            <w:r w:rsidRPr="007C1212">
              <w:rPr>
                <w:rFonts w:ascii="Times New Roman" w:hAnsi="Times New Roman" w:cs="Times New Roman"/>
                <w:color w:val="000000"/>
                <w:sz w:val="19"/>
                <w:szCs w:val="19"/>
                <w:lang w:val="ru-RU"/>
              </w:rPr>
              <w:t>баланс</w:t>
            </w:r>
            <w:proofErr w:type="gramStart"/>
            <w:r w:rsidRPr="007C1212">
              <w:rPr>
                <w:rFonts w:ascii="Times New Roman" w:hAnsi="Times New Roman" w:cs="Times New Roman"/>
                <w:color w:val="000000"/>
                <w:sz w:val="19"/>
                <w:szCs w:val="19"/>
                <w:lang w:val="ru-RU"/>
              </w:rPr>
              <w:t>.П</w:t>
            </w:r>
            <w:proofErr w:type="gramEnd"/>
            <w:r w:rsidRPr="007C1212">
              <w:rPr>
                <w:rFonts w:ascii="Times New Roman" w:hAnsi="Times New Roman" w:cs="Times New Roman"/>
                <w:color w:val="000000"/>
                <w:sz w:val="19"/>
                <w:szCs w:val="19"/>
                <w:lang w:val="ru-RU"/>
              </w:rPr>
              <w:t>роцедура</w:t>
            </w:r>
            <w:proofErr w:type="spellEnd"/>
            <w:r w:rsidRPr="007C1212">
              <w:rPr>
                <w:rFonts w:ascii="Times New Roman" w:hAnsi="Times New Roman" w:cs="Times New Roman"/>
                <w:color w:val="000000"/>
                <w:sz w:val="19"/>
                <w:szCs w:val="19"/>
                <w:lang w:val="ru-RU"/>
              </w:rPr>
              <w:t xml:space="preserve">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tc>
      </w:tr>
      <w:tr w:rsidR="00D63D34" w:rsidRPr="007C12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5.2. Фонд оценочных сре</w:t>
            </w:r>
            <w:proofErr w:type="gramStart"/>
            <w:r w:rsidRPr="007C1212">
              <w:rPr>
                <w:rFonts w:ascii="Times New Roman" w:hAnsi="Times New Roman" w:cs="Times New Roman"/>
                <w:b/>
                <w:color w:val="000000"/>
                <w:sz w:val="19"/>
                <w:szCs w:val="19"/>
                <w:lang w:val="ru-RU"/>
              </w:rPr>
              <w:t>дств дл</w:t>
            </w:r>
            <w:proofErr w:type="gramEnd"/>
            <w:r w:rsidRPr="007C1212">
              <w:rPr>
                <w:rFonts w:ascii="Times New Roman" w:hAnsi="Times New Roman" w:cs="Times New Roman"/>
                <w:b/>
                <w:color w:val="000000"/>
                <w:sz w:val="19"/>
                <w:szCs w:val="19"/>
                <w:lang w:val="ru-RU"/>
              </w:rPr>
              <w:t>я проведения текущего контроля</w:t>
            </w:r>
          </w:p>
        </w:tc>
      </w:tr>
      <w:tr w:rsidR="00D63D34" w:rsidRPr="007C12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Структура и содержание фонда оценочных сре</w:t>
            </w:r>
            <w:proofErr w:type="gramStart"/>
            <w:r w:rsidRPr="007C1212">
              <w:rPr>
                <w:rFonts w:ascii="Times New Roman" w:hAnsi="Times New Roman" w:cs="Times New Roman"/>
                <w:color w:val="000000"/>
                <w:sz w:val="19"/>
                <w:szCs w:val="19"/>
                <w:lang w:val="ru-RU"/>
              </w:rPr>
              <w:t>дств пр</w:t>
            </w:r>
            <w:proofErr w:type="gramEnd"/>
            <w:r w:rsidRPr="007C1212">
              <w:rPr>
                <w:rFonts w:ascii="Times New Roman" w:hAnsi="Times New Roman" w:cs="Times New Roman"/>
                <w:color w:val="000000"/>
                <w:sz w:val="19"/>
                <w:szCs w:val="19"/>
                <w:lang w:val="ru-RU"/>
              </w:rPr>
              <w:t>едставлены в Приложении 1 к рабочей программе дисциплины</w:t>
            </w:r>
          </w:p>
        </w:tc>
      </w:tr>
      <w:tr w:rsidR="00D63D34" w:rsidRPr="007C1212">
        <w:trPr>
          <w:trHeight w:hRule="exact" w:val="277"/>
        </w:trPr>
        <w:tc>
          <w:tcPr>
            <w:tcW w:w="710" w:type="dxa"/>
          </w:tcPr>
          <w:p w:rsidR="00D63D34" w:rsidRPr="007C1212" w:rsidRDefault="00D63D34">
            <w:pPr>
              <w:rPr>
                <w:lang w:val="ru-RU"/>
              </w:rPr>
            </w:pPr>
          </w:p>
        </w:tc>
        <w:tc>
          <w:tcPr>
            <w:tcW w:w="1986" w:type="dxa"/>
          </w:tcPr>
          <w:p w:rsidR="00D63D34" w:rsidRPr="007C1212" w:rsidRDefault="00D63D34">
            <w:pPr>
              <w:rPr>
                <w:lang w:val="ru-RU"/>
              </w:rPr>
            </w:pPr>
          </w:p>
        </w:tc>
        <w:tc>
          <w:tcPr>
            <w:tcW w:w="1986" w:type="dxa"/>
          </w:tcPr>
          <w:p w:rsidR="00D63D34" w:rsidRPr="007C1212" w:rsidRDefault="00D63D34">
            <w:pPr>
              <w:rPr>
                <w:lang w:val="ru-RU"/>
              </w:rPr>
            </w:pPr>
          </w:p>
        </w:tc>
        <w:tc>
          <w:tcPr>
            <w:tcW w:w="2127" w:type="dxa"/>
          </w:tcPr>
          <w:p w:rsidR="00D63D34" w:rsidRPr="007C1212" w:rsidRDefault="00D63D34">
            <w:pPr>
              <w:rPr>
                <w:lang w:val="ru-RU"/>
              </w:rPr>
            </w:pPr>
          </w:p>
        </w:tc>
        <w:tc>
          <w:tcPr>
            <w:tcW w:w="2269" w:type="dxa"/>
          </w:tcPr>
          <w:p w:rsidR="00D63D34" w:rsidRPr="007C1212" w:rsidRDefault="00D63D34">
            <w:pPr>
              <w:rPr>
                <w:lang w:val="ru-RU"/>
              </w:rPr>
            </w:pPr>
          </w:p>
        </w:tc>
        <w:tc>
          <w:tcPr>
            <w:tcW w:w="710" w:type="dxa"/>
          </w:tcPr>
          <w:p w:rsidR="00D63D34" w:rsidRPr="007C1212" w:rsidRDefault="00D63D34">
            <w:pPr>
              <w:rPr>
                <w:lang w:val="ru-RU"/>
              </w:rPr>
            </w:pPr>
          </w:p>
        </w:tc>
        <w:tc>
          <w:tcPr>
            <w:tcW w:w="993" w:type="dxa"/>
          </w:tcPr>
          <w:p w:rsidR="00D63D34" w:rsidRPr="007C1212" w:rsidRDefault="00D63D34">
            <w:pPr>
              <w:rPr>
                <w:lang w:val="ru-RU"/>
              </w:rPr>
            </w:pPr>
          </w:p>
        </w:tc>
      </w:tr>
      <w:tr w:rsidR="00D63D34" w:rsidRPr="007C12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63D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3D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3D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3D3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proofErr w:type="spellStart"/>
            <w:r w:rsidRPr="007C1212">
              <w:rPr>
                <w:rFonts w:ascii="Times New Roman" w:hAnsi="Times New Roman" w:cs="Times New Roman"/>
                <w:color w:val="000000"/>
                <w:sz w:val="19"/>
                <w:szCs w:val="19"/>
                <w:lang w:val="ru-RU"/>
              </w:rPr>
              <w:t>Нечитайло</w:t>
            </w:r>
            <w:proofErr w:type="spellEnd"/>
            <w:r w:rsidRPr="007C1212">
              <w:rPr>
                <w:rFonts w:ascii="Times New Roman" w:hAnsi="Times New Roman" w:cs="Times New Roman"/>
                <w:color w:val="000000"/>
                <w:sz w:val="19"/>
                <w:szCs w:val="19"/>
                <w:lang w:val="ru-RU"/>
              </w:rPr>
              <w:t xml:space="preserve"> А. И., </w:t>
            </w:r>
            <w:proofErr w:type="spellStart"/>
            <w:r w:rsidRPr="007C1212">
              <w:rPr>
                <w:rFonts w:ascii="Times New Roman" w:hAnsi="Times New Roman" w:cs="Times New Roman"/>
                <w:color w:val="000000"/>
                <w:sz w:val="19"/>
                <w:szCs w:val="19"/>
                <w:lang w:val="ru-RU"/>
              </w:rPr>
              <w:t>Нечитайло</w:t>
            </w:r>
            <w:proofErr w:type="spellEnd"/>
            <w:r w:rsidRPr="007C1212">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Экономика предприятия: учеб</w:t>
            </w:r>
            <w:proofErr w:type="gramStart"/>
            <w:r w:rsidRPr="007C1212">
              <w:rPr>
                <w:rFonts w:ascii="Times New Roman" w:hAnsi="Times New Roman" w:cs="Times New Roman"/>
                <w:color w:val="000000"/>
                <w:sz w:val="19"/>
                <w:szCs w:val="19"/>
                <w:lang w:val="ru-RU"/>
              </w:rPr>
              <w:t>.</w:t>
            </w:r>
            <w:proofErr w:type="gram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д</w:t>
            </w:r>
            <w:proofErr w:type="gramEnd"/>
            <w:r w:rsidRPr="007C1212">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27</w:t>
            </w:r>
          </w:p>
        </w:tc>
      </w:tr>
      <w:tr w:rsidR="00D63D3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Алексеева М. Б., Ветренко П.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Анализ инновационной деятельности: учеб</w:t>
            </w:r>
            <w:proofErr w:type="gramStart"/>
            <w:r w:rsidRPr="007C1212">
              <w:rPr>
                <w:rFonts w:ascii="Times New Roman" w:hAnsi="Times New Roman" w:cs="Times New Roman"/>
                <w:color w:val="000000"/>
                <w:sz w:val="19"/>
                <w:szCs w:val="19"/>
                <w:lang w:val="ru-RU"/>
              </w:rPr>
              <w:t>.</w:t>
            </w:r>
            <w:proofErr w:type="gram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и</w:t>
            </w:r>
            <w:proofErr w:type="gramEnd"/>
            <w:r w:rsidRPr="007C1212">
              <w:rPr>
                <w:rFonts w:ascii="Times New Roman" w:hAnsi="Times New Roman" w:cs="Times New Roman"/>
                <w:color w:val="000000"/>
                <w:sz w:val="19"/>
                <w:szCs w:val="19"/>
                <w:lang w:val="ru-RU"/>
              </w:rPr>
              <w:t xml:space="preserve"> практикум для </w:t>
            </w:r>
            <w:proofErr w:type="spellStart"/>
            <w:r w:rsidRPr="007C1212">
              <w:rPr>
                <w:rFonts w:ascii="Times New Roman" w:hAnsi="Times New Roman" w:cs="Times New Roman"/>
                <w:color w:val="000000"/>
                <w:sz w:val="19"/>
                <w:szCs w:val="19"/>
                <w:lang w:val="ru-RU"/>
              </w:rPr>
              <w:t>бакалавриата</w:t>
            </w:r>
            <w:proofErr w:type="spellEnd"/>
            <w:r w:rsidRPr="007C1212">
              <w:rPr>
                <w:rFonts w:ascii="Times New Roman" w:hAnsi="Times New Roman" w:cs="Times New Roman"/>
                <w:color w:val="000000"/>
                <w:sz w:val="19"/>
                <w:szCs w:val="19"/>
                <w:lang w:val="ru-RU"/>
              </w:rPr>
              <w:t xml:space="preserve"> и магистратуры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30</w:t>
            </w:r>
          </w:p>
        </w:tc>
      </w:tr>
      <w:tr w:rsidR="00D63D34" w:rsidRPr="007C121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Шатаева</w:t>
            </w:r>
            <w:proofErr w:type="spellEnd"/>
            <w:r>
              <w:rPr>
                <w:rFonts w:ascii="Times New Roman" w:hAnsi="Times New Roman" w:cs="Times New Roman"/>
                <w:color w:val="000000"/>
                <w:sz w:val="19"/>
                <w:szCs w:val="19"/>
              </w:rPr>
              <w:t xml:space="preserve"> 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Экономика предприятия (фирмы): учебное пособие [Электронный ресурс]. - </w:t>
            </w:r>
            <w:r>
              <w:rPr>
                <w:rFonts w:ascii="Times New Roman" w:hAnsi="Times New Roman" w:cs="Times New Roman"/>
                <w:color w:val="000000"/>
                <w:sz w:val="19"/>
                <w:szCs w:val="19"/>
              </w:rPr>
              <w:t>URL</w:t>
            </w:r>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21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212">
              <w:rPr>
                <w:rFonts w:ascii="Times New Roman" w:hAnsi="Times New Roman" w:cs="Times New Roman"/>
                <w:color w:val="000000"/>
                <w:sz w:val="19"/>
                <w:szCs w:val="19"/>
                <w:lang w:val="ru-RU"/>
              </w:rPr>
              <w:t>=428507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неограниченный доступ для </w:t>
            </w:r>
            <w:proofErr w:type="spellStart"/>
            <w:r w:rsidRPr="007C1212">
              <w:rPr>
                <w:rFonts w:ascii="Times New Roman" w:hAnsi="Times New Roman" w:cs="Times New Roman"/>
                <w:color w:val="000000"/>
                <w:sz w:val="19"/>
                <w:szCs w:val="19"/>
                <w:lang w:val="ru-RU"/>
              </w:rPr>
              <w:t>зарегистрированн</w:t>
            </w:r>
            <w:proofErr w:type="spellEnd"/>
            <w:r w:rsidRPr="007C1212">
              <w:rPr>
                <w:rFonts w:ascii="Times New Roman" w:hAnsi="Times New Roman" w:cs="Times New Roman"/>
                <w:color w:val="000000"/>
                <w:sz w:val="19"/>
                <w:szCs w:val="19"/>
                <w:lang w:val="ru-RU"/>
              </w:rPr>
              <w:t xml:space="preserve"> </w:t>
            </w:r>
            <w:proofErr w:type="spellStart"/>
            <w:r w:rsidRPr="007C1212">
              <w:rPr>
                <w:rFonts w:ascii="Times New Roman" w:hAnsi="Times New Roman" w:cs="Times New Roman"/>
                <w:color w:val="000000"/>
                <w:sz w:val="19"/>
                <w:szCs w:val="19"/>
                <w:lang w:val="ru-RU"/>
              </w:rPr>
              <w:t>ых</w:t>
            </w:r>
            <w:proofErr w:type="spellEnd"/>
            <w:r w:rsidRPr="007C1212">
              <w:rPr>
                <w:rFonts w:ascii="Times New Roman" w:hAnsi="Times New Roman" w:cs="Times New Roman"/>
                <w:color w:val="000000"/>
                <w:sz w:val="19"/>
                <w:szCs w:val="19"/>
                <w:lang w:val="ru-RU"/>
              </w:rPr>
              <w:t xml:space="preserve"> пользователей</w:t>
            </w:r>
          </w:p>
        </w:tc>
      </w:tr>
      <w:tr w:rsidR="00D63D34" w:rsidRPr="007C121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 xml:space="preserve">Р.С.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21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212">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М. : Издательско- торговая корпорация «Дашков и</w:t>
            </w:r>
            <w:proofErr w:type="gramStart"/>
            <w:r w:rsidRPr="007C1212">
              <w:rPr>
                <w:rFonts w:ascii="Times New Roman" w:hAnsi="Times New Roman" w:cs="Times New Roman"/>
                <w:color w:val="000000"/>
                <w:sz w:val="19"/>
                <w:szCs w:val="19"/>
                <w:lang w:val="ru-RU"/>
              </w:rPr>
              <w:t xml:space="preserve"> К</w:t>
            </w:r>
            <w:proofErr w:type="gramEnd"/>
            <w:r w:rsidRPr="007C1212">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неограниченный доступ для </w:t>
            </w:r>
            <w:proofErr w:type="spellStart"/>
            <w:r w:rsidRPr="007C1212">
              <w:rPr>
                <w:rFonts w:ascii="Times New Roman" w:hAnsi="Times New Roman" w:cs="Times New Roman"/>
                <w:color w:val="000000"/>
                <w:sz w:val="19"/>
                <w:szCs w:val="19"/>
                <w:lang w:val="ru-RU"/>
              </w:rPr>
              <w:t>зарегистрированн</w:t>
            </w:r>
            <w:proofErr w:type="spellEnd"/>
            <w:r w:rsidRPr="007C1212">
              <w:rPr>
                <w:rFonts w:ascii="Times New Roman" w:hAnsi="Times New Roman" w:cs="Times New Roman"/>
                <w:color w:val="000000"/>
                <w:sz w:val="19"/>
                <w:szCs w:val="19"/>
                <w:lang w:val="ru-RU"/>
              </w:rPr>
              <w:t xml:space="preserve"> </w:t>
            </w:r>
            <w:proofErr w:type="spellStart"/>
            <w:r w:rsidRPr="007C1212">
              <w:rPr>
                <w:rFonts w:ascii="Times New Roman" w:hAnsi="Times New Roman" w:cs="Times New Roman"/>
                <w:color w:val="000000"/>
                <w:sz w:val="19"/>
                <w:szCs w:val="19"/>
                <w:lang w:val="ru-RU"/>
              </w:rPr>
              <w:t>ых</w:t>
            </w:r>
            <w:proofErr w:type="spellEnd"/>
            <w:r w:rsidRPr="007C1212">
              <w:rPr>
                <w:rFonts w:ascii="Times New Roman" w:hAnsi="Times New Roman" w:cs="Times New Roman"/>
                <w:color w:val="000000"/>
                <w:sz w:val="19"/>
                <w:szCs w:val="19"/>
                <w:lang w:val="ru-RU"/>
              </w:rPr>
              <w:t xml:space="preserve"> пользователей</w:t>
            </w:r>
          </w:p>
        </w:tc>
      </w:tr>
      <w:tr w:rsidR="00D63D3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3D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D63D34" w:rsidRDefault="007C1212">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817"/>
        <w:gridCol w:w="1924"/>
        <w:gridCol w:w="1923"/>
        <w:gridCol w:w="2153"/>
        <w:gridCol w:w="698"/>
        <w:gridCol w:w="993"/>
      </w:tblGrid>
      <w:tr w:rsidR="00D63D34">
        <w:trPr>
          <w:trHeight w:hRule="exact" w:val="416"/>
        </w:trPr>
        <w:tc>
          <w:tcPr>
            <w:tcW w:w="4692" w:type="dxa"/>
            <w:gridSpan w:val="4"/>
            <w:shd w:val="clear" w:color="C0C0C0" w:fill="FFFFFF"/>
            <w:tcMar>
              <w:left w:w="34" w:type="dxa"/>
              <w:right w:w="34" w:type="dxa"/>
            </w:tcMar>
          </w:tcPr>
          <w:p w:rsidR="00D63D34" w:rsidRDefault="007C1212">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D63D34" w:rsidRDefault="00D63D34"/>
        </w:tc>
        <w:tc>
          <w:tcPr>
            <w:tcW w:w="2269" w:type="dxa"/>
          </w:tcPr>
          <w:p w:rsidR="00D63D34" w:rsidRDefault="00D63D34"/>
        </w:tc>
        <w:tc>
          <w:tcPr>
            <w:tcW w:w="710" w:type="dxa"/>
          </w:tcPr>
          <w:p w:rsidR="00D63D34" w:rsidRDefault="00D63D34"/>
        </w:tc>
        <w:tc>
          <w:tcPr>
            <w:tcW w:w="1007" w:type="dxa"/>
            <w:shd w:val="clear" w:color="C0C0C0" w:fill="FFFFFF"/>
            <w:tcMar>
              <w:left w:w="34" w:type="dxa"/>
              <w:right w:w="34" w:type="dxa"/>
            </w:tcMar>
          </w:tcPr>
          <w:p w:rsidR="00D63D34" w:rsidRDefault="007C121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63D3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D63D3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3D3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Соснин</w:t>
            </w:r>
            <w:proofErr w:type="spellEnd"/>
            <w:r>
              <w:rPr>
                <w:rFonts w:ascii="Times New Roman" w:hAnsi="Times New Roman" w:cs="Times New Roman"/>
                <w:color w:val="000000"/>
                <w:sz w:val="19"/>
                <w:szCs w:val="19"/>
              </w:rPr>
              <w:t xml:space="preserve">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Управление инновационными проектами: учеб</w:t>
            </w:r>
            <w:proofErr w:type="gramStart"/>
            <w:r w:rsidRPr="007C1212">
              <w:rPr>
                <w:rFonts w:ascii="Times New Roman" w:hAnsi="Times New Roman" w:cs="Times New Roman"/>
                <w:color w:val="000000"/>
                <w:sz w:val="19"/>
                <w:szCs w:val="19"/>
                <w:lang w:val="ru-RU"/>
              </w:rPr>
              <w:t>.</w:t>
            </w:r>
            <w:proofErr w:type="gram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п</w:t>
            </w:r>
            <w:proofErr w:type="gramEnd"/>
            <w:r w:rsidRPr="007C1212">
              <w:rPr>
                <w:rFonts w:ascii="Times New Roman" w:hAnsi="Times New Roman" w:cs="Times New Roman"/>
                <w:color w:val="000000"/>
                <w:sz w:val="19"/>
                <w:szCs w:val="19"/>
                <w:lang w:val="ru-RU"/>
              </w:rPr>
              <w:t xml:space="preserve">особие для студентов </w:t>
            </w:r>
            <w:proofErr w:type="spellStart"/>
            <w:r w:rsidRPr="007C1212">
              <w:rPr>
                <w:rFonts w:ascii="Times New Roman" w:hAnsi="Times New Roman" w:cs="Times New Roman"/>
                <w:color w:val="000000"/>
                <w:sz w:val="19"/>
                <w:szCs w:val="19"/>
                <w:lang w:val="ru-RU"/>
              </w:rPr>
              <w:t>высш</w:t>
            </w:r>
            <w:proofErr w:type="spellEnd"/>
            <w:r w:rsidRPr="007C1212">
              <w:rPr>
                <w:rFonts w:ascii="Times New Roman" w:hAnsi="Times New Roman" w:cs="Times New Roman"/>
                <w:color w:val="000000"/>
                <w:sz w:val="19"/>
                <w:szCs w:val="19"/>
                <w:lang w:val="ru-RU"/>
              </w:rPr>
              <w:t xml:space="preserve">. учеб. заведений, обучающихся по напр. </w:t>
            </w:r>
            <w:proofErr w:type="spellStart"/>
            <w:r w:rsidRPr="007C1212">
              <w:rPr>
                <w:rFonts w:ascii="Times New Roman" w:hAnsi="Times New Roman" w:cs="Times New Roman"/>
                <w:color w:val="000000"/>
                <w:sz w:val="19"/>
                <w:szCs w:val="19"/>
                <w:lang w:val="ru-RU"/>
              </w:rPr>
              <w:t>подгот</w:t>
            </w:r>
            <w:proofErr w:type="spellEnd"/>
            <w:r w:rsidRPr="007C1212">
              <w:rPr>
                <w:rFonts w:ascii="Times New Roman" w:hAnsi="Times New Roman" w:cs="Times New Roman"/>
                <w:color w:val="000000"/>
                <w:sz w:val="19"/>
                <w:szCs w:val="19"/>
                <w:lang w:val="ru-RU"/>
              </w:rPr>
              <w:t>. бакалавров и магистров "</w:t>
            </w:r>
            <w:proofErr w:type="spellStart"/>
            <w:r w:rsidRPr="007C1212">
              <w:rPr>
                <w:rFonts w:ascii="Times New Roman" w:hAnsi="Times New Roman" w:cs="Times New Roman"/>
                <w:color w:val="000000"/>
                <w:sz w:val="19"/>
                <w:szCs w:val="19"/>
                <w:lang w:val="ru-RU"/>
              </w:rPr>
              <w:t>Инноватика</w:t>
            </w:r>
            <w:proofErr w:type="spellEnd"/>
            <w:r w:rsidRPr="007C1212">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20</w:t>
            </w:r>
          </w:p>
        </w:tc>
      </w:tr>
      <w:tr w:rsidR="00D63D3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Мазин</w:t>
            </w:r>
            <w:proofErr w:type="spellEnd"/>
            <w:r>
              <w:rPr>
                <w:rFonts w:ascii="Times New Roman" w:hAnsi="Times New Roman" w:cs="Times New Roman"/>
                <w:color w:val="000000"/>
                <w:sz w:val="19"/>
                <w:szCs w:val="19"/>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Экономика труда: учеб</w:t>
            </w:r>
            <w:proofErr w:type="gramStart"/>
            <w:r w:rsidRPr="007C1212">
              <w:rPr>
                <w:rFonts w:ascii="Times New Roman" w:hAnsi="Times New Roman" w:cs="Times New Roman"/>
                <w:color w:val="000000"/>
                <w:sz w:val="19"/>
                <w:szCs w:val="19"/>
                <w:lang w:val="ru-RU"/>
              </w:rPr>
              <w:t>.</w:t>
            </w:r>
            <w:proofErr w:type="gram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п</w:t>
            </w:r>
            <w:proofErr w:type="gramEnd"/>
            <w:r w:rsidRPr="007C1212">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10</w:t>
            </w:r>
          </w:p>
        </w:tc>
      </w:tr>
      <w:tr w:rsidR="00D63D34" w:rsidRPr="007C121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Чередниченко</w:t>
            </w:r>
            <w:proofErr w:type="spellEnd"/>
            <w:r>
              <w:rPr>
                <w:rFonts w:ascii="Times New Roman" w:hAnsi="Times New Roman" w:cs="Times New Roman"/>
                <w:color w:val="000000"/>
                <w:sz w:val="19"/>
                <w:szCs w:val="19"/>
              </w:rPr>
              <w:t xml:space="preserve"> О.А.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Экономика фирмы: учебное пособие [Электронный ресурс]. - </w:t>
            </w:r>
            <w:r>
              <w:rPr>
                <w:rFonts w:ascii="Times New Roman" w:hAnsi="Times New Roman" w:cs="Times New Roman"/>
                <w:color w:val="000000"/>
                <w:sz w:val="19"/>
                <w:szCs w:val="19"/>
              </w:rPr>
              <w:t>URL</w:t>
            </w:r>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21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212">
              <w:rPr>
                <w:rFonts w:ascii="Times New Roman" w:hAnsi="Times New Roman" w:cs="Times New Roman"/>
                <w:color w:val="000000"/>
                <w:sz w:val="19"/>
                <w:szCs w:val="19"/>
                <w:lang w:val="ru-RU"/>
              </w:rPr>
              <w:t>=438661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Ставрополь</w:t>
            </w:r>
            <w:proofErr w:type="gramStart"/>
            <w:r w:rsidRPr="007C1212">
              <w:rPr>
                <w:rFonts w:ascii="Times New Roman" w:hAnsi="Times New Roman" w:cs="Times New Roman"/>
                <w:color w:val="000000"/>
                <w:sz w:val="19"/>
                <w:szCs w:val="19"/>
                <w:lang w:val="ru-RU"/>
              </w:rPr>
              <w:t xml:space="preserve"> :</w:t>
            </w:r>
            <w:proofErr w:type="gramEnd"/>
            <w:r w:rsidRPr="007C1212">
              <w:rPr>
                <w:rFonts w:ascii="Times New Roman" w:hAnsi="Times New Roman" w:cs="Times New Roman"/>
                <w:color w:val="000000"/>
                <w:sz w:val="19"/>
                <w:szCs w:val="19"/>
                <w:lang w:val="ru-RU"/>
              </w:rPr>
              <w:t xml:space="preserve"> Ставропольский государственный аграрный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неограниченный доступ для </w:t>
            </w:r>
            <w:proofErr w:type="spellStart"/>
            <w:r w:rsidRPr="007C1212">
              <w:rPr>
                <w:rFonts w:ascii="Times New Roman" w:hAnsi="Times New Roman" w:cs="Times New Roman"/>
                <w:color w:val="000000"/>
                <w:sz w:val="19"/>
                <w:szCs w:val="19"/>
                <w:lang w:val="ru-RU"/>
              </w:rPr>
              <w:t>зарегистрированн</w:t>
            </w:r>
            <w:proofErr w:type="spellEnd"/>
            <w:r w:rsidRPr="007C1212">
              <w:rPr>
                <w:rFonts w:ascii="Times New Roman" w:hAnsi="Times New Roman" w:cs="Times New Roman"/>
                <w:color w:val="000000"/>
                <w:sz w:val="19"/>
                <w:szCs w:val="19"/>
                <w:lang w:val="ru-RU"/>
              </w:rPr>
              <w:t xml:space="preserve"> </w:t>
            </w:r>
            <w:proofErr w:type="spellStart"/>
            <w:r w:rsidRPr="007C1212">
              <w:rPr>
                <w:rFonts w:ascii="Times New Roman" w:hAnsi="Times New Roman" w:cs="Times New Roman"/>
                <w:color w:val="000000"/>
                <w:sz w:val="19"/>
                <w:szCs w:val="19"/>
                <w:lang w:val="ru-RU"/>
              </w:rPr>
              <w:t>ых</w:t>
            </w:r>
            <w:proofErr w:type="spellEnd"/>
            <w:r w:rsidRPr="007C1212">
              <w:rPr>
                <w:rFonts w:ascii="Times New Roman" w:hAnsi="Times New Roman" w:cs="Times New Roman"/>
                <w:color w:val="000000"/>
                <w:sz w:val="19"/>
                <w:szCs w:val="19"/>
                <w:lang w:val="ru-RU"/>
              </w:rPr>
              <w:t xml:space="preserve"> пользователей</w:t>
            </w:r>
          </w:p>
        </w:tc>
      </w:tr>
      <w:tr w:rsidR="00D63D34" w:rsidRPr="007C121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Т.Н. Волкова, Л.А.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w:t>
            </w:r>
            <w:proofErr w:type="spellStart"/>
            <w:r w:rsidRPr="007C1212">
              <w:rPr>
                <w:rFonts w:ascii="Times New Roman" w:hAnsi="Times New Roman" w:cs="Times New Roman"/>
                <w:color w:val="000000"/>
                <w:sz w:val="19"/>
                <w:szCs w:val="19"/>
                <w:lang w:val="ru-RU"/>
              </w:rPr>
              <w:t>бакалавриата</w:t>
            </w:r>
            <w:proofErr w:type="spellEnd"/>
            <w:r w:rsidRPr="007C1212">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21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212">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Pr>
                <w:rFonts w:ascii="Times New Roman" w:hAnsi="Times New Roman" w:cs="Times New Roman"/>
                <w:color w:val="000000"/>
                <w:sz w:val="19"/>
                <w:szCs w:val="19"/>
              </w:rPr>
              <w:t>http</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неограниченный доступ для </w:t>
            </w:r>
            <w:proofErr w:type="spellStart"/>
            <w:r w:rsidRPr="007C1212">
              <w:rPr>
                <w:rFonts w:ascii="Times New Roman" w:hAnsi="Times New Roman" w:cs="Times New Roman"/>
                <w:color w:val="000000"/>
                <w:sz w:val="19"/>
                <w:szCs w:val="19"/>
                <w:lang w:val="ru-RU"/>
              </w:rPr>
              <w:t>зарегистрированн</w:t>
            </w:r>
            <w:proofErr w:type="spellEnd"/>
            <w:r w:rsidRPr="007C1212">
              <w:rPr>
                <w:rFonts w:ascii="Times New Roman" w:hAnsi="Times New Roman" w:cs="Times New Roman"/>
                <w:color w:val="000000"/>
                <w:sz w:val="19"/>
                <w:szCs w:val="19"/>
                <w:lang w:val="ru-RU"/>
              </w:rPr>
              <w:t xml:space="preserve"> </w:t>
            </w:r>
            <w:proofErr w:type="spellStart"/>
            <w:r w:rsidRPr="007C1212">
              <w:rPr>
                <w:rFonts w:ascii="Times New Roman" w:hAnsi="Times New Roman" w:cs="Times New Roman"/>
                <w:color w:val="000000"/>
                <w:sz w:val="19"/>
                <w:szCs w:val="19"/>
                <w:lang w:val="ru-RU"/>
              </w:rPr>
              <w:t>ых</w:t>
            </w:r>
            <w:proofErr w:type="spellEnd"/>
            <w:r w:rsidRPr="007C1212">
              <w:rPr>
                <w:rFonts w:ascii="Times New Roman" w:hAnsi="Times New Roman" w:cs="Times New Roman"/>
                <w:color w:val="000000"/>
                <w:sz w:val="19"/>
                <w:szCs w:val="19"/>
                <w:lang w:val="ru-RU"/>
              </w:rPr>
              <w:t xml:space="preserve"> пользователей</w:t>
            </w:r>
          </w:p>
        </w:tc>
      </w:tr>
      <w:tr w:rsidR="00D63D34" w:rsidRPr="007C12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Министерство Финансов РФ</w:t>
            </w:r>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Центральный банк Российской Федерации</w:t>
            </w:r>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7C1212">
              <w:rPr>
                <w:rFonts w:ascii="Times New Roman" w:hAnsi="Times New Roman" w:cs="Times New Roman"/>
                <w:color w:val="000000"/>
                <w:sz w:val="19"/>
                <w:szCs w:val="19"/>
                <w:lang w:val="ru-RU"/>
              </w:rPr>
              <w:t xml:space="preserve"> - Министерство экономического развития РФ</w:t>
            </w:r>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w:t>
            </w:r>
            <w:proofErr w:type="gramStart"/>
            <w:r w:rsidRPr="007C1212">
              <w:rPr>
                <w:rFonts w:ascii="Times New Roman" w:hAnsi="Times New Roman" w:cs="Times New Roman"/>
                <w:color w:val="000000"/>
                <w:sz w:val="19"/>
                <w:szCs w:val="19"/>
                <w:lang w:val="ru-RU"/>
              </w:rPr>
              <w:t>-  Экономическая</w:t>
            </w:r>
            <w:proofErr w:type="gramEnd"/>
            <w:r w:rsidRPr="007C1212">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212">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7C1212">
              <w:rPr>
                <w:rFonts w:ascii="Times New Roman" w:hAnsi="Times New Roman" w:cs="Times New Roman"/>
                <w:color w:val="000000"/>
                <w:sz w:val="19"/>
                <w:szCs w:val="19"/>
                <w:lang w:val="ru-RU"/>
              </w:rPr>
              <w:t>РосБизнесКонсалтинг</w:t>
            </w:r>
            <w:proofErr w:type="spellEnd"/>
          </w:p>
        </w:tc>
      </w:tr>
      <w:tr w:rsidR="00D63D34" w:rsidRPr="007C12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Pr>
                <w:rFonts w:ascii="Times New Roman" w:hAnsi="Times New Roman" w:cs="Times New Roman"/>
                <w:color w:val="000000"/>
                <w:sz w:val="19"/>
                <w:szCs w:val="19"/>
              </w:rPr>
              <w:t>www</w:t>
            </w:r>
            <w:r w:rsidRPr="007C121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7C121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7C1212">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7C121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7C1212">
              <w:rPr>
                <w:rFonts w:ascii="Times New Roman" w:hAnsi="Times New Roman" w:cs="Times New Roman"/>
                <w:color w:val="000000"/>
                <w:sz w:val="19"/>
                <w:szCs w:val="19"/>
                <w:lang w:val="ru-RU"/>
              </w:rPr>
              <w:t>.</w:t>
            </w:r>
          </w:p>
        </w:tc>
      </w:tr>
      <w:tr w:rsidR="00D63D3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63D3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Pr>
                <w:rFonts w:ascii="Times New Roman" w:hAnsi="Times New Roman" w:cs="Times New Roman"/>
                <w:color w:val="000000"/>
                <w:sz w:val="19"/>
                <w:szCs w:val="19"/>
              </w:rPr>
              <w:t>Microsoft Office</w:t>
            </w:r>
          </w:p>
        </w:tc>
      </w:tr>
      <w:tr w:rsidR="00D63D3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63D3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63D34">
        <w:trPr>
          <w:trHeight w:hRule="exact" w:val="277"/>
        </w:trPr>
        <w:tc>
          <w:tcPr>
            <w:tcW w:w="710" w:type="dxa"/>
          </w:tcPr>
          <w:p w:rsidR="00D63D34" w:rsidRDefault="00D63D34"/>
        </w:tc>
        <w:tc>
          <w:tcPr>
            <w:tcW w:w="58" w:type="dxa"/>
          </w:tcPr>
          <w:p w:rsidR="00D63D34" w:rsidRDefault="00D63D34"/>
        </w:tc>
        <w:tc>
          <w:tcPr>
            <w:tcW w:w="1929" w:type="dxa"/>
          </w:tcPr>
          <w:p w:rsidR="00D63D34" w:rsidRDefault="00D63D34"/>
        </w:tc>
        <w:tc>
          <w:tcPr>
            <w:tcW w:w="1986" w:type="dxa"/>
          </w:tcPr>
          <w:p w:rsidR="00D63D34" w:rsidRDefault="00D63D34"/>
        </w:tc>
        <w:tc>
          <w:tcPr>
            <w:tcW w:w="2127" w:type="dxa"/>
          </w:tcPr>
          <w:p w:rsidR="00D63D34" w:rsidRDefault="00D63D34"/>
        </w:tc>
        <w:tc>
          <w:tcPr>
            <w:tcW w:w="2269" w:type="dxa"/>
          </w:tcPr>
          <w:p w:rsidR="00D63D34" w:rsidRDefault="00D63D34"/>
        </w:tc>
        <w:tc>
          <w:tcPr>
            <w:tcW w:w="710" w:type="dxa"/>
          </w:tcPr>
          <w:p w:rsidR="00D63D34" w:rsidRDefault="00D63D34"/>
        </w:tc>
        <w:tc>
          <w:tcPr>
            <w:tcW w:w="993" w:type="dxa"/>
          </w:tcPr>
          <w:p w:rsidR="00D63D34" w:rsidRDefault="00D63D34"/>
        </w:tc>
      </w:tr>
      <w:tr w:rsidR="00D63D34" w:rsidRPr="007C12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7. МАТЕРИАЛЬНО-ТЕХНИЧЕСКОЕ ОБЕСПЕЧЕНИЕ ДИСЦИПЛИНЫ (МОДУЛЯ)</w:t>
            </w:r>
          </w:p>
        </w:tc>
      </w:tr>
      <w:tr w:rsidR="00D63D3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Default="007C1212">
            <w:pPr>
              <w:spacing w:after="0" w:line="240" w:lineRule="auto"/>
              <w:rPr>
                <w:sz w:val="19"/>
                <w:szCs w:val="19"/>
              </w:rPr>
            </w:pPr>
            <w:r w:rsidRPr="007C121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63D34">
        <w:trPr>
          <w:trHeight w:hRule="exact" w:val="277"/>
        </w:trPr>
        <w:tc>
          <w:tcPr>
            <w:tcW w:w="710" w:type="dxa"/>
          </w:tcPr>
          <w:p w:rsidR="00D63D34" w:rsidRDefault="00D63D34"/>
        </w:tc>
        <w:tc>
          <w:tcPr>
            <w:tcW w:w="58" w:type="dxa"/>
          </w:tcPr>
          <w:p w:rsidR="00D63D34" w:rsidRDefault="00D63D34"/>
        </w:tc>
        <w:tc>
          <w:tcPr>
            <w:tcW w:w="1929" w:type="dxa"/>
          </w:tcPr>
          <w:p w:rsidR="00D63D34" w:rsidRDefault="00D63D34"/>
        </w:tc>
        <w:tc>
          <w:tcPr>
            <w:tcW w:w="1986" w:type="dxa"/>
          </w:tcPr>
          <w:p w:rsidR="00D63D34" w:rsidRDefault="00D63D34"/>
        </w:tc>
        <w:tc>
          <w:tcPr>
            <w:tcW w:w="2127" w:type="dxa"/>
          </w:tcPr>
          <w:p w:rsidR="00D63D34" w:rsidRDefault="00D63D34"/>
        </w:tc>
        <w:tc>
          <w:tcPr>
            <w:tcW w:w="2269" w:type="dxa"/>
          </w:tcPr>
          <w:p w:rsidR="00D63D34" w:rsidRDefault="00D63D34"/>
        </w:tc>
        <w:tc>
          <w:tcPr>
            <w:tcW w:w="710" w:type="dxa"/>
          </w:tcPr>
          <w:p w:rsidR="00D63D34" w:rsidRDefault="00D63D34"/>
        </w:tc>
        <w:tc>
          <w:tcPr>
            <w:tcW w:w="993" w:type="dxa"/>
          </w:tcPr>
          <w:p w:rsidR="00D63D34" w:rsidRDefault="00D63D34"/>
        </w:tc>
      </w:tr>
      <w:tr w:rsidR="00D63D34" w:rsidRPr="007C12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D34" w:rsidRPr="007C1212" w:rsidRDefault="007C1212">
            <w:pPr>
              <w:spacing w:after="0" w:line="240" w:lineRule="auto"/>
              <w:jc w:val="center"/>
              <w:rPr>
                <w:sz w:val="19"/>
                <w:szCs w:val="19"/>
                <w:lang w:val="ru-RU"/>
              </w:rPr>
            </w:pPr>
            <w:r w:rsidRPr="007C1212">
              <w:rPr>
                <w:rFonts w:ascii="Times New Roman" w:hAnsi="Times New Roman" w:cs="Times New Roman"/>
                <w:b/>
                <w:color w:val="000000"/>
                <w:sz w:val="19"/>
                <w:szCs w:val="19"/>
                <w:lang w:val="ru-RU"/>
              </w:rPr>
              <w:t xml:space="preserve">8. МЕТОДИЧЕСКИЕ УКАЗАНИЯ ДЛЯ </w:t>
            </w:r>
            <w:proofErr w:type="gramStart"/>
            <w:r w:rsidRPr="007C1212">
              <w:rPr>
                <w:rFonts w:ascii="Times New Roman" w:hAnsi="Times New Roman" w:cs="Times New Roman"/>
                <w:b/>
                <w:color w:val="000000"/>
                <w:sz w:val="19"/>
                <w:szCs w:val="19"/>
                <w:lang w:val="ru-RU"/>
              </w:rPr>
              <w:t>ОБУЧАЮЩИХСЯ</w:t>
            </w:r>
            <w:proofErr w:type="gramEnd"/>
            <w:r w:rsidRPr="007C1212">
              <w:rPr>
                <w:rFonts w:ascii="Times New Roman" w:hAnsi="Times New Roman" w:cs="Times New Roman"/>
                <w:b/>
                <w:color w:val="000000"/>
                <w:sz w:val="19"/>
                <w:szCs w:val="19"/>
                <w:lang w:val="ru-RU"/>
              </w:rPr>
              <w:t xml:space="preserve"> ПО ОСВОЕНИЮ ДИСЦИПЛИНЫ (МОДУЛЯ)</w:t>
            </w:r>
          </w:p>
        </w:tc>
      </w:tr>
      <w:tr w:rsidR="00D63D34" w:rsidRPr="007C121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D34" w:rsidRPr="007C1212" w:rsidRDefault="007C1212">
            <w:pPr>
              <w:spacing w:after="0" w:line="240" w:lineRule="auto"/>
              <w:rPr>
                <w:sz w:val="19"/>
                <w:szCs w:val="19"/>
                <w:lang w:val="ru-RU"/>
              </w:rPr>
            </w:pPr>
            <w:r w:rsidRPr="007C121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63D34" w:rsidRDefault="00781BB0">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781BB0" w:rsidRDefault="00781BB0" w:rsidP="00781BB0">
      <w:pPr>
        <w:keepNext/>
        <w:keepLines/>
        <w:spacing w:before="480" w:after="0" w:line="360" w:lineRule="auto"/>
        <w:jc w:val="center"/>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781BB0" w:rsidRPr="00781BB0" w:rsidRDefault="00781BB0" w:rsidP="00781BB0">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781BB0">
            <w:rPr>
              <w:rFonts w:ascii="Times New Roman" w:eastAsiaTheme="majorEastAsia" w:hAnsi="Times New Roman" w:cs="Times New Roman"/>
              <w:b/>
              <w:bCs/>
              <w:color w:val="365F91" w:themeColor="accent1" w:themeShade="BF"/>
              <w:sz w:val="28"/>
              <w:szCs w:val="28"/>
              <w:lang w:val="ru-RU" w:eastAsia="ru-RU"/>
            </w:rPr>
            <w:t>Оглавление</w:t>
          </w:r>
        </w:p>
        <w:p w:rsidR="00781BB0" w:rsidRPr="00781BB0" w:rsidRDefault="00781BB0" w:rsidP="00781BB0">
          <w:pPr>
            <w:spacing w:after="0" w:line="360" w:lineRule="auto"/>
            <w:rPr>
              <w:rFonts w:ascii="Times New Roman" w:eastAsia="Times New Roman" w:hAnsi="Times New Roman" w:cs="Times New Roman"/>
              <w:sz w:val="28"/>
              <w:szCs w:val="28"/>
              <w:lang w:val="ru-RU" w:eastAsia="ru-RU"/>
            </w:rPr>
          </w:pPr>
        </w:p>
        <w:p w:rsidR="00781BB0" w:rsidRPr="00781BB0" w:rsidRDefault="00781BB0" w:rsidP="00781BB0">
          <w:pPr>
            <w:spacing w:after="0" w:line="360" w:lineRule="auto"/>
            <w:rPr>
              <w:rFonts w:ascii="Times New Roman" w:eastAsia="Times New Roman" w:hAnsi="Times New Roman" w:cs="Times New Roman"/>
              <w:sz w:val="28"/>
              <w:szCs w:val="28"/>
              <w:lang w:val="ru-RU" w:eastAsia="ru-RU"/>
            </w:rPr>
          </w:pPr>
        </w:p>
        <w:p w:rsidR="00781BB0" w:rsidRPr="00781BB0" w:rsidRDefault="00781BB0" w:rsidP="00781BB0">
          <w:pPr>
            <w:tabs>
              <w:tab w:val="right" w:leader="dot" w:pos="9345"/>
            </w:tabs>
            <w:spacing w:after="100" w:line="240" w:lineRule="auto"/>
            <w:rPr>
              <w:noProof/>
              <w:lang w:val="ru-RU" w:eastAsia="ru-RU"/>
            </w:rPr>
          </w:pPr>
          <w:r w:rsidRPr="00781BB0">
            <w:rPr>
              <w:rFonts w:ascii="Times New Roman" w:eastAsia="Times New Roman" w:hAnsi="Times New Roman" w:cs="Times New Roman"/>
              <w:sz w:val="28"/>
              <w:szCs w:val="28"/>
              <w:lang w:val="ru-RU" w:eastAsia="ru-RU"/>
            </w:rPr>
            <w:fldChar w:fldCharType="begin"/>
          </w:r>
          <w:r w:rsidRPr="00781BB0">
            <w:rPr>
              <w:rFonts w:ascii="Times New Roman" w:eastAsia="Times New Roman" w:hAnsi="Times New Roman" w:cs="Times New Roman"/>
              <w:sz w:val="28"/>
              <w:szCs w:val="28"/>
              <w:lang w:val="ru-RU" w:eastAsia="ru-RU"/>
            </w:rPr>
            <w:instrText xml:space="preserve"> TOC \o "1-3" \h \z \u </w:instrText>
          </w:r>
          <w:r w:rsidRPr="00781BB0">
            <w:rPr>
              <w:rFonts w:ascii="Times New Roman" w:eastAsia="Times New Roman" w:hAnsi="Times New Roman" w:cs="Times New Roman"/>
              <w:sz w:val="28"/>
              <w:szCs w:val="28"/>
              <w:lang w:val="ru-RU" w:eastAsia="ru-RU"/>
            </w:rPr>
            <w:fldChar w:fldCharType="separate"/>
          </w:r>
          <w:hyperlink w:anchor="_Toc525745191" w:history="1">
            <w:r w:rsidRPr="00781BB0">
              <w:rPr>
                <w:rFonts w:ascii="Times New Roman" w:eastAsia="Times New Roman"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781BB0">
              <w:rPr>
                <w:rFonts w:ascii="Times New Roman" w:eastAsia="Times New Roman" w:hAnsi="Times New Roman" w:cs="Times New Roman"/>
                <w:noProof/>
                <w:webHidden/>
                <w:sz w:val="24"/>
                <w:szCs w:val="24"/>
                <w:lang w:val="ru-RU" w:eastAsia="ru-RU"/>
              </w:rPr>
              <w:tab/>
            </w:r>
            <w:r w:rsidRPr="00781BB0">
              <w:rPr>
                <w:rFonts w:ascii="Times New Roman" w:eastAsia="Times New Roman" w:hAnsi="Times New Roman" w:cs="Times New Roman"/>
                <w:noProof/>
                <w:webHidden/>
                <w:sz w:val="24"/>
                <w:szCs w:val="24"/>
                <w:lang w:val="ru-RU" w:eastAsia="ru-RU"/>
              </w:rPr>
              <w:fldChar w:fldCharType="begin"/>
            </w:r>
            <w:r w:rsidRPr="00781BB0">
              <w:rPr>
                <w:rFonts w:ascii="Times New Roman" w:eastAsia="Times New Roman" w:hAnsi="Times New Roman" w:cs="Times New Roman"/>
                <w:noProof/>
                <w:webHidden/>
                <w:sz w:val="24"/>
                <w:szCs w:val="24"/>
                <w:lang w:val="ru-RU" w:eastAsia="ru-RU"/>
              </w:rPr>
              <w:instrText xml:space="preserve"> PAGEREF _Toc525745191 \h </w:instrText>
            </w:r>
            <w:r w:rsidRPr="00781BB0">
              <w:rPr>
                <w:rFonts w:ascii="Times New Roman" w:eastAsia="Times New Roman" w:hAnsi="Times New Roman" w:cs="Times New Roman"/>
                <w:noProof/>
                <w:webHidden/>
                <w:sz w:val="24"/>
                <w:szCs w:val="24"/>
                <w:lang w:val="ru-RU" w:eastAsia="ru-RU"/>
              </w:rPr>
            </w:r>
            <w:r w:rsidRPr="00781BB0">
              <w:rPr>
                <w:rFonts w:ascii="Times New Roman" w:eastAsia="Times New Roman" w:hAnsi="Times New Roman" w:cs="Times New Roman"/>
                <w:noProof/>
                <w:webHidden/>
                <w:sz w:val="24"/>
                <w:szCs w:val="24"/>
                <w:lang w:val="ru-RU" w:eastAsia="ru-RU"/>
              </w:rPr>
              <w:fldChar w:fldCharType="separate"/>
            </w:r>
            <w:r w:rsidRPr="00781BB0">
              <w:rPr>
                <w:rFonts w:ascii="Times New Roman" w:eastAsia="Times New Roman" w:hAnsi="Times New Roman" w:cs="Times New Roman"/>
                <w:noProof/>
                <w:webHidden/>
                <w:sz w:val="24"/>
                <w:szCs w:val="24"/>
                <w:lang w:val="ru-RU" w:eastAsia="ru-RU"/>
              </w:rPr>
              <w:t>3</w:t>
            </w:r>
            <w:r w:rsidRPr="00781BB0">
              <w:rPr>
                <w:rFonts w:ascii="Times New Roman" w:eastAsia="Times New Roman" w:hAnsi="Times New Roman" w:cs="Times New Roman"/>
                <w:noProof/>
                <w:webHidden/>
                <w:sz w:val="24"/>
                <w:szCs w:val="24"/>
                <w:lang w:val="ru-RU" w:eastAsia="ru-RU"/>
              </w:rPr>
              <w:fldChar w:fldCharType="end"/>
            </w:r>
          </w:hyperlink>
        </w:p>
        <w:p w:rsidR="00781BB0" w:rsidRPr="00781BB0" w:rsidRDefault="00781BB0" w:rsidP="00781BB0">
          <w:pPr>
            <w:tabs>
              <w:tab w:val="right" w:leader="dot" w:pos="9345"/>
            </w:tabs>
            <w:spacing w:after="100" w:line="240" w:lineRule="auto"/>
            <w:rPr>
              <w:noProof/>
              <w:lang w:val="ru-RU" w:eastAsia="ru-RU"/>
            </w:rPr>
          </w:pPr>
          <w:hyperlink w:anchor="_Toc525745192" w:history="1">
            <w:r w:rsidRPr="00781BB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81BB0">
              <w:rPr>
                <w:rFonts w:ascii="Times New Roman" w:eastAsia="Times New Roman" w:hAnsi="Times New Roman" w:cs="Times New Roman"/>
                <w:noProof/>
                <w:webHidden/>
                <w:sz w:val="24"/>
                <w:szCs w:val="24"/>
                <w:lang w:val="ru-RU" w:eastAsia="ru-RU"/>
              </w:rPr>
              <w:tab/>
            </w:r>
            <w:r w:rsidRPr="00781BB0">
              <w:rPr>
                <w:rFonts w:ascii="Times New Roman" w:eastAsia="Times New Roman" w:hAnsi="Times New Roman" w:cs="Times New Roman"/>
                <w:noProof/>
                <w:webHidden/>
                <w:sz w:val="24"/>
                <w:szCs w:val="24"/>
                <w:lang w:val="ru-RU" w:eastAsia="ru-RU"/>
              </w:rPr>
              <w:fldChar w:fldCharType="begin"/>
            </w:r>
            <w:r w:rsidRPr="00781BB0">
              <w:rPr>
                <w:rFonts w:ascii="Times New Roman" w:eastAsia="Times New Roman" w:hAnsi="Times New Roman" w:cs="Times New Roman"/>
                <w:noProof/>
                <w:webHidden/>
                <w:sz w:val="24"/>
                <w:szCs w:val="24"/>
                <w:lang w:val="ru-RU" w:eastAsia="ru-RU"/>
              </w:rPr>
              <w:instrText xml:space="preserve"> PAGEREF _Toc525745192 \h </w:instrText>
            </w:r>
            <w:r w:rsidRPr="00781BB0">
              <w:rPr>
                <w:rFonts w:ascii="Times New Roman" w:eastAsia="Times New Roman" w:hAnsi="Times New Roman" w:cs="Times New Roman"/>
                <w:noProof/>
                <w:webHidden/>
                <w:sz w:val="24"/>
                <w:szCs w:val="24"/>
                <w:lang w:val="ru-RU" w:eastAsia="ru-RU"/>
              </w:rPr>
            </w:r>
            <w:r w:rsidRPr="00781BB0">
              <w:rPr>
                <w:rFonts w:ascii="Times New Roman" w:eastAsia="Times New Roman" w:hAnsi="Times New Roman" w:cs="Times New Roman"/>
                <w:noProof/>
                <w:webHidden/>
                <w:sz w:val="24"/>
                <w:szCs w:val="24"/>
                <w:lang w:val="ru-RU" w:eastAsia="ru-RU"/>
              </w:rPr>
              <w:fldChar w:fldCharType="separate"/>
            </w:r>
            <w:r w:rsidRPr="00781BB0">
              <w:rPr>
                <w:rFonts w:ascii="Times New Roman" w:eastAsia="Times New Roman" w:hAnsi="Times New Roman" w:cs="Times New Roman"/>
                <w:noProof/>
                <w:webHidden/>
                <w:sz w:val="24"/>
                <w:szCs w:val="24"/>
                <w:lang w:val="ru-RU" w:eastAsia="ru-RU"/>
              </w:rPr>
              <w:t>3</w:t>
            </w:r>
            <w:r w:rsidRPr="00781BB0">
              <w:rPr>
                <w:rFonts w:ascii="Times New Roman" w:eastAsia="Times New Roman" w:hAnsi="Times New Roman" w:cs="Times New Roman"/>
                <w:noProof/>
                <w:webHidden/>
                <w:sz w:val="24"/>
                <w:szCs w:val="24"/>
                <w:lang w:val="ru-RU" w:eastAsia="ru-RU"/>
              </w:rPr>
              <w:fldChar w:fldCharType="end"/>
            </w:r>
          </w:hyperlink>
        </w:p>
        <w:p w:rsidR="00781BB0" w:rsidRPr="00781BB0" w:rsidRDefault="00781BB0" w:rsidP="00781BB0">
          <w:pPr>
            <w:tabs>
              <w:tab w:val="right" w:leader="dot" w:pos="9345"/>
            </w:tabs>
            <w:spacing w:after="100" w:line="240" w:lineRule="auto"/>
            <w:rPr>
              <w:noProof/>
              <w:lang w:val="ru-RU" w:eastAsia="ru-RU"/>
            </w:rPr>
          </w:pPr>
          <w:hyperlink w:anchor="_Toc525745193" w:history="1">
            <w:r w:rsidRPr="00781BB0">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81BB0">
              <w:rPr>
                <w:rFonts w:ascii="Times New Roman" w:eastAsia="Times New Roman" w:hAnsi="Times New Roman" w:cs="Times New Roman"/>
                <w:noProof/>
                <w:webHidden/>
                <w:sz w:val="24"/>
                <w:szCs w:val="24"/>
                <w:lang w:val="ru-RU" w:eastAsia="ru-RU"/>
              </w:rPr>
              <w:tab/>
            </w:r>
            <w:r w:rsidRPr="00781BB0">
              <w:rPr>
                <w:rFonts w:ascii="Times New Roman" w:eastAsia="Times New Roman" w:hAnsi="Times New Roman" w:cs="Times New Roman"/>
                <w:noProof/>
                <w:webHidden/>
                <w:sz w:val="24"/>
                <w:szCs w:val="24"/>
                <w:lang w:val="ru-RU" w:eastAsia="ru-RU"/>
              </w:rPr>
              <w:fldChar w:fldCharType="begin"/>
            </w:r>
            <w:r w:rsidRPr="00781BB0">
              <w:rPr>
                <w:rFonts w:ascii="Times New Roman" w:eastAsia="Times New Roman" w:hAnsi="Times New Roman" w:cs="Times New Roman"/>
                <w:noProof/>
                <w:webHidden/>
                <w:sz w:val="24"/>
                <w:szCs w:val="24"/>
                <w:lang w:val="ru-RU" w:eastAsia="ru-RU"/>
              </w:rPr>
              <w:instrText xml:space="preserve"> PAGEREF _Toc525745193 \h </w:instrText>
            </w:r>
            <w:r w:rsidRPr="00781BB0">
              <w:rPr>
                <w:rFonts w:ascii="Times New Roman" w:eastAsia="Times New Roman" w:hAnsi="Times New Roman" w:cs="Times New Roman"/>
                <w:noProof/>
                <w:webHidden/>
                <w:sz w:val="24"/>
                <w:szCs w:val="24"/>
                <w:lang w:val="ru-RU" w:eastAsia="ru-RU"/>
              </w:rPr>
            </w:r>
            <w:r w:rsidRPr="00781BB0">
              <w:rPr>
                <w:rFonts w:ascii="Times New Roman" w:eastAsia="Times New Roman" w:hAnsi="Times New Roman" w:cs="Times New Roman"/>
                <w:noProof/>
                <w:webHidden/>
                <w:sz w:val="24"/>
                <w:szCs w:val="24"/>
                <w:lang w:val="ru-RU" w:eastAsia="ru-RU"/>
              </w:rPr>
              <w:fldChar w:fldCharType="separate"/>
            </w:r>
            <w:r w:rsidRPr="00781BB0">
              <w:rPr>
                <w:rFonts w:ascii="Times New Roman" w:eastAsia="Times New Roman" w:hAnsi="Times New Roman" w:cs="Times New Roman"/>
                <w:noProof/>
                <w:webHidden/>
                <w:sz w:val="24"/>
                <w:szCs w:val="24"/>
                <w:lang w:val="ru-RU" w:eastAsia="ru-RU"/>
              </w:rPr>
              <w:t>8</w:t>
            </w:r>
            <w:r w:rsidRPr="00781BB0">
              <w:rPr>
                <w:rFonts w:ascii="Times New Roman" w:eastAsia="Times New Roman" w:hAnsi="Times New Roman" w:cs="Times New Roman"/>
                <w:noProof/>
                <w:webHidden/>
                <w:sz w:val="24"/>
                <w:szCs w:val="24"/>
                <w:lang w:val="ru-RU" w:eastAsia="ru-RU"/>
              </w:rPr>
              <w:fldChar w:fldCharType="end"/>
            </w:r>
          </w:hyperlink>
        </w:p>
        <w:p w:rsidR="00781BB0" w:rsidRPr="00781BB0" w:rsidRDefault="00781BB0" w:rsidP="00781BB0">
          <w:pPr>
            <w:tabs>
              <w:tab w:val="right" w:leader="dot" w:pos="9345"/>
            </w:tabs>
            <w:spacing w:after="100" w:line="240" w:lineRule="auto"/>
            <w:rPr>
              <w:noProof/>
              <w:lang w:val="ru-RU" w:eastAsia="ru-RU"/>
            </w:rPr>
          </w:pPr>
          <w:hyperlink w:anchor="_Toc525745194" w:history="1">
            <w:r w:rsidRPr="00781BB0">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81BB0">
              <w:rPr>
                <w:rFonts w:ascii="Times New Roman" w:eastAsia="Times New Roman" w:hAnsi="Times New Roman" w:cs="Times New Roman"/>
                <w:noProof/>
                <w:webHidden/>
                <w:sz w:val="24"/>
                <w:szCs w:val="24"/>
                <w:lang w:val="ru-RU" w:eastAsia="ru-RU"/>
              </w:rPr>
              <w:tab/>
            </w:r>
            <w:r w:rsidRPr="00781BB0">
              <w:rPr>
                <w:rFonts w:ascii="Times New Roman" w:eastAsia="Times New Roman" w:hAnsi="Times New Roman" w:cs="Times New Roman"/>
                <w:noProof/>
                <w:webHidden/>
                <w:sz w:val="24"/>
                <w:szCs w:val="24"/>
                <w:lang w:val="ru-RU" w:eastAsia="ru-RU"/>
              </w:rPr>
              <w:fldChar w:fldCharType="begin"/>
            </w:r>
            <w:r w:rsidRPr="00781BB0">
              <w:rPr>
                <w:rFonts w:ascii="Times New Roman" w:eastAsia="Times New Roman" w:hAnsi="Times New Roman" w:cs="Times New Roman"/>
                <w:noProof/>
                <w:webHidden/>
                <w:sz w:val="24"/>
                <w:szCs w:val="24"/>
                <w:lang w:val="ru-RU" w:eastAsia="ru-RU"/>
              </w:rPr>
              <w:instrText xml:space="preserve"> PAGEREF _Toc525745194 \h </w:instrText>
            </w:r>
            <w:r w:rsidRPr="00781BB0">
              <w:rPr>
                <w:rFonts w:ascii="Times New Roman" w:eastAsia="Times New Roman" w:hAnsi="Times New Roman" w:cs="Times New Roman"/>
                <w:noProof/>
                <w:webHidden/>
                <w:sz w:val="24"/>
                <w:szCs w:val="24"/>
                <w:lang w:val="ru-RU" w:eastAsia="ru-RU"/>
              </w:rPr>
            </w:r>
            <w:r w:rsidRPr="00781BB0">
              <w:rPr>
                <w:rFonts w:ascii="Times New Roman" w:eastAsia="Times New Roman" w:hAnsi="Times New Roman" w:cs="Times New Roman"/>
                <w:noProof/>
                <w:webHidden/>
                <w:sz w:val="24"/>
                <w:szCs w:val="24"/>
                <w:lang w:val="ru-RU" w:eastAsia="ru-RU"/>
              </w:rPr>
              <w:fldChar w:fldCharType="separate"/>
            </w:r>
            <w:r w:rsidRPr="00781BB0">
              <w:rPr>
                <w:rFonts w:ascii="Times New Roman" w:eastAsia="Times New Roman" w:hAnsi="Times New Roman" w:cs="Times New Roman"/>
                <w:noProof/>
                <w:webHidden/>
                <w:sz w:val="24"/>
                <w:szCs w:val="24"/>
                <w:lang w:val="ru-RU" w:eastAsia="ru-RU"/>
              </w:rPr>
              <w:t>26</w:t>
            </w:r>
            <w:r w:rsidRPr="00781BB0">
              <w:rPr>
                <w:rFonts w:ascii="Times New Roman" w:eastAsia="Times New Roman" w:hAnsi="Times New Roman" w:cs="Times New Roman"/>
                <w:noProof/>
                <w:webHidden/>
                <w:sz w:val="24"/>
                <w:szCs w:val="24"/>
                <w:lang w:val="ru-RU" w:eastAsia="ru-RU"/>
              </w:rPr>
              <w:fldChar w:fldCharType="end"/>
            </w:r>
          </w:hyperlink>
        </w:p>
        <w:p w:rsidR="00781BB0" w:rsidRPr="00781BB0" w:rsidRDefault="00781BB0" w:rsidP="00781BB0">
          <w:pPr>
            <w:spacing w:after="0" w:line="360" w:lineRule="auto"/>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b/>
              <w:bCs/>
              <w:sz w:val="28"/>
              <w:szCs w:val="28"/>
              <w:lang w:val="ru-RU" w:eastAsia="ru-RU"/>
            </w:rPr>
            <w:fldChar w:fldCharType="end"/>
          </w:r>
        </w:p>
      </w:sdtContent>
    </w:sdt>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81BB0" w:rsidRPr="00781BB0" w:rsidRDefault="00781BB0" w:rsidP="00781BB0">
      <w:pPr>
        <w:keepNext/>
        <w:keepLines/>
        <w:spacing w:before="480" w:after="0" w:line="240" w:lineRule="auto"/>
        <w:outlineLvl w:val="0"/>
        <w:rPr>
          <w:rFonts w:ascii="Times New Roman" w:eastAsia="Times New Roman" w:hAnsi="Times New Roman" w:cs="Times New Roman"/>
          <w:sz w:val="28"/>
          <w:szCs w:val="28"/>
          <w:lang w:val="ru-RU" w:eastAsia="ru-RU"/>
        </w:rPr>
      </w:pPr>
      <w:bookmarkStart w:id="0" w:name="_Toc420739500"/>
      <w:bookmarkStart w:id="1" w:name="_Toc485842217"/>
      <w:bookmarkStart w:id="2" w:name="_Toc525745191"/>
      <w:r w:rsidRPr="00781BB0">
        <w:rPr>
          <w:rFonts w:ascii="Times New Roman" w:eastAsia="Times New Roman" w:hAnsi="Times New Roman" w:cs="Times New Roman"/>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781BB0" w:rsidRPr="00781BB0" w:rsidRDefault="00781BB0" w:rsidP="00781BB0">
      <w:pPr>
        <w:tabs>
          <w:tab w:val="left" w:pos="2295"/>
        </w:tabs>
        <w:spacing w:after="0" w:line="240" w:lineRule="auto"/>
        <w:jc w:val="center"/>
        <w:rPr>
          <w:rFonts w:ascii="Times New Roman" w:eastAsia="Times New Roman" w:hAnsi="Times New Roman" w:cs="Times New Roman"/>
          <w:sz w:val="28"/>
          <w:szCs w:val="28"/>
          <w:lang w:val="ru-RU" w:eastAsia="ru-RU"/>
        </w:rPr>
      </w:pPr>
    </w:p>
    <w:p w:rsidR="00781BB0" w:rsidRPr="00781BB0" w:rsidRDefault="00781BB0" w:rsidP="00781BB0">
      <w:pPr>
        <w:tabs>
          <w:tab w:val="left" w:pos="360"/>
        </w:tabs>
        <w:ind w:left="283"/>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п.3. «Требования к результатам освоения дисциплины» рабочей программы дисциплины.</w:t>
      </w:r>
    </w:p>
    <w:p w:rsidR="00781BB0" w:rsidRPr="00781BB0" w:rsidRDefault="00781BB0" w:rsidP="00781BB0">
      <w:pPr>
        <w:keepNext/>
        <w:keepLines/>
        <w:spacing w:before="480" w:after="0" w:line="240" w:lineRule="auto"/>
        <w:outlineLvl w:val="0"/>
        <w:rPr>
          <w:rFonts w:ascii="Times New Roman" w:eastAsiaTheme="majorEastAsia" w:hAnsi="Times New Roman" w:cs="Times New Roman"/>
          <w:b/>
          <w:bCs/>
          <w:sz w:val="28"/>
          <w:szCs w:val="28"/>
          <w:lang w:val="ru-RU" w:eastAsia="ru-RU"/>
        </w:rPr>
      </w:pPr>
      <w:bookmarkStart w:id="3" w:name="_Toc453750943"/>
      <w:bookmarkStart w:id="4" w:name="_Toc525745192"/>
      <w:r w:rsidRPr="00781BB0">
        <w:rPr>
          <w:rFonts w:ascii="Times New Roman" w:eastAsiaTheme="majorEastAsia"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781BB0">
        <w:rPr>
          <w:rFonts w:ascii="Times New Roman" w:eastAsiaTheme="majorEastAsia" w:hAnsi="Times New Roman" w:cs="Times New Roman"/>
          <w:b/>
          <w:bCs/>
          <w:sz w:val="28"/>
          <w:szCs w:val="28"/>
          <w:lang w:val="ru-RU" w:eastAsia="ru-RU"/>
        </w:rPr>
        <w:t xml:space="preserve">  </w:t>
      </w:r>
    </w:p>
    <w:p w:rsidR="00781BB0" w:rsidRPr="00781BB0" w:rsidRDefault="00781BB0" w:rsidP="00781BB0">
      <w:pPr>
        <w:spacing w:after="0" w:line="240" w:lineRule="auto"/>
        <w:ind w:firstLine="708"/>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ind w:firstLine="708"/>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343"/>
        <w:gridCol w:w="2574"/>
        <w:gridCol w:w="2343"/>
        <w:gridCol w:w="1575"/>
      </w:tblGrid>
      <w:tr w:rsidR="00781BB0" w:rsidRPr="00781BB0" w:rsidTr="00DA57E6">
        <w:trPr>
          <w:trHeight w:val="752"/>
        </w:trPr>
        <w:tc>
          <w:tcPr>
            <w:tcW w:w="305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81BB0" w:rsidRPr="00781BB0" w:rsidRDefault="00781BB0" w:rsidP="00781BB0">
            <w:pPr>
              <w:spacing w:after="0" w:line="256"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256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81BB0" w:rsidRPr="00781BB0" w:rsidRDefault="00781BB0" w:rsidP="00781BB0">
            <w:pPr>
              <w:spacing w:after="0" w:line="256"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color w:val="000000" w:themeColor="text1"/>
                <w:sz w:val="28"/>
                <w:szCs w:val="28"/>
                <w:lang w:val="ru-RU" w:eastAsia="ru-RU"/>
              </w:rPr>
              <w:t>Показатели оценивания</w:t>
            </w:r>
          </w:p>
        </w:tc>
        <w:tc>
          <w:tcPr>
            <w:tcW w:w="233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81BB0" w:rsidRPr="00781BB0" w:rsidRDefault="00781BB0" w:rsidP="00781BB0">
            <w:pPr>
              <w:spacing w:after="0" w:line="256"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color w:val="000000" w:themeColor="text1"/>
                <w:sz w:val="28"/>
                <w:szCs w:val="28"/>
                <w:lang w:val="ru-RU" w:eastAsia="ru-RU"/>
              </w:rPr>
              <w:t>Критерии оценивания</w:t>
            </w:r>
          </w:p>
        </w:tc>
        <w:tc>
          <w:tcPr>
            <w:tcW w:w="157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81BB0" w:rsidRPr="00781BB0" w:rsidRDefault="00781BB0" w:rsidP="00781BB0">
            <w:pPr>
              <w:spacing w:after="0" w:line="256"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color w:val="000000" w:themeColor="text1"/>
                <w:sz w:val="28"/>
                <w:szCs w:val="28"/>
                <w:lang w:val="ru-RU" w:eastAsia="ru-RU"/>
              </w:rPr>
              <w:t>Средства оценивания</w:t>
            </w:r>
          </w:p>
        </w:tc>
      </w:tr>
      <w:tr w:rsidR="00781BB0" w:rsidRPr="00781BB0" w:rsidTr="00DA57E6">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781BB0" w:rsidRPr="00781BB0" w:rsidRDefault="00781BB0" w:rsidP="00781BB0">
            <w:pPr>
              <w:spacing w:after="0" w:line="256" w:lineRule="auto"/>
              <w:jc w:val="center"/>
              <w:rPr>
                <w:rFonts w:ascii="Times New Roman" w:eastAsia="Times New Roman" w:hAnsi="Times New Roman" w:cs="Times New Roman"/>
                <w:color w:val="000000" w:themeColor="text1"/>
                <w:sz w:val="28"/>
                <w:szCs w:val="28"/>
                <w:lang w:val="ru-RU" w:eastAsia="ru-RU"/>
              </w:rPr>
            </w:pPr>
            <w:r w:rsidRPr="00781BB0">
              <w:rPr>
                <w:rFonts w:ascii="Times New Roman" w:eastAsia="Times New Roman" w:hAnsi="Times New Roman" w:cs="Times New Roman"/>
                <w:color w:val="000000" w:themeColor="text1"/>
                <w:sz w:val="28"/>
                <w:szCs w:val="28"/>
                <w:lang w:val="ru-RU" w:eastAsia="ru-RU"/>
              </w:rPr>
              <w:t>ОПК-2</w:t>
            </w:r>
            <w:r w:rsidRPr="00781BB0">
              <w:rPr>
                <w:rFonts w:ascii="Calibri" w:eastAsia="Times New Roman" w:hAnsi="Calibri" w:cs="Calibri"/>
                <w:sz w:val="24"/>
                <w:szCs w:val="24"/>
                <w:lang w:val="ru-RU" w:eastAsia="ru-RU"/>
              </w:rPr>
              <w:t xml:space="preserve"> </w:t>
            </w:r>
            <w:r w:rsidRPr="00781BB0">
              <w:rPr>
                <w:rFonts w:ascii="Times New Roman" w:eastAsia="Times New Roman" w:hAnsi="Times New Roman" w:cs="Times New Roman"/>
                <w:sz w:val="24"/>
                <w:szCs w:val="24"/>
                <w:lang w:val="ru-RU" w:eastAsia="ru-RU"/>
              </w:rPr>
              <w:t>способностью анализировать социально-экономические задачи и процессы с применением методов системного анализа и математического моделирования</w:t>
            </w:r>
          </w:p>
        </w:tc>
      </w:tr>
      <w:tr w:rsidR="00781BB0" w:rsidRPr="00781BB0" w:rsidTr="00DA57E6">
        <w:trPr>
          <w:trHeight w:val="968"/>
        </w:trPr>
        <w:tc>
          <w:tcPr>
            <w:tcW w:w="305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81BB0" w:rsidRPr="00781BB0" w:rsidRDefault="00781BB0" w:rsidP="00781BB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781BB0">
              <w:rPr>
                <w:rFonts w:ascii="Times New Roman" w:eastAsia="Times New Roman" w:hAnsi="Times New Roman" w:cs="Times New Roman"/>
                <w:sz w:val="28"/>
                <w:szCs w:val="28"/>
                <w:lang w:val="ru-RU" w:eastAsia="ru-RU"/>
              </w:rPr>
              <w:t>З</w:t>
            </w:r>
            <w:proofErr w:type="gramEnd"/>
            <w:r w:rsidRPr="00781BB0">
              <w:rPr>
                <w:rFonts w:ascii="Times New Roman" w:eastAsia="Times New Roman" w:hAnsi="Times New Roman" w:cs="Times New Roman"/>
                <w:sz w:val="28"/>
                <w:szCs w:val="28"/>
                <w:lang w:val="ru-RU" w:eastAsia="ru-RU"/>
              </w:rPr>
              <w:t xml:space="preserve"> основные социально-экономические задачи и процессы в сфере организации и управления предприятием;</w:t>
            </w:r>
          </w:p>
          <w:p w:rsidR="00781BB0" w:rsidRPr="00781BB0" w:rsidRDefault="00781BB0" w:rsidP="00781BB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781BB0">
              <w:rPr>
                <w:rFonts w:ascii="Times New Roman" w:eastAsia="Times New Roman" w:hAnsi="Times New Roman" w:cs="Times New Roman"/>
                <w:sz w:val="28"/>
                <w:szCs w:val="28"/>
                <w:lang w:val="ru-RU" w:eastAsia="ru-RU"/>
              </w:rPr>
              <w:t>У использовать информационно-правовые информационные системы в управлении предприятием;</w:t>
            </w:r>
            <w:proofErr w:type="gramEnd"/>
          </w:p>
          <w:p w:rsidR="00781BB0" w:rsidRPr="00781BB0" w:rsidRDefault="00781BB0" w:rsidP="00781BB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roofErr w:type="gramStart"/>
            <w:r w:rsidRPr="00781BB0">
              <w:rPr>
                <w:rFonts w:ascii="Times New Roman" w:eastAsia="Times New Roman" w:hAnsi="Times New Roman" w:cs="Times New Roman"/>
                <w:sz w:val="28"/>
                <w:szCs w:val="28"/>
                <w:lang w:val="ru-RU" w:eastAsia="ru-RU"/>
              </w:rPr>
              <w:t>В</w:t>
            </w:r>
            <w:proofErr w:type="gramEnd"/>
            <w:r w:rsidRPr="00781BB0">
              <w:rPr>
                <w:rFonts w:ascii="Times New Roman" w:eastAsia="Times New Roman" w:hAnsi="Times New Roman" w:cs="Times New Roman"/>
                <w:sz w:val="28"/>
                <w:szCs w:val="28"/>
                <w:lang w:val="ru-RU" w:eastAsia="ru-RU"/>
              </w:rPr>
              <w:t xml:space="preserve"> </w:t>
            </w:r>
            <w:proofErr w:type="gramStart"/>
            <w:r w:rsidRPr="00781BB0">
              <w:rPr>
                <w:rFonts w:ascii="Times New Roman" w:eastAsia="Times New Roman" w:hAnsi="Times New Roman" w:cs="Times New Roman"/>
                <w:sz w:val="28"/>
                <w:szCs w:val="28"/>
                <w:lang w:val="ru-RU" w:eastAsia="ru-RU"/>
              </w:rPr>
              <w:t>методами</w:t>
            </w:r>
            <w:proofErr w:type="gramEnd"/>
            <w:r w:rsidRPr="00781BB0">
              <w:rPr>
                <w:rFonts w:ascii="Times New Roman" w:eastAsia="Times New Roman" w:hAnsi="Times New Roman" w:cs="Times New Roman"/>
                <w:sz w:val="28"/>
                <w:szCs w:val="28"/>
                <w:lang w:val="ru-RU" w:eastAsia="ru-RU"/>
              </w:rPr>
              <w:t xml:space="preserve"> управления предприятиями</w:t>
            </w:r>
          </w:p>
          <w:p w:rsidR="00781BB0" w:rsidRPr="00781BB0" w:rsidRDefault="00781BB0" w:rsidP="00781BB0">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tc>
        <w:tc>
          <w:tcPr>
            <w:tcW w:w="256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781B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781BB0">
              <w:rPr>
                <w:rFonts w:ascii="Times New Roman" w:eastAsia="Times New Roman" w:hAnsi="Times New Roman" w:cs="Times New Roman"/>
                <w:iCs/>
                <w:sz w:val="28"/>
                <w:szCs w:val="28"/>
                <w:lang w:val="ru-RU" w:eastAsia="ru-RU"/>
              </w:rPr>
              <w:t>о-</w:t>
            </w:r>
            <w:proofErr w:type="gramEnd"/>
            <w:r w:rsidRPr="00781B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81BB0" w:rsidRPr="00781BB0" w:rsidRDefault="00781BB0" w:rsidP="00781BB0">
            <w:pPr>
              <w:spacing w:after="0" w:line="240" w:lineRule="auto"/>
              <w:rPr>
                <w:rFonts w:ascii="Times New Roman" w:eastAsia="Times New Roman" w:hAnsi="Times New Roman" w:cs="Times New Roman"/>
                <w:iCs/>
                <w:color w:val="808080" w:themeColor="background1" w:themeShade="80"/>
                <w:sz w:val="28"/>
                <w:szCs w:val="28"/>
                <w:highlight w:val="yellow"/>
                <w:lang w:val="ru-RU" w:eastAsia="ru-RU"/>
              </w:rPr>
            </w:pPr>
            <w:r w:rsidRPr="00781BB0">
              <w:rPr>
                <w:rFonts w:ascii="Times New Roman" w:eastAsia="Times New Roman" w:hAnsi="Times New Roman" w:cs="Times New Roman"/>
                <w:iCs/>
                <w:sz w:val="28"/>
                <w:szCs w:val="28"/>
                <w:lang w:val="ru-RU" w:eastAsia="ru-RU"/>
              </w:rPr>
              <w:t xml:space="preserve">соответствие проблеме исследования; </w:t>
            </w:r>
            <w:r w:rsidRPr="00781BB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57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781BB0" w:rsidRPr="00781BB0" w:rsidRDefault="00781BB0" w:rsidP="00781BB0">
            <w:pPr>
              <w:spacing w:after="0" w:line="240" w:lineRule="auto"/>
              <w:rPr>
                <w:rFonts w:ascii="Times New Roman" w:eastAsia="Times New Roman" w:hAnsi="Times New Roman" w:cs="Times New Roman"/>
                <w:color w:val="808080" w:themeColor="background1" w:themeShade="80"/>
                <w:sz w:val="28"/>
                <w:szCs w:val="28"/>
                <w:highlight w:val="yellow"/>
                <w:lang w:val="ru-RU" w:eastAsia="ru-RU"/>
              </w:rPr>
            </w:pPr>
            <w:proofErr w:type="gramStart"/>
            <w:r w:rsidRPr="00781BB0">
              <w:rPr>
                <w:rFonts w:ascii="Times New Roman" w:eastAsia="Times New Roman" w:hAnsi="Times New Roman" w:cs="Times New Roman"/>
                <w:iCs/>
                <w:sz w:val="28"/>
                <w:szCs w:val="28"/>
                <w:lang w:val="ru-RU" w:eastAsia="ru-RU"/>
              </w:rPr>
              <w:t>Р</w:t>
            </w:r>
            <w:proofErr w:type="gramEnd"/>
            <w:r w:rsidRPr="00781BB0">
              <w:rPr>
                <w:rFonts w:ascii="Times New Roman" w:eastAsia="Times New Roman" w:hAnsi="Times New Roman" w:cs="Times New Roman"/>
                <w:iCs/>
                <w:sz w:val="28"/>
                <w:szCs w:val="28"/>
                <w:lang w:val="ru-RU" w:eastAsia="ru-RU"/>
              </w:rPr>
              <w:t xml:space="preserve"> – реферат, Т-тесты</w:t>
            </w:r>
          </w:p>
        </w:tc>
      </w:tr>
    </w:tbl>
    <w:p w:rsidR="00781BB0" w:rsidRPr="00781BB0" w:rsidRDefault="00781BB0" w:rsidP="00781BB0">
      <w:pPr>
        <w:spacing w:after="0" w:line="240" w:lineRule="auto"/>
        <w:ind w:firstLine="708"/>
        <w:jc w:val="both"/>
        <w:rPr>
          <w:rFonts w:ascii="Times New Roman" w:eastAsia="Times New Roman" w:hAnsi="Times New Roman" w:cs="Times New Roman"/>
          <w:i/>
          <w:color w:val="00B050"/>
          <w:sz w:val="28"/>
          <w:szCs w:val="28"/>
          <w:lang w:val="ru-RU" w:eastAsia="ru-RU"/>
        </w:rPr>
      </w:pPr>
    </w:p>
    <w:p w:rsidR="00781BB0" w:rsidRPr="00781BB0" w:rsidRDefault="00781BB0" w:rsidP="00781BB0">
      <w:pPr>
        <w:spacing w:after="0" w:line="240" w:lineRule="auto"/>
        <w:ind w:firstLine="708"/>
        <w:jc w:val="both"/>
        <w:rPr>
          <w:rFonts w:ascii="Times New Roman" w:eastAsia="Times New Roman" w:hAnsi="Times New Roman" w:cs="Times New Roman"/>
          <w:i/>
          <w:color w:val="00B050"/>
          <w:sz w:val="28"/>
          <w:szCs w:val="28"/>
          <w:lang w:val="ru-RU" w:eastAsia="ru-RU"/>
        </w:rPr>
      </w:pPr>
    </w:p>
    <w:p w:rsidR="00781BB0" w:rsidRPr="00781BB0" w:rsidRDefault="00781BB0" w:rsidP="00781BB0">
      <w:pPr>
        <w:spacing w:after="0"/>
        <w:ind w:firstLine="708"/>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2.2 Шкалы оценивания:   </w:t>
      </w:r>
    </w:p>
    <w:p w:rsidR="00781BB0" w:rsidRPr="00781BB0" w:rsidRDefault="00781BB0" w:rsidP="00781BB0">
      <w:pPr>
        <w:spacing w:after="0"/>
        <w:ind w:firstLine="708"/>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781BB0">
        <w:rPr>
          <w:rFonts w:ascii="Times New Roman" w:eastAsia="Times New Roman" w:hAnsi="Times New Roman" w:cs="Times New Roman"/>
          <w:sz w:val="28"/>
          <w:szCs w:val="28"/>
          <w:lang w:val="ru-RU" w:eastAsia="ru-RU"/>
        </w:rPr>
        <w:t>балльно</w:t>
      </w:r>
      <w:proofErr w:type="spellEnd"/>
      <w:r w:rsidRPr="00781BB0">
        <w:rPr>
          <w:rFonts w:ascii="Times New Roman" w:eastAsia="Times New Roman" w:hAnsi="Times New Roman" w:cs="Times New Roman"/>
          <w:sz w:val="28"/>
          <w:szCs w:val="28"/>
          <w:lang w:val="ru-RU" w:eastAsia="ru-RU"/>
        </w:rPr>
        <w:t>-рейтинговой системы в 100-балльной шкале:</w:t>
      </w:r>
    </w:p>
    <w:p w:rsidR="00781BB0" w:rsidRPr="00781BB0" w:rsidRDefault="00781BB0" w:rsidP="00781BB0">
      <w:pPr>
        <w:widowControl w:val="0"/>
        <w:spacing w:after="0" w:line="240" w:lineRule="auto"/>
        <w:ind w:firstLine="709"/>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84-100 баллов (оценка «отлично»)</w:t>
      </w:r>
      <w:r w:rsidRPr="00781BB0">
        <w:rPr>
          <w:rFonts w:ascii="Times New Roman" w:eastAsia="Times New Roman" w:hAnsi="Times New Roman" w:cs="Times New Roman"/>
          <w:iCs/>
          <w:spacing w:val="-1"/>
          <w:sz w:val="28"/>
          <w:szCs w:val="28"/>
          <w:lang w:val="ru-RU" w:eastAsia="ru-RU"/>
        </w:rPr>
        <w:t xml:space="preserve"> </w:t>
      </w:r>
    </w:p>
    <w:p w:rsidR="00781BB0" w:rsidRPr="00781BB0" w:rsidRDefault="00781BB0" w:rsidP="00781BB0">
      <w:pPr>
        <w:widowControl w:val="0"/>
        <w:spacing w:after="0" w:line="240" w:lineRule="auto"/>
        <w:ind w:firstLine="709"/>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67-83 баллов (оценка «хорошо»)</w:t>
      </w:r>
      <w:r w:rsidRPr="00781BB0">
        <w:rPr>
          <w:rFonts w:ascii="Times New Roman" w:eastAsia="Times New Roman" w:hAnsi="Times New Roman" w:cs="Times New Roman"/>
          <w:iCs/>
          <w:spacing w:val="-1"/>
          <w:sz w:val="28"/>
          <w:szCs w:val="28"/>
          <w:lang w:val="ru-RU" w:eastAsia="ru-RU"/>
        </w:rPr>
        <w:t xml:space="preserve"> </w:t>
      </w:r>
    </w:p>
    <w:p w:rsidR="00781BB0" w:rsidRPr="00781BB0" w:rsidRDefault="00781BB0" w:rsidP="00781BB0">
      <w:pPr>
        <w:widowControl w:val="0"/>
        <w:spacing w:after="0" w:line="240" w:lineRule="auto"/>
        <w:ind w:firstLine="709"/>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 xml:space="preserve">50-66 баллов (оценка «удовлетворительно») </w:t>
      </w:r>
    </w:p>
    <w:p w:rsidR="00781BB0" w:rsidRPr="00781BB0" w:rsidRDefault="00781BB0" w:rsidP="00781BB0">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781BB0">
        <w:rPr>
          <w:rFonts w:ascii="Times New Roman" w:eastAsia="Times New Roman" w:hAnsi="Times New Roman" w:cs="Times New Roman"/>
          <w:sz w:val="28"/>
          <w:szCs w:val="28"/>
          <w:lang w:val="ru-RU" w:eastAsia="ru-RU"/>
        </w:rPr>
        <w:t>0-49 баллов (оценка «неудовлетворительно»)</w:t>
      </w:r>
      <w:r w:rsidRPr="00781BB0">
        <w:rPr>
          <w:rFonts w:ascii="Times New Roman" w:eastAsia="Times New Roman" w:hAnsi="Times New Roman" w:cs="Times New Roman"/>
          <w:iCs/>
          <w:sz w:val="28"/>
          <w:szCs w:val="28"/>
          <w:lang w:val="ru-RU" w:eastAsia="ru-RU"/>
        </w:rPr>
        <w:t xml:space="preserve">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sz w:val="28"/>
          <w:szCs w:val="28"/>
          <w:lang w:val="ru-RU" w:eastAsia="ru-RU"/>
        </w:rPr>
      </w:pPr>
    </w:p>
    <w:p w:rsidR="00781BB0" w:rsidRPr="00781BB0" w:rsidRDefault="00781BB0" w:rsidP="00781BB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5" w:name="_Toc525745193"/>
      <w:r w:rsidRPr="00781BB0">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781BB0" w:rsidRPr="00781BB0" w:rsidRDefault="00781BB0" w:rsidP="00781BB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81BB0" w:rsidRPr="00781BB0" w:rsidRDefault="00781BB0" w:rsidP="00781B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4"/>
          <w:lang w:val="ru-RU" w:eastAsia="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4"/>
          <w:lang w:val="ru-RU" w:eastAsia="ru-RU"/>
        </w:rPr>
      </w:pPr>
      <w:r w:rsidRPr="00781B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781BB0" w:rsidRPr="00781BB0" w:rsidRDefault="00781BB0" w:rsidP="00781BB0">
      <w:pPr>
        <w:spacing w:after="0" w:line="240" w:lineRule="auto"/>
        <w:rPr>
          <w:rFonts w:ascii="Times New Roman" w:eastAsia="Times New Roman" w:hAnsi="Times New Roman" w:cs="Times New Roman"/>
          <w:b/>
          <w:sz w:val="28"/>
          <w:szCs w:val="28"/>
          <w:lang w:val="ru-RU" w:eastAsia="ru-RU"/>
        </w:rPr>
      </w:pPr>
    </w:p>
    <w:p w:rsidR="00781BB0" w:rsidRPr="00781BB0" w:rsidRDefault="00781BB0" w:rsidP="00781BB0">
      <w:pPr>
        <w:spacing w:after="0" w:line="240" w:lineRule="auto"/>
        <w:jc w:val="center"/>
        <w:rPr>
          <w:rFonts w:ascii="Times New Roman" w:eastAsia="Times New Roman" w:hAnsi="Times New Roman" w:cs="Times New Roman"/>
          <w:b/>
          <w:sz w:val="28"/>
          <w:szCs w:val="28"/>
          <w:lang w:val="ru-RU" w:eastAsia="ru-RU"/>
        </w:rPr>
      </w:pPr>
      <w:r w:rsidRPr="00781BB0">
        <w:rPr>
          <w:rFonts w:ascii="Times New Roman" w:eastAsia="Times New Roman" w:hAnsi="Times New Roman" w:cs="Times New Roman"/>
          <w:b/>
          <w:sz w:val="28"/>
          <w:szCs w:val="28"/>
          <w:lang w:val="ru-RU" w:eastAsia="ru-RU"/>
        </w:rPr>
        <w:t>Вопросы к экзамену</w:t>
      </w:r>
    </w:p>
    <w:p w:rsidR="00781BB0" w:rsidRPr="00781BB0" w:rsidRDefault="00781BB0" w:rsidP="00781BB0">
      <w:pPr>
        <w:spacing w:after="0" w:line="240" w:lineRule="auto"/>
        <w:jc w:val="center"/>
        <w:rPr>
          <w:rFonts w:ascii="Times New Roman" w:eastAsia="Times New Roman" w:hAnsi="Times New Roman" w:cs="Times New Roman"/>
          <w:i/>
          <w:sz w:val="28"/>
          <w:szCs w:val="28"/>
          <w:lang w:val="ru-RU" w:eastAsia="ru-RU"/>
        </w:rPr>
      </w:pPr>
      <w:r w:rsidRPr="00781BB0">
        <w:rPr>
          <w:rFonts w:ascii="Times New Roman" w:eastAsia="Times New Roman" w:hAnsi="Times New Roman" w:cs="Times New Roman"/>
          <w:sz w:val="28"/>
          <w:szCs w:val="28"/>
          <w:lang w:val="ru-RU" w:eastAsia="ru-RU"/>
        </w:rPr>
        <w:t>по дисциплине</w:t>
      </w:r>
      <w:r w:rsidRPr="00781BB0">
        <w:rPr>
          <w:rFonts w:ascii="Times New Roman" w:eastAsia="Times New Roman" w:hAnsi="Times New Roman" w:cs="Times New Roman"/>
          <w:b/>
          <w:i/>
          <w:sz w:val="28"/>
          <w:szCs w:val="28"/>
          <w:lang w:val="ru-RU" w:eastAsia="ru-RU"/>
        </w:rPr>
        <w:t xml:space="preserve"> </w:t>
      </w:r>
      <w:r w:rsidRPr="00781BB0">
        <w:rPr>
          <w:rFonts w:ascii="Times New Roman" w:eastAsia="Times New Roman" w:hAnsi="Times New Roman" w:cs="Times New Roman"/>
          <w:sz w:val="28"/>
          <w:szCs w:val="28"/>
          <w:vertAlign w:val="superscript"/>
          <w:lang w:val="ru-RU" w:eastAsia="ru-RU"/>
        </w:rPr>
        <w:t xml:space="preserve"> </w:t>
      </w:r>
      <w:r w:rsidRPr="00781B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781BB0" w:rsidRPr="00781BB0" w:rsidRDefault="00781BB0" w:rsidP="00781BB0">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Рыночная стратегия организации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Общие условия учреждения и прекращения деятельности организации.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Организационно-правовые формы коммерческих организаций: хозяйственные товарищества и общества, их сущность, характеристика, отличительные признаки.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Организационно-правовые формы коммерческих организаций:  производственные кооперативы, их сущность и характеристика</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Организационно-правовые формы коммерческих организаций:   государственные и муниципальные унитарные организации, их характеристика.</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Некоммерческие организации, их состав и характеристика. Объединения и цели их создания, принципы формирования объединений. Виды объединений и их характеристика.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Понятие и сущность экономической эффективности производства. Экономические и социальные аспекты определения эффективности производства. Понятие общей (абсолютной) и сравнительной эффективности производства.</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Обобщающие и частные показатели, характеризующие общую эффективность производства. Классификация факторов и путей повышения эффективности производства.</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Понятие потенциала в экономике, виды потенциала и уровни их определения. Экономическая сущность производственного потенциала, его взаимосвязь с экономическим и научно-техническим потенциалом. Характеристика производственных ресурсов предприятия.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Методы определения величины производственного потенциала: эквивалентный, корреляционный, функциональный, стоимостный, комбинированный. Обобщающие и частные показатели уровня использования потенциала предприятия. Экономическое значение определения величины и оценки уровня использования производственного потенциала предприятия в условиях рыночной экономики.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Распределение земель по категориям. Земельный фонд. Структура земель сельскохозяйственного назначения.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Государственный мониторинг земель. Государственный земельный кадастр. Показатели и факторы эффективности использования земельных ресурсов.</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Плата за землю и оценка земель. Задачи предпринимателя при использовании земли.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Экономическая сущность основного капитала и основных фондов. Классификация и структура основных фондов и их экономическое значение.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Физический и моральный износ основных фондов. Амортизация, нормы и методы амортизационных отчислений. Виды стоимостей основных фондов.</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Показатели обеспеченности и эффективности и пути улучшения использования основных фондов.</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Определение потребности в оборотных средствах предприятия. Пути улучшения использования оборотных средств.</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Персонал (кадры предприятия). Категория и структура персонала предприятия. Профессия, специальность и классификация как характеристика отраслевой принадлежности и уровня подготовки кадров.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Обеспеченность предприятия трудовыми ресурсами: показатели и методика их определения.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Производительность труда на предприятии: понятие, показатели, методика их расчета.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Понятие инвестиций и капитальных вложений, их роль в развитии производства и воспроизводства основных фондов. Классификация инвестиций.</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Инвестиционная деятельность и ее задачи. Инвестиционный проект. Методы оценки эффективности инвестиционных проектов.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Государственное регулирование инвестиционной деятельности.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Оценка эффективности инвестиционных проектов методом дисконтирования.</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Понятие и сущность научно-технического прогресса, его роль в развитии производства. Основные направления НТП и их взаимосвязь.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Качество продукции. Стандартизация и сертификация продукции. Методы оценки качества продукции.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Понятие и виды научно-исследовательских и опытно-конструкторских работ. Этапы выполнения НИОКР и их содержание.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Валовая, товарная и реализованная продукция, их состав и методика расчета. Зависимость объемов производства от изменения цен на продукцию. Конкурентные, дополняющие и взаимодополняющие виды продукции, определение наиболее прибыльной комбинации видов продукции.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Понятие издержек производства, затрат на производство. Снижение издержек производства.</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Состав затрат, включаемых в себестоимость продукции.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Себестоимость продукц</w:t>
      </w:r>
      <w:proofErr w:type="gramStart"/>
      <w:r w:rsidRPr="00781BB0">
        <w:rPr>
          <w:rFonts w:ascii="Times New Roman" w:eastAsia="Times New Roman" w:hAnsi="Times New Roman" w:cs="Times New Roman"/>
          <w:sz w:val="28"/>
          <w:szCs w:val="28"/>
          <w:lang w:val="ru-RU" w:eastAsia="ru-RU"/>
        </w:rPr>
        <w:t>ии и ее</w:t>
      </w:r>
      <w:proofErr w:type="gramEnd"/>
      <w:r w:rsidRPr="00781BB0">
        <w:rPr>
          <w:rFonts w:ascii="Times New Roman" w:eastAsia="Times New Roman" w:hAnsi="Times New Roman" w:cs="Times New Roman"/>
          <w:sz w:val="28"/>
          <w:szCs w:val="28"/>
          <w:lang w:val="ru-RU" w:eastAsia="ru-RU"/>
        </w:rPr>
        <w:t xml:space="preserve"> виды. Структура себестоимости продукции и классификация затрат на производство.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Калькуляция себестоимости продукции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Понятие выручки от реализации продукции.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Прибыль и доходы предприятия: сущность, виды, механизм формирования и распределения. </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Рентабельность и ее показатели.</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Экономическое содержание, виды и структура цен.</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 Методы ценообразования в условиях рыночной экономики. Ценовая система и стратегия.</w:t>
      </w:r>
    </w:p>
    <w:p w:rsidR="00781BB0" w:rsidRPr="00781BB0" w:rsidRDefault="00781BB0" w:rsidP="00781BB0">
      <w:pPr>
        <w:numPr>
          <w:ilvl w:val="0"/>
          <w:numId w:val="3"/>
        </w:numPr>
        <w:spacing w:after="0" w:line="24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Сущность банкротства. Понятие и признаки банкротства. Ликвидационный баланс. Процедура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p w:rsidR="00781BB0" w:rsidRPr="00781BB0" w:rsidRDefault="00781BB0" w:rsidP="00781BB0">
      <w:pPr>
        <w:spacing w:after="0" w:line="240" w:lineRule="auto"/>
        <w:rPr>
          <w:rFonts w:ascii="Times New Roman" w:eastAsia="Times New Roman" w:hAnsi="Times New Roman" w:cs="Times New Roman"/>
          <w:sz w:val="24"/>
          <w:szCs w:val="28"/>
          <w:lang w:val="ru-RU" w:eastAsia="ru-RU"/>
        </w:rPr>
      </w:pPr>
    </w:p>
    <w:p w:rsidR="00781BB0" w:rsidRPr="00781BB0" w:rsidRDefault="00781BB0" w:rsidP="00781BB0">
      <w:pPr>
        <w:spacing w:after="0" w:line="240" w:lineRule="auto"/>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8"/>
          <w:szCs w:val="24"/>
          <w:lang w:val="ru-RU" w:eastAsia="ru-RU"/>
        </w:rPr>
        <w:t xml:space="preserve">Составитель ________________________ М.А. </w:t>
      </w:r>
      <w:proofErr w:type="spellStart"/>
      <w:r w:rsidRPr="00781BB0">
        <w:rPr>
          <w:rFonts w:ascii="Times New Roman" w:eastAsia="Times New Roman" w:hAnsi="Times New Roman" w:cs="Times New Roman"/>
          <w:sz w:val="28"/>
          <w:szCs w:val="24"/>
          <w:lang w:val="ru-RU" w:eastAsia="ru-RU"/>
        </w:rPr>
        <w:t>Градинарова</w:t>
      </w:r>
      <w:proofErr w:type="spellEnd"/>
    </w:p>
    <w:p w:rsidR="00781BB0" w:rsidRPr="00781BB0" w:rsidRDefault="00781BB0" w:rsidP="00781BB0">
      <w:pPr>
        <w:spacing w:after="0" w:line="240" w:lineRule="auto"/>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vertAlign w:val="superscript"/>
          <w:lang w:val="ru-RU" w:eastAsia="ru-RU"/>
        </w:rPr>
        <w:t xml:space="preserve">                                                                              (подпись)</w:t>
      </w:r>
    </w:p>
    <w:p w:rsidR="00781BB0" w:rsidRPr="00781BB0" w:rsidRDefault="00781BB0" w:rsidP="00781BB0">
      <w:pPr>
        <w:spacing w:after="0" w:line="240" w:lineRule="auto"/>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0"/>
          <w:szCs w:val="24"/>
          <w:lang w:val="ru-RU" w:eastAsia="ru-RU"/>
        </w:rPr>
        <w:t>«____»__________________2017 г. </w:t>
      </w:r>
    </w:p>
    <w:p w:rsidR="00781BB0" w:rsidRPr="00781BB0" w:rsidRDefault="00781BB0" w:rsidP="00781BB0">
      <w:pPr>
        <w:spacing w:after="0" w:line="240" w:lineRule="auto"/>
        <w:jc w:val="center"/>
        <w:textAlignment w:val="baseline"/>
        <w:rPr>
          <w:rFonts w:ascii="Times New Roman" w:eastAsia="Times New Roman" w:hAnsi="Times New Roman" w:cs="Times New Roman"/>
          <w:b/>
          <w:bCs/>
          <w:sz w:val="28"/>
          <w:szCs w:val="24"/>
          <w:lang w:val="ru-RU" w:eastAsia="ru-RU"/>
        </w:rPr>
      </w:pPr>
    </w:p>
    <w:p w:rsidR="00781BB0" w:rsidRPr="00781BB0" w:rsidRDefault="00781BB0" w:rsidP="00781BB0">
      <w:pPr>
        <w:spacing w:after="0" w:line="240" w:lineRule="auto"/>
        <w:jc w:val="center"/>
        <w:textAlignment w:val="baseline"/>
        <w:rPr>
          <w:rFonts w:ascii="Calibri" w:eastAsia="Times New Roman" w:hAnsi="Calibri" w:cs="Times New Roman"/>
          <w:sz w:val="12"/>
          <w:szCs w:val="12"/>
          <w:lang w:val="ru-RU" w:eastAsia="ru-RU"/>
        </w:rPr>
      </w:pP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МИНИСТЕРСТВО ОБРАЗОВАНИЯ И НАУКИ РФ</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 xml:space="preserve">Федеральное государственное бюджетное образовательное учреждение высшего образования </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«Ростовский государственный экономический университет (РИНХ)»</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(ФГБОУ ВО «РГЭУ (РИНХ)»)</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ФАКУЛЬТЕТ МЕНЕДЖМЕНТА И ПРЕДПРИНИМАТЕЛЬСТВА</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Кафедра «Инновационного менеджмента и предпринимательства»</w:t>
      </w:r>
    </w:p>
    <w:p w:rsidR="00781BB0" w:rsidRPr="00781BB0" w:rsidRDefault="00781BB0" w:rsidP="00781BB0">
      <w:pPr>
        <w:spacing w:after="0"/>
        <w:jc w:val="center"/>
        <w:rPr>
          <w:rFonts w:ascii="Times New Roman" w:eastAsia="Calibri" w:hAnsi="Times New Roman" w:cs="Times New Roman"/>
          <w:sz w:val="28"/>
          <w:szCs w:val="28"/>
          <w:lang w:val="ru-RU"/>
        </w:rPr>
      </w:pPr>
      <w:r w:rsidRPr="00781BB0">
        <w:rPr>
          <w:rFonts w:ascii="Times New Roman" w:eastAsia="Calibri" w:hAnsi="Times New Roman" w:cs="Times New Roman"/>
          <w:sz w:val="28"/>
          <w:szCs w:val="28"/>
          <w:lang w:val="ru-RU"/>
        </w:rPr>
        <w:t>Экономика, организация и управление на предприятии</w:t>
      </w:r>
    </w:p>
    <w:p w:rsidR="00781BB0" w:rsidRPr="00781BB0" w:rsidRDefault="00781BB0" w:rsidP="00781BB0">
      <w:pPr>
        <w:widowControl w:val="0"/>
        <w:spacing w:after="0" w:line="360" w:lineRule="auto"/>
        <w:jc w:val="center"/>
        <w:rPr>
          <w:rFonts w:ascii="Times New Roman" w:eastAsia="Times New Roman" w:hAnsi="Times New Roman" w:cs="Times New Roman"/>
          <w:sz w:val="28"/>
          <w:szCs w:val="28"/>
          <w:lang w:val="ru-RU" w:eastAsia="ru-RU"/>
        </w:rPr>
      </w:pPr>
    </w:p>
    <w:p w:rsidR="00781BB0" w:rsidRPr="00781BB0" w:rsidRDefault="00781BB0" w:rsidP="00781BB0">
      <w:pPr>
        <w:widowControl w:val="0"/>
        <w:spacing w:after="0" w:line="36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ЭКЗАМЕНАЦИОННЫЙ БИЛЕТ №1</w:t>
      </w:r>
    </w:p>
    <w:p w:rsidR="00781BB0" w:rsidRPr="00781BB0" w:rsidRDefault="00781BB0" w:rsidP="00781BB0">
      <w:pPr>
        <w:numPr>
          <w:ilvl w:val="0"/>
          <w:numId w:val="4"/>
        </w:numPr>
        <w:spacing w:after="0" w:line="240" w:lineRule="auto"/>
        <w:contextualSpacing/>
        <w:rPr>
          <w:rFonts w:ascii="Times New Roman" w:eastAsia="Times New Roman" w:hAnsi="Times New Roman" w:cs="Times New Roman"/>
          <w:iCs/>
          <w:sz w:val="28"/>
          <w:szCs w:val="28"/>
          <w:lang w:val="ru-RU" w:eastAsia="ru-RU"/>
        </w:rPr>
      </w:pPr>
      <w:r w:rsidRPr="00781BB0">
        <w:rPr>
          <w:rFonts w:ascii="Times New Roman" w:eastAsia="Times New Roman" w:hAnsi="Times New Roman" w:cs="Times New Roman"/>
          <w:iCs/>
          <w:sz w:val="28"/>
          <w:szCs w:val="28"/>
          <w:lang w:val="ru-RU" w:eastAsia="ru-RU"/>
        </w:rPr>
        <w:t xml:space="preserve">Понятие и признаки организации.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w:t>
      </w:r>
    </w:p>
    <w:p w:rsidR="00781BB0" w:rsidRPr="00781BB0" w:rsidRDefault="00781BB0" w:rsidP="00781BB0">
      <w:pPr>
        <w:numPr>
          <w:ilvl w:val="0"/>
          <w:numId w:val="4"/>
        </w:numPr>
        <w:spacing w:after="0" w:line="240" w:lineRule="auto"/>
        <w:rPr>
          <w:rFonts w:ascii="Times New Roman" w:eastAsia="Times New Roman" w:hAnsi="Times New Roman" w:cs="Times New Roman"/>
          <w:iCs/>
          <w:sz w:val="28"/>
          <w:szCs w:val="28"/>
          <w:lang w:val="ru-RU" w:eastAsia="ru-RU"/>
        </w:rPr>
      </w:pPr>
      <w:r w:rsidRPr="00781BB0">
        <w:rPr>
          <w:rFonts w:ascii="Times New Roman" w:eastAsia="Times New Roman" w:hAnsi="Times New Roman" w:cs="Times New Roman"/>
          <w:iCs/>
          <w:sz w:val="28"/>
          <w:szCs w:val="28"/>
          <w:lang w:val="ru-RU" w:eastAsia="ru-RU"/>
        </w:rPr>
        <w:t>Понятие издержек производства, затрат на производство. Снижение издержек производства</w:t>
      </w:r>
    </w:p>
    <w:p w:rsidR="00781BB0" w:rsidRPr="00781BB0" w:rsidRDefault="00781BB0" w:rsidP="00781BB0">
      <w:pPr>
        <w:numPr>
          <w:ilvl w:val="0"/>
          <w:numId w:val="4"/>
        </w:numPr>
        <w:spacing w:after="0" w:line="240" w:lineRule="auto"/>
        <w:rPr>
          <w:rFonts w:ascii="Times New Roman" w:eastAsia="Times New Roman" w:hAnsi="Times New Roman" w:cs="Times New Roman"/>
          <w:iCs/>
          <w:sz w:val="28"/>
          <w:szCs w:val="28"/>
          <w:lang w:val="ru-RU" w:eastAsia="ru-RU"/>
        </w:rPr>
      </w:pPr>
      <w:r w:rsidRPr="00781BB0">
        <w:rPr>
          <w:rFonts w:ascii="Times New Roman" w:eastAsia="Times New Roman" w:hAnsi="Times New Roman" w:cs="Times New Roman"/>
          <w:iCs/>
          <w:sz w:val="28"/>
          <w:szCs w:val="28"/>
          <w:lang w:val="ru-RU" w:eastAsia="ru-RU"/>
        </w:rPr>
        <w:t>Сущность банкротства. Понятие и признаки банкротства. Ликвидационный баланс.</w:t>
      </w:r>
    </w:p>
    <w:p w:rsidR="00781BB0" w:rsidRPr="00781BB0" w:rsidRDefault="00781BB0" w:rsidP="00781BB0">
      <w:pPr>
        <w:spacing w:after="0" w:line="240" w:lineRule="auto"/>
        <w:ind w:left="720"/>
        <w:rPr>
          <w:rFonts w:ascii="Times New Roman" w:eastAsia="Times New Roman" w:hAnsi="Times New Roman" w:cs="Times New Roman"/>
          <w:iCs/>
          <w:sz w:val="28"/>
          <w:szCs w:val="28"/>
          <w:lang w:val="ru-RU" w:eastAsia="ru-RU"/>
        </w:rPr>
      </w:pPr>
    </w:p>
    <w:p w:rsidR="00781BB0" w:rsidRPr="00781BB0" w:rsidRDefault="00781BB0" w:rsidP="00781BB0">
      <w:pPr>
        <w:widowControl w:val="0"/>
        <w:tabs>
          <w:tab w:val="left" w:pos="-3969"/>
        </w:tabs>
        <w:spacing w:after="0" w:line="360" w:lineRule="auto"/>
        <w:ind w:left="-567"/>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Зав. кафедрой __________</w:t>
      </w:r>
      <w:proofErr w:type="spellStart"/>
      <w:r w:rsidRPr="00781BB0">
        <w:rPr>
          <w:rFonts w:ascii="Times New Roman" w:eastAsia="Times New Roman" w:hAnsi="Times New Roman" w:cs="Times New Roman"/>
          <w:sz w:val="28"/>
          <w:szCs w:val="28"/>
          <w:lang w:val="ru-RU" w:eastAsia="ru-RU"/>
        </w:rPr>
        <w:t>Джуха</w:t>
      </w:r>
      <w:proofErr w:type="spellEnd"/>
      <w:r w:rsidRPr="00781BB0">
        <w:rPr>
          <w:rFonts w:ascii="Times New Roman" w:eastAsia="Times New Roman" w:hAnsi="Times New Roman" w:cs="Times New Roman"/>
          <w:sz w:val="28"/>
          <w:szCs w:val="28"/>
          <w:lang w:val="ru-RU" w:eastAsia="ru-RU"/>
        </w:rPr>
        <w:t xml:space="preserve"> В.М.     Экзаменатор ________</w:t>
      </w:r>
      <w:proofErr w:type="spellStart"/>
      <w:r w:rsidRPr="00781BB0">
        <w:rPr>
          <w:rFonts w:ascii="Times New Roman" w:eastAsia="Times New Roman" w:hAnsi="Times New Roman" w:cs="Times New Roman"/>
          <w:sz w:val="28"/>
          <w:szCs w:val="28"/>
          <w:lang w:val="ru-RU" w:eastAsia="ru-RU"/>
        </w:rPr>
        <w:t>Градинарова</w:t>
      </w:r>
      <w:proofErr w:type="spellEnd"/>
      <w:r w:rsidRPr="00781BB0">
        <w:rPr>
          <w:rFonts w:ascii="Times New Roman" w:eastAsia="Times New Roman" w:hAnsi="Times New Roman" w:cs="Times New Roman"/>
          <w:sz w:val="28"/>
          <w:szCs w:val="28"/>
          <w:lang w:val="ru-RU" w:eastAsia="ru-RU"/>
        </w:rPr>
        <w:t xml:space="preserve"> М.А.</w:t>
      </w:r>
    </w:p>
    <w:p w:rsidR="00781BB0" w:rsidRPr="00781BB0" w:rsidRDefault="00781BB0" w:rsidP="00781BB0">
      <w:pPr>
        <w:widowControl w:val="0"/>
        <w:spacing w:after="0" w:line="360" w:lineRule="auto"/>
        <w:ind w:left="-567"/>
        <w:jc w:val="both"/>
        <w:rPr>
          <w:rFonts w:ascii="Times New Roman" w:eastAsia="Times New Roman" w:hAnsi="Times New Roman" w:cs="Times New Roman"/>
          <w:sz w:val="28"/>
          <w:szCs w:val="28"/>
          <w:u w:val="single"/>
          <w:lang w:val="ru-RU" w:eastAsia="ru-RU"/>
        </w:rPr>
      </w:pPr>
      <w:r w:rsidRPr="00781BB0">
        <w:rPr>
          <w:rFonts w:ascii="Times New Roman" w:eastAsia="Times New Roman" w:hAnsi="Times New Roman" w:cs="Times New Roman"/>
          <w:sz w:val="28"/>
          <w:szCs w:val="28"/>
          <w:lang w:val="ru-RU" w:eastAsia="ru-RU"/>
        </w:rPr>
        <w:t>Дата «     » августа 2017 г.</w:t>
      </w:r>
    </w:p>
    <w:p w:rsidR="00781BB0" w:rsidRPr="00781BB0" w:rsidRDefault="00781BB0" w:rsidP="00781BB0">
      <w:pPr>
        <w:spacing w:after="0" w:line="240" w:lineRule="auto"/>
        <w:rPr>
          <w:rFonts w:ascii="Times New Roman" w:eastAsia="Times New Roman" w:hAnsi="Times New Roman" w:cs="Times New Roman"/>
          <w:sz w:val="24"/>
          <w:szCs w:val="24"/>
          <w:lang w:val="ru-RU" w:eastAsia="ru-RU"/>
        </w:rPr>
      </w:pP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МИНИСТЕРСТВО ОБРАЗОВАНИЯ И НАУКИ РФ</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(ФГБОУ ВО «РГЭУ (РИНХ)»)</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ФАКУЛЬТЕТ МЕНЕДЖМЕНТА И ПРЕДПРИНИМАТЕЛЬСТВА</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Экономика, организация и управление на предприятии</w:t>
      </w: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ЭКЗАМЕНАЦИОННЫЙ БИЛЕТ №2</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1.</w:t>
      </w:r>
      <w:r w:rsidRPr="00781BB0">
        <w:rPr>
          <w:rFonts w:ascii="Times New Roman" w:eastAsia="Times New Roman" w:hAnsi="Times New Roman" w:cs="Times New Roman"/>
          <w:sz w:val="28"/>
          <w:szCs w:val="28"/>
          <w:lang w:val="ru-RU" w:eastAsia="ru-RU"/>
        </w:rPr>
        <w:tab/>
        <w:t>Рыночная стратегия организации</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w:t>
      </w:r>
      <w:r w:rsidRPr="00781BB0">
        <w:rPr>
          <w:rFonts w:ascii="Times New Roman" w:eastAsia="Times New Roman" w:hAnsi="Times New Roman" w:cs="Times New Roman"/>
          <w:sz w:val="28"/>
          <w:szCs w:val="28"/>
          <w:lang w:val="ru-RU" w:eastAsia="ru-RU"/>
        </w:rPr>
        <w:tab/>
        <w:t>Состав затрат, включаемых в себестоимость продукции.</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3.      Процедура банкротства (наблюдение, внешнее управление, конкурсное производство, мировое соглашение: их содержание и порядок исполнения), предупреждение банкротства.</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Зав. кафедрой __________</w:t>
      </w:r>
      <w:proofErr w:type="spellStart"/>
      <w:r w:rsidRPr="00781BB0">
        <w:rPr>
          <w:rFonts w:ascii="Times New Roman" w:eastAsia="Times New Roman" w:hAnsi="Times New Roman" w:cs="Times New Roman"/>
          <w:sz w:val="28"/>
          <w:szCs w:val="28"/>
          <w:lang w:val="ru-RU" w:eastAsia="ru-RU"/>
        </w:rPr>
        <w:t>Джуха</w:t>
      </w:r>
      <w:proofErr w:type="spellEnd"/>
      <w:r w:rsidRPr="00781BB0">
        <w:rPr>
          <w:rFonts w:ascii="Times New Roman" w:eastAsia="Times New Roman" w:hAnsi="Times New Roman" w:cs="Times New Roman"/>
          <w:sz w:val="28"/>
          <w:szCs w:val="28"/>
          <w:lang w:val="ru-RU" w:eastAsia="ru-RU"/>
        </w:rPr>
        <w:t xml:space="preserve"> В.М.    Экзаменатор _____</w:t>
      </w:r>
      <w:proofErr w:type="spellStart"/>
      <w:r w:rsidRPr="00781BB0">
        <w:rPr>
          <w:rFonts w:ascii="Times New Roman" w:eastAsia="Times New Roman" w:hAnsi="Times New Roman" w:cs="Times New Roman"/>
          <w:sz w:val="28"/>
          <w:szCs w:val="28"/>
          <w:lang w:val="ru-RU" w:eastAsia="ru-RU"/>
        </w:rPr>
        <w:t>Градинарова</w:t>
      </w:r>
      <w:proofErr w:type="spellEnd"/>
      <w:r w:rsidRPr="00781BB0">
        <w:rPr>
          <w:rFonts w:ascii="Times New Roman" w:eastAsia="Times New Roman" w:hAnsi="Times New Roman" w:cs="Times New Roman"/>
          <w:sz w:val="28"/>
          <w:szCs w:val="28"/>
          <w:lang w:val="ru-RU" w:eastAsia="ru-RU"/>
        </w:rPr>
        <w:t xml:space="preserve"> М.А.</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Дата «31» августа 2018 г.</w:t>
      </w: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781BB0" w:rsidRPr="00781BB0" w:rsidRDefault="00781BB0" w:rsidP="00781BB0">
      <w:pPr>
        <w:spacing w:after="0" w:line="240" w:lineRule="auto"/>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lang w:val="ru-RU" w:eastAsia="ru-RU"/>
        </w:rPr>
        <w:t>Критерии оценивания: </w:t>
      </w:r>
    </w:p>
    <w:p w:rsidR="00781BB0" w:rsidRPr="00781BB0" w:rsidRDefault="00781BB0" w:rsidP="00781B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781BB0" w:rsidRPr="00781BB0" w:rsidRDefault="00781BB0" w:rsidP="00781B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781BB0" w:rsidRPr="00781BB0" w:rsidRDefault="00781BB0" w:rsidP="00781BB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781BB0">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781BB0" w:rsidRPr="00781BB0" w:rsidRDefault="00781BB0" w:rsidP="00781BB0">
      <w:pPr>
        <w:numPr>
          <w:ilvl w:val="0"/>
          <w:numId w:val="1"/>
        </w:numPr>
        <w:spacing w:after="0" w:line="240" w:lineRule="auto"/>
        <w:jc w:val="both"/>
        <w:textAlignment w:val="baseline"/>
        <w:rPr>
          <w:rFonts w:eastAsiaTheme="minorHAnsi"/>
          <w:lang w:val="ru-RU"/>
        </w:rPr>
      </w:pPr>
      <w:r w:rsidRPr="00781BB0">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781BB0" w:rsidRPr="00781BB0" w:rsidRDefault="00781BB0" w:rsidP="00781BB0">
      <w:pPr>
        <w:spacing w:after="0" w:line="240" w:lineRule="auto"/>
        <w:rPr>
          <w:rFonts w:ascii="Times New Roman" w:eastAsia="Times New Roman" w:hAnsi="Times New Roman" w:cs="Times New Roman"/>
          <w:sz w:val="24"/>
          <w:szCs w:val="24"/>
          <w:lang w:val="ru-RU" w:eastAsia="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Оформление тем для рефератов</w:t>
      </w: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81BB0" w:rsidRPr="00781BB0" w:rsidRDefault="00781BB0" w:rsidP="00781B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(наименование кафедры)</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Темы рефератов</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p>
    <w:p w:rsidR="00781BB0" w:rsidRPr="00781BB0" w:rsidRDefault="00781BB0" w:rsidP="00781BB0">
      <w:pPr>
        <w:widowControl w:val="0"/>
        <w:spacing w:after="0" w:line="36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8"/>
          <w:lang w:val="ru-RU" w:eastAsia="ru-RU"/>
        </w:rPr>
      </w:pP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1.Формы собственности на землю и виды землепользования. </w:t>
      </w:r>
      <w:proofErr w:type="gramStart"/>
      <w:r w:rsidRPr="00781BB0">
        <w:rPr>
          <w:rFonts w:ascii="Times New Roman" w:eastAsia="Times New Roman" w:hAnsi="Times New Roman" w:cs="Times New Roman"/>
          <w:sz w:val="28"/>
          <w:szCs w:val="28"/>
          <w:lang w:val="ru-RU" w:eastAsia="ru-RU"/>
        </w:rPr>
        <w:t xml:space="preserve">Земельные ресурсы организации (или района, области (края) и пути повышения эффективности их использования. </w:t>
      </w:r>
      <w:proofErr w:type="gramEnd"/>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2.Организация производственного процесса на предприятии.</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3.Механизм и функции управления предприятием.</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4.Организационные структуры управления предприятием и пути их совершенствования.</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6.Управленческие технологии.</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7.Организационно-правовые формы предприятий</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8.Развитие некоммерческих предприятий в современных условиях.</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9.Развитие ассоциативных (корпоративных) форм предпринимательства.</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10.Трудовые ресурсы. Пути повышения эффективности использования трудовых ресурсов (на примере конкретной организации, района, области (края)).</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11.Эффективность производства. Пути повышения эффективности производства (на примере отдельных видов товаров, продукции, услуг). </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12.Производительность труда. Пути повышения производительности труда.</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13.Пути </w:t>
      </w:r>
      <w:proofErr w:type="gramStart"/>
      <w:r w:rsidRPr="00781BB0">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781BB0">
        <w:rPr>
          <w:rFonts w:ascii="Times New Roman" w:eastAsia="Times New Roman" w:hAnsi="Times New Roman" w:cs="Times New Roman"/>
          <w:sz w:val="28"/>
          <w:szCs w:val="28"/>
          <w:lang w:val="ru-RU" w:eastAsia="ru-RU"/>
        </w:rPr>
        <w:t xml:space="preserve">.  </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14.Развитие малого бизнеса. Пути </w:t>
      </w:r>
      <w:proofErr w:type="gramStart"/>
      <w:r w:rsidRPr="00781BB0">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781BB0">
        <w:rPr>
          <w:rFonts w:ascii="Times New Roman" w:eastAsia="Times New Roman" w:hAnsi="Times New Roman" w:cs="Times New Roman"/>
          <w:sz w:val="28"/>
          <w:szCs w:val="28"/>
          <w:lang w:val="ru-RU" w:eastAsia="ru-RU"/>
        </w:rPr>
        <w:t>.</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15.Сущность и содержание производственных затрат на производство продукции, работ (услуг). Пути снижения затрат на производство продукции. </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16.Зарубежный опыт учета затрат.</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17.Механизм налогообложения предприятий в условиях рынка.</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lastRenderedPageBreak/>
        <w:t>18.Сущность и содержание оборотных средств организации. Пути повышения эффективности использования оборотных средств.</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19.Развитие инвестиционной деятельности в условиях рыночных отношений. </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20.Инновационная деятельность в условиях рынка</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21.Пути повышения эффективности инвестиций.</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22.Организационно-</w:t>
      </w:r>
      <w:proofErr w:type="gramStart"/>
      <w:r w:rsidRPr="00781BB0">
        <w:rPr>
          <w:rFonts w:ascii="Times New Roman" w:eastAsia="Times New Roman" w:hAnsi="Times New Roman" w:cs="Times New Roman"/>
          <w:sz w:val="28"/>
          <w:szCs w:val="28"/>
          <w:lang w:val="ru-RU" w:eastAsia="ru-RU"/>
        </w:rPr>
        <w:t>экономический механизм</w:t>
      </w:r>
      <w:proofErr w:type="gramEnd"/>
      <w:r w:rsidRPr="00781BB0">
        <w:rPr>
          <w:rFonts w:ascii="Times New Roman" w:eastAsia="Times New Roman" w:hAnsi="Times New Roman" w:cs="Times New Roman"/>
          <w:sz w:val="28"/>
          <w:szCs w:val="28"/>
          <w:lang w:val="ru-RU" w:eastAsia="ru-RU"/>
        </w:rPr>
        <w:t xml:space="preserve"> мотивации труда работников предприятия.</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 xml:space="preserve">23.Нормирование труда на предприятии в современных условиях. </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proofErr w:type="gramStart"/>
      <w:r w:rsidRPr="00781BB0">
        <w:rPr>
          <w:rFonts w:ascii="Times New Roman" w:eastAsia="Times New Roman" w:hAnsi="Times New Roman" w:cs="Times New Roman"/>
          <w:sz w:val="28"/>
          <w:szCs w:val="28"/>
          <w:lang w:val="ru-RU" w:eastAsia="ru-RU"/>
        </w:rPr>
        <w:t>24.Организация управления предприятием в зарубежных странах (на примере одной или нескольких странах:</w:t>
      </w:r>
      <w:proofErr w:type="gramEnd"/>
      <w:r w:rsidRPr="00781BB0">
        <w:rPr>
          <w:rFonts w:ascii="Times New Roman" w:eastAsia="Times New Roman" w:hAnsi="Times New Roman" w:cs="Times New Roman"/>
          <w:sz w:val="28"/>
          <w:szCs w:val="28"/>
          <w:lang w:val="ru-RU" w:eastAsia="ru-RU"/>
        </w:rPr>
        <w:t xml:space="preserve"> </w:t>
      </w:r>
      <w:proofErr w:type="gramStart"/>
      <w:r w:rsidRPr="00781BB0">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25.Методы государственного регулирования внешнеэкономической деятельности предприятия.</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26.Тарифная система: ее элементы, задачи.</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27.Формы и системы оплаты труда в условиях рынка.</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28.Управление качеством продукции на предприятии.</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29.Цены и ценообразование на предприятии в условиях рыночной экономики. Ценовая стратегия.</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30.Несостоятельность (банкротство) предприятий.</w:t>
      </w:r>
    </w:p>
    <w:p w:rsidR="00781BB0" w:rsidRPr="00781BB0" w:rsidRDefault="00781BB0" w:rsidP="00781BB0">
      <w:pPr>
        <w:spacing w:after="0" w:line="360" w:lineRule="auto"/>
        <w:jc w:val="both"/>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31.Усовершенствование производственной мощности предприятия и его производственной программы.</w:t>
      </w:r>
    </w:p>
    <w:p w:rsidR="00781BB0" w:rsidRPr="00781BB0" w:rsidRDefault="00781BB0" w:rsidP="00781BB0">
      <w:pPr>
        <w:spacing w:after="0" w:line="240" w:lineRule="auto"/>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bCs/>
          <w:sz w:val="28"/>
          <w:szCs w:val="28"/>
          <w:lang w:val="ru-RU" w:eastAsia="ru-RU"/>
        </w:rPr>
        <w:t>Критерии оценки: </w:t>
      </w:r>
      <w:r w:rsidRPr="00781BB0">
        <w:rPr>
          <w:rFonts w:ascii="Times New Roman" w:eastAsia="Times New Roman" w:hAnsi="Times New Roman" w:cs="Times New Roman"/>
          <w:sz w:val="28"/>
          <w:szCs w:val="28"/>
          <w:lang w:val="ru-RU" w:eastAsia="ru-RU"/>
        </w:rPr>
        <w:t> </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1.Новизна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2. </w:t>
      </w:r>
      <w:proofErr w:type="gramStart"/>
      <w:r w:rsidRPr="00781BB0">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781BB0">
        <w:rPr>
          <w:rFonts w:ascii="Times New Roman" w:eastAsia="Times New Roman" w:hAnsi="Times New Roman" w:cs="Times New Roman"/>
          <w:sz w:val="24"/>
          <w:szCs w:val="24"/>
          <w:lang w:val="ru-RU" w:eastAsia="ru-RU"/>
        </w:rPr>
        <w:t>иструктурировать</w:t>
      </w:r>
      <w:proofErr w:type="spellEnd"/>
      <w:r w:rsidRPr="00781BB0">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781BB0">
        <w:rPr>
          <w:rFonts w:ascii="Times New Roman" w:eastAsia="Times New Roman" w:hAnsi="Times New Roman" w:cs="Times New Roman"/>
          <w:sz w:val="24"/>
          <w:szCs w:val="24"/>
          <w:lang w:val="ru-RU" w:eastAsia="ru-RU"/>
        </w:rPr>
        <w:t>кроме</w:t>
      </w:r>
      <w:proofErr w:type="gramEnd"/>
      <w:r w:rsidRPr="00781BB0">
        <w:rPr>
          <w:rFonts w:ascii="Times New Roman" w:eastAsia="Times New Roman" w:hAnsi="Times New Roman" w:cs="Times New Roman"/>
          <w:sz w:val="24"/>
          <w:szCs w:val="24"/>
          <w:lang w:val="ru-RU" w:eastAsia="ru-RU"/>
        </w:rPr>
        <w:t xml:space="preserve"> общепринятых; - литературный стиль. </w:t>
      </w:r>
    </w:p>
    <w:p w:rsidR="00781BB0" w:rsidRPr="00781BB0" w:rsidRDefault="00781BB0" w:rsidP="00781BB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781BB0">
        <w:rPr>
          <w:rFonts w:ascii="Times New Roman" w:eastAsia="Times New Roman" w:hAnsi="Times New Roman" w:cs="Times New Roman"/>
          <w:sz w:val="24"/>
          <w:szCs w:val="24"/>
          <w:lang w:val="ru-RU" w:eastAsia="ru-RU"/>
        </w:rPr>
        <w:lastRenderedPageBreak/>
        <w:t>о</w:t>
      </w:r>
      <w:proofErr w:type="gramEnd"/>
      <w:r w:rsidRPr="00781BB0">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781BB0" w:rsidRPr="00781BB0" w:rsidRDefault="00781BB0" w:rsidP="00781BB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оценка «хорошо» - 70-75 баллов; </w:t>
      </w:r>
    </w:p>
    <w:p w:rsidR="00781BB0" w:rsidRPr="00781BB0" w:rsidRDefault="00781BB0" w:rsidP="00781BB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оценка «удовлетворительно» 51-69 баллов; </w:t>
      </w:r>
    </w:p>
    <w:p w:rsidR="00781BB0" w:rsidRPr="00781BB0" w:rsidRDefault="00781BB0" w:rsidP="00781BB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оценка «неудовлетворительно» менее 51 балла</w:t>
      </w:r>
    </w:p>
    <w:p w:rsidR="00781BB0" w:rsidRPr="00781BB0" w:rsidRDefault="00781BB0" w:rsidP="00781BB0">
      <w:pPr>
        <w:spacing w:after="0" w:line="240" w:lineRule="auto"/>
        <w:jc w:val="both"/>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781BB0" w:rsidRPr="00781BB0" w:rsidRDefault="00781BB0" w:rsidP="00781BB0">
      <w:pPr>
        <w:spacing w:after="0" w:line="240" w:lineRule="auto"/>
        <w:jc w:val="both"/>
        <w:textAlignment w:val="baseline"/>
        <w:rPr>
          <w:rFonts w:ascii="Times New Roman" w:eastAsia="Times New Roman" w:hAnsi="Times New Roman" w:cs="Times New Roman"/>
          <w:sz w:val="28"/>
          <w:szCs w:val="24"/>
          <w:lang w:val="ru-RU" w:eastAsia="ru-RU"/>
        </w:rPr>
      </w:pPr>
      <w:r w:rsidRPr="00781BB0">
        <w:rPr>
          <w:rFonts w:ascii="Times New Roman" w:eastAsia="Times New Roman" w:hAnsi="Times New Roman" w:cs="Times New Roman"/>
          <w:sz w:val="24"/>
          <w:szCs w:val="24"/>
          <w:lang w:val="ru-RU" w:eastAsia="ru-RU"/>
        </w:rPr>
        <w:t>- оценка «не зачтено» если тема не раскрыта</w:t>
      </w:r>
    </w:p>
    <w:p w:rsidR="00781BB0" w:rsidRPr="00781BB0" w:rsidRDefault="00781BB0" w:rsidP="00781BB0">
      <w:pPr>
        <w:spacing w:after="0" w:line="240" w:lineRule="auto"/>
        <w:textAlignment w:val="baseline"/>
        <w:rPr>
          <w:rFonts w:ascii="Times New Roman" w:eastAsia="Times New Roman" w:hAnsi="Times New Roman" w:cs="Times New Roman"/>
          <w:sz w:val="28"/>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8"/>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12"/>
          <w:szCs w:val="12"/>
          <w:lang w:val="ru-RU" w:eastAsia="ru-RU"/>
        </w:rPr>
      </w:pPr>
      <w:r w:rsidRPr="00781BB0">
        <w:rPr>
          <w:rFonts w:ascii="Times New Roman" w:eastAsia="Times New Roman" w:hAnsi="Times New Roman" w:cs="Times New Roman"/>
          <w:sz w:val="28"/>
          <w:szCs w:val="24"/>
          <w:lang w:val="ru-RU" w:eastAsia="ru-RU"/>
        </w:rPr>
        <w:t xml:space="preserve">Составитель ________________________ М.А. </w:t>
      </w:r>
      <w:proofErr w:type="spellStart"/>
      <w:r w:rsidRPr="00781BB0">
        <w:rPr>
          <w:rFonts w:ascii="Times New Roman" w:eastAsia="Times New Roman" w:hAnsi="Times New Roman" w:cs="Times New Roman"/>
          <w:sz w:val="28"/>
          <w:szCs w:val="24"/>
          <w:lang w:val="ru-RU" w:eastAsia="ru-RU"/>
        </w:rPr>
        <w:t>Градинарова</w:t>
      </w:r>
      <w:proofErr w:type="spellEnd"/>
    </w:p>
    <w:p w:rsidR="00781BB0" w:rsidRPr="00781BB0" w:rsidRDefault="00781BB0" w:rsidP="00781BB0">
      <w:pPr>
        <w:spacing w:after="0" w:line="240" w:lineRule="auto"/>
        <w:textAlignment w:val="baseline"/>
        <w:rPr>
          <w:rFonts w:ascii="Times New Roman" w:eastAsia="Times New Roman" w:hAnsi="Times New Roman" w:cs="Times New Roman"/>
          <w:sz w:val="12"/>
          <w:szCs w:val="12"/>
          <w:lang w:val="ru-RU" w:eastAsia="ru-RU"/>
        </w:rPr>
      </w:pPr>
      <w:r w:rsidRPr="00781BB0">
        <w:rPr>
          <w:rFonts w:ascii="Times New Roman" w:eastAsia="Times New Roman" w:hAnsi="Times New Roman" w:cs="Times New Roman"/>
          <w:sz w:val="24"/>
          <w:szCs w:val="24"/>
          <w:vertAlign w:val="superscript"/>
          <w:lang w:val="ru-RU" w:eastAsia="ru-RU"/>
        </w:rPr>
        <w:t>                                                                       (подпись)   </w:t>
      </w:r>
      <w:r w:rsidRPr="00781BB0">
        <w:rPr>
          <w:rFonts w:ascii="Times New Roman" w:eastAsia="Times New Roman" w:hAnsi="Times New Roman" w:cs="Times New Roman"/>
          <w:sz w:val="28"/>
          <w:szCs w:val="24"/>
          <w:lang w:val="ru-RU" w:eastAsia="ru-RU"/>
        </w:rPr>
        <w:t>              </w:t>
      </w: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r w:rsidRPr="00781BB0">
        <w:rPr>
          <w:rFonts w:ascii="Times New Roman" w:eastAsia="Times New Roman" w:hAnsi="Times New Roman" w:cs="Times New Roman"/>
          <w:sz w:val="20"/>
          <w:szCs w:val="24"/>
          <w:lang w:val="ru-RU" w:eastAsia="ru-RU"/>
        </w:rPr>
        <w:t>«____»__________________201_ г. </w:t>
      </w: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81BB0" w:rsidRPr="00781BB0" w:rsidRDefault="00781BB0" w:rsidP="00781BB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81BB0" w:rsidRPr="00781BB0" w:rsidRDefault="00781BB0" w:rsidP="00781BB0">
      <w:pPr>
        <w:shd w:val="clear" w:color="auto" w:fill="FFFFFF"/>
        <w:spacing w:after="0" w:line="240" w:lineRule="auto"/>
        <w:jc w:val="center"/>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81BB0" w:rsidRPr="00781BB0" w:rsidRDefault="00781BB0" w:rsidP="00781BB0">
      <w:pPr>
        <w:spacing w:after="0" w:line="240" w:lineRule="auto"/>
        <w:jc w:val="center"/>
        <w:textAlignment w:val="baseline"/>
        <w:rPr>
          <w:rFonts w:ascii="Times New Roman" w:eastAsia="Times New Roman" w:hAnsi="Times New Roman" w:cs="Times New Roman"/>
          <w:sz w:val="28"/>
          <w:szCs w:val="24"/>
          <w:lang w:val="ru-RU" w:eastAsia="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sz w:val="12"/>
          <w:szCs w:val="12"/>
          <w:lang w:val="ru-RU" w:eastAsia="ru-RU"/>
        </w:rPr>
      </w:pPr>
      <w:r w:rsidRPr="00781B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781BB0" w:rsidRPr="00781BB0" w:rsidRDefault="00781BB0" w:rsidP="00781BB0">
      <w:pPr>
        <w:spacing w:after="0" w:line="240" w:lineRule="auto"/>
        <w:jc w:val="center"/>
        <w:textAlignment w:val="baseline"/>
        <w:rPr>
          <w:rFonts w:ascii="Times New Roman" w:eastAsia="Times New Roman" w:hAnsi="Times New Roman" w:cs="Times New Roman"/>
          <w:sz w:val="12"/>
          <w:szCs w:val="12"/>
          <w:lang w:val="ru-RU" w:eastAsia="ru-RU"/>
        </w:rPr>
      </w:pPr>
      <w:r w:rsidRPr="00781BB0">
        <w:rPr>
          <w:rFonts w:ascii="Times New Roman" w:eastAsia="Times New Roman" w:hAnsi="Times New Roman" w:cs="Times New Roman"/>
          <w:sz w:val="24"/>
          <w:szCs w:val="24"/>
          <w:vertAlign w:val="superscript"/>
          <w:lang w:val="ru-RU" w:eastAsia="ru-RU"/>
        </w:rPr>
        <w:t xml:space="preserve">                  </w:t>
      </w:r>
    </w:p>
    <w:p w:rsidR="00781BB0" w:rsidRPr="00781BB0" w:rsidRDefault="00781BB0" w:rsidP="00781BB0">
      <w:pPr>
        <w:autoSpaceDE w:val="0"/>
        <w:autoSpaceDN w:val="0"/>
        <w:adjustRightInd w:val="0"/>
        <w:spacing w:after="0" w:line="240" w:lineRule="auto"/>
        <w:jc w:val="center"/>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Тесты письменные </w:t>
      </w:r>
    </w:p>
    <w:p w:rsidR="00781BB0" w:rsidRPr="00781BB0" w:rsidRDefault="00781BB0" w:rsidP="00781BB0">
      <w:pPr>
        <w:autoSpaceDE w:val="0"/>
        <w:autoSpaceDN w:val="0"/>
        <w:adjustRightInd w:val="0"/>
        <w:spacing w:after="0" w:line="240" w:lineRule="auto"/>
        <w:jc w:val="center"/>
        <w:rPr>
          <w:rFonts w:ascii="Times New Roman" w:eastAsia="Calibri" w:hAnsi="Times New Roman" w:cs="Times New Roman"/>
          <w:color w:val="000000"/>
          <w:sz w:val="28"/>
          <w:szCs w:val="28"/>
          <w:lang w:val="ru-RU"/>
        </w:rPr>
      </w:pPr>
    </w:p>
    <w:p w:rsidR="00781BB0" w:rsidRPr="00781BB0" w:rsidRDefault="00781BB0" w:rsidP="00781BB0">
      <w:pPr>
        <w:spacing w:after="0" w:line="240" w:lineRule="auto"/>
        <w:jc w:val="center"/>
        <w:textAlignment w:val="baseline"/>
        <w:rPr>
          <w:rFonts w:ascii="Times New Roman" w:eastAsia="Times New Roman" w:hAnsi="Times New Roman" w:cs="Times New Roman"/>
          <w:i/>
          <w:sz w:val="12"/>
          <w:szCs w:val="12"/>
          <w:lang w:val="ru-RU" w:eastAsia="ru-RU"/>
        </w:rPr>
      </w:pPr>
      <w:r w:rsidRPr="00781BB0">
        <w:rPr>
          <w:rFonts w:ascii="Times New Roman" w:eastAsia="Times New Roman" w:hAnsi="Times New Roman" w:cs="Times New Roman"/>
          <w:sz w:val="28"/>
          <w:szCs w:val="24"/>
          <w:lang w:val="ru-RU" w:eastAsia="ru-RU"/>
        </w:rPr>
        <w:t>по дисциплине</w:t>
      </w:r>
      <w:r w:rsidRPr="00781BB0">
        <w:rPr>
          <w:rFonts w:ascii="Times New Roman" w:eastAsia="Times New Roman" w:hAnsi="Times New Roman" w:cs="Times New Roman"/>
          <w:bCs/>
          <w:i/>
          <w:iCs/>
          <w:sz w:val="20"/>
          <w:szCs w:val="24"/>
          <w:lang w:val="ru-RU" w:eastAsia="ru-RU"/>
        </w:rPr>
        <w:t> </w:t>
      </w:r>
      <w:r w:rsidRPr="00781BB0">
        <w:rPr>
          <w:rFonts w:ascii="Times New Roman" w:eastAsia="Times New Roman" w:hAnsi="Times New Roman" w:cs="Times New Roman"/>
          <w:sz w:val="16"/>
          <w:szCs w:val="24"/>
          <w:vertAlign w:val="superscript"/>
          <w:lang w:val="ru-RU" w:eastAsia="ru-RU"/>
        </w:rPr>
        <w:t> </w:t>
      </w:r>
      <w:r w:rsidRPr="00781B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781BB0" w:rsidRPr="00781BB0" w:rsidRDefault="00781BB0" w:rsidP="00781BB0">
      <w:pPr>
        <w:spacing w:after="0" w:line="240" w:lineRule="auto"/>
        <w:jc w:val="center"/>
        <w:textAlignment w:val="baseline"/>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vertAlign w:val="superscript"/>
          <w:lang w:val="ru-RU" w:eastAsia="ru-RU"/>
        </w:rPr>
        <w:t xml:space="preserve">                                       </w:t>
      </w:r>
      <w:r w:rsidRPr="00781BB0">
        <w:rPr>
          <w:rFonts w:ascii="Times New Roman" w:eastAsia="Times New Roman" w:hAnsi="Times New Roman" w:cs="Times New Roman"/>
          <w:sz w:val="24"/>
          <w:szCs w:val="24"/>
          <w:lang w:val="ru-RU" w:eastAsia="ru-RU"/>
        </w:rPr>
        <w:t xml:space="preserve">Банк тестов по модулям </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Модуль 1 «Предприятие в системе рыночной экономике»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 Какой технико-экономический фактор не относится к факторам повышения технического уровня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совершенствование сре</w:t>
      </w:r>
      <w:proofErr w:type="gramStart"/>
      <w:r w:rsidRPr="00781BB0">
        <w:rPr>
          <w:rFonts w:ascii="Times New Roman" w:eastAsia="Calibri" w:hAnsi="Times New Roman" w:cs="Times New Roman"/>
          <w:color w:val="000000"/>
          <w:sz w:val="28"/>
          <w:szCs w:val="28"/>
          <w:lang w:val="ru-RU"/>
        </w:rPr>
        <w:t>дств тр</w:t>
      </w:r>
      <w:proofErr w:type="gramEnd"/>
      <w:r w:rsidRPr="00781BB0">
        <w:rPr>
          <w:rFonts w:ascii="Times New Roman" w:eastAsia="Calibri" w:hAnsi="Times New Roman" w:cs="Times New Roman"/>
          <w:color w:val="000000"/>
          <w:sz w:val="28"/>
          <w:szCs w:val="28"/>
          <w:lang w:val="ru-RU"/>
        </w:rPr>
        <w:t>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совершенствование организации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улучшение использования технических параметров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внедрение более прогрессивного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внедрение прогрессивной технологии.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 Какой технико-экономический фактор не относится к факторам совершенствования организации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специализация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улучшение организации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в) механизация и автоматизация </w:t>
      </w:r>
      <w:proofErr w:type="gramStart"/>
      <w:r w:rsidRPr="00781BB0">
        <w:rPr>
          <w:rFonts w:ascii="Times New Roman" w:eastAsia="Calibri" w:hAnsi="Times New Roman" w:cs="Times New Roman"/>
          <w:color w:val="000000"/>
          <w:sz w:val="28"/>
          <w:szCs w:val="28"/>
          <w:lang w:val="ru-RU"/>
        </w:rPr>
        <w:t>производственных</w:t>
      </w:r>
      <w:proofErr w:type="gramEnd"/>
      <w:r w:rsidRPr="00781BB0">
        <w:rPr>
          <w:rFonts w:ascii="Times New Roman" w:eastAsia="Calibri" w:hAnsi="Times New Roman" w:cs="Times New Roman"/>
          <w:color w:val="000000"/>
          <w:sz w:val="28"/>
          <w:szCs w:val="28"/>
          <w:lang w:val="ru-RU"/>
        </w:rPr>
        <w:t xml:space="preserve"> процессов;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улучшение материально-технического снабжения;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сокращение сверхплановых простоев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3) Производство относится к </w:t>
      </w:r>
      <w:proofErr w:type="gramStart"/>
      <w:r w:rsidRPr="00781BB0">
        <w:rPr>
          <w:rFonts w:ascii="Times New Roman" w:eastAsia="Calibri" w:hAnsi="Times New Roman" w:cs="Times New Roman"/>
          <w:color w:val="000000"/>
          <w:sz w:val="28"/>
          <w:szCs w:val="28"/>
          <w:lang w:val="ru-RU"/>
        </w:rPr>
        <w:t>трудоемкому</w:t>
      </w:r>
      <w:proofErr w:type="gramEnd"/>
      <w:r w:rsidRPr="00781BB0">
        <w:rPr>
          <w:rFonts w:ascii="Times New Roman" w:eastAsia="Calibri" w:hAnsi="Times New Roman" w:cs="Times New Roman"/>
          <w:color w:val="000000"/>
          <w:sz w:val="28"/>
          <w:szCs w:val="28"/>
          <w:lang w:val="ru-RU"/>
        </w:rPr>
        <w:t>, если в структуре с/с наибольших удельный вес приходится на: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амортизацию;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основные материалы;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заработную плату;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энергию;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транспортные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4) Какое из условий разрешено товаропроизводителю: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требовать от торгового посредника реализации продукции по установленной им цене;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б) отказывать или задерживать отгрузку продукции, если торговый посредник проводит свою ценовую политику;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увеличивать количество продавцов;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продавать свою продукцию по цене ниже себестоимости для устранения с рынка конкурентов;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д) повышать цены.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5)  К организационно-правовым формам коммерческих организаций в РФ относятся: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государственное унитарное предприятие;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малое предприятие;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совместное предприятие;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банк.</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6) Какие организации признаются коммерческими: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любые, имеющие самостоятельный баланс или смету;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любые организации, получающие прибыль, независимо от целей своей деятельности;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организации, преследующие в качестве основной цели своей деятельности извлечение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организации, преследующие в качестве основной цели своей деятельности удовлетворение личных или общественных потребностей.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7) За унитарным предприятием имущество закрепляется: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на праве собственности;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на праве договора бессрочной аренды;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на праве договора аренды на определённый срок;</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на праве хозяйственного ведения или оперативного управления.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8) Уставный капитал общества с ограниченной ответственностью именуется: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складочным;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паевым;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долевым;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смешанным.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9) В акционерном обществе уставный капитал разделён </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на доли;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на паи;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10) Участники общества с дополнительной ответственностью несут риск убытков, связанных с деятельностью общества: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 пределах стоимости внесённых вкладов;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не отвечают по обязательствам общества;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солидарно несут субсидиарную ответственность по обязательствам общества в пределах сумм внесённых ими вкладов;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солидарно несут субсидиарную ответственность по обязательствам общества в кратном размере к стоимости внесённых ими вкладов.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11) К организационно-правовым формам некоммерческих организаций в РФ относят: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производственный кооператив;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потребительский кооператив;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фондовая биржа;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государственные унитарные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12) Некоммерческие организации: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а) не получают прибыли в результате своей деятельности;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распоряжаются прибылью, полученной в результате своей деятельности по своему усмотрению;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обязаны направлять всю полученную прибыль на уставные цели организации;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распределяют всю полученную прибыль между учредителями и участниками деятельности организации.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Тест по Модуль 2 «Факторы экономической деятельности и производственные ресурсы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1)Среднегодовая стоимость производственных фондов отражает их стоимость: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на начало года;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на конец года;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на начало года, включая стоимость введенных в течение года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г) на начало года, включая среднегодовую стоимость </w:t>
      </w:r>
      <w:proofErr w:type="gramStart"/>
      <w:r w:rsidRPr="00781BB0">
        <w:rPr>
          <w:rFonts w:ascii="Times New Roman" w:eastAsia="Calibri" w:hAnsi="Times New Roman" w:cs="Times New Roman"/>
          <w:color w:val="000000"/>
          <w:sz w:val="28"/>
          <w:szCs w:val="28"/>
          <w:lang w:val="ru-RU"/>
        </w:rPr>
        <w:t>введенных</w:t>
      </w:r>
      <w:proofErr w:type="gramEnd"/>
      <w:r w:rsidRPr="00781BB0">
        <w:rPr>
          <w:rFonts w:ascii="Times New Roman" w:eastAsia="Calibri" w:hAnsi="Times New Roman" w:cs="Times New Roman"/>
          <w:color w:val="000000"/>
          <w:sz w:val="28"/>
          <w:szCs w:val="28"/>
          <w:lang w:val="ru-RU"/>
        </w:rPr>
        <w:t xml:space="preserve"> и выбывших ОПФ в течение года;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на начало года и стоимость ликвидных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2)Какая стоимость используется при начислении амортизации: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первоначальная;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восстановительная;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остаточная;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ликвидационная;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3)Какие виды износа ОПФ официально учитываются в экономических процессах: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физический, моральный, социальный;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физический;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моральный и физический;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моральный;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физический и социальный;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е) моральный и социальный.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4)Фондоотдача рассчитывается как отношение стоимости произведенной продукции </w:t>
      </w:r>
      <w:proofErr w:type="gramStart"/>
      <w:r w:rsidRPr="00781BB0">
        <w:rPr>
          <w:rFonts w:ascii="Times New Roman" w:eastAsia="Calibri" w:hAnsi="Times New Roman" w:cs="Times New Roman"/>
          <w:color w:val="000000"/>
          <w:sz w:val="28"/>
          <w:szCs w:val="28"/>
          <w:lang w:val="ru-RU"/>
        </w:rPr>
        <w:t>к</w:t>
      </w:r>
      <w:proofErr w:type="gramEnd"/>
      <w:r w:rsidRPr="00781BB0">
        <w:rPr>
          <w:rFonts w:ascii="Times New Roman" w:eastAsia="Calibri" w:hAnsi="Times New Roman" w:cs="Times New Roman"/>
          <w:color w:val="000000"/>
          <w:sz w:val="28"/>
          <w:szCs w:val="28"/>
          <w:lang w:val="ru-RU"/>
        </w:rPr>
        <w:t>:</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среднегодовой стоимости ОПФ;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первоначальной 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восстановительной;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остаточной.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5)Оборотные средства включают: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транспортные средства;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рабочие машины и оборудование;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инструменты;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оборотные фонды и фонды обращения;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оборотные фонды и готовую продукцию;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е) фонды обращения и производственные запасы.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7)Какой элемент оборотных средств не нормируется: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производственные запасы;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незавершенное производство;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дебиторская задолженность;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г) расходы будущих периодов;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готовая продукция.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8)Какие виды запасов не включаются в производственные запасы: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текущие;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запасы неустановленного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страховой запас;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транспортный запас;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технологический запас.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9)Какой показатель не используется при оценке эффективности оборотных средств: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коэффициент сменности;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количество оборотов;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длительность одного оборота;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стоимость высвобождения оборотных средств.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10) Какие показатели используются при оценке длительности одного оборота: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количество рабочих дней в году;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количество календарных дней в году;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режим работы предприятий;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среднегодовая стоимость производственных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норматив оборотных средств.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11) Какой фактор не влияет на снижение нормы производственных запасов: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снижение нормы расхода сырья;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рост производительности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использование отходов;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повышение качества материала;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замена дефицитного материала.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12) Какой из факторов влияет на производительность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интенсивность;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время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затраты труда на производство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фонд рабочего времени.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13)Какой из показателей является стоимостным показателем производительности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количество произведенной продукции, приходящейся на одного рабочего;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стоимость произведенной продукции, приходящейся на единицу площади;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стоимость произведенной продукции, приходящейся на одного среднесписочного работника производственного персонала;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стоимость материалов, приходящихся на одного рабочего.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14)Какой из показателей является трудовым показателем производительности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трудоемкость;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материалоемкость;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г) </w:t>
      </w:r>
      <w:proofErr w:type="spellStart"/>
      <w:r w:rsidRPr="00781BB0">
        <w:rPr>
          <w:rFonts w:ascii="Times New Roman" w:eastAsia="Calibri" w:hAnsi="Times New Roman" w:cs="Times New Roman"/>
          <w:color w:val="000000"/>
          <w:sz w:val="28"/>
          <w:szCs w:val="28"/>
          <w:lang w:val="ru-RU"/>
        </w:rPr>
        <w:t>фондоемкость</w:t>
      </w:r>
      <w:proofErr w:type="spellEnd"/>
      <w:r w:rsidRPr="00781BB0">
        <w:rPr>
          <w:rFonts w:ascii="Times New Roman" w:eastAsia="Calibri" w:hAnsi="Times New Roman" w:cs="Times New Roman"/>
          <w:color w:val="000000"/>
          <w:sz w:val="28"/>
          <w:szCs w:val="28"/>
          <w:lang w:val="ru-RU"/>
        </w:rPr>
        <w:t>.</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15) </w:t>
      </w:r>
      <w:proofErr w:type="gramStart"/>
      <w:r w:rsidRPr="00781BB0">
        <w:rPr>
          <w:rFonts w:ascii="Times New Roman" w:eastAsia="Calibri" w:hAnsi="Times New Roman" w:cs="Times New Roman"/>
          <w:color w:val="000000"/>
          <w:sz w:val="28"/>
          <w:szCs w:val="28"/>
          <w:lang w:val="ru-RU"/>
        </w:rPr>
        <w:t>Какой</w:t>
      </w:r>
      <w:proofErr w:type="gramEnd"/>
      <w:r w:rsidRPr="00781BB0">
        <w:rPr>
          <w:rFonts w:ascii="Times New Roman" w:eastAsia="Calibri" w:hAnsi="Times New Roman" w:cs="Times New Roman"/>
          <w:color w:val="000000"/>
          <w:sz w:val="28"/>
          <w:szCs w:val="28"/>
          <w:lang w:val="ru-RU"/>
        </w:rPr>
        <w:t xml:space="preserve"> из понятий характеризует выработку: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стоимость произведенной продукции, приходящейся на одного среднесписочного работника производственного персонала;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 xml:space="preserve">б) время на производство запланированного объема продукции. </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16) Какой из источников не используется при формировании прироста собственных оборотных средств: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внутрипроизводственные;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замеры подготовительно-заключительного рабочего времени;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замеры затрат времени за весь рабочий день;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замеры продолжительности операций по отдельным элементам и рабочим приёмам.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а) </w:t>
      </w:r>
      <w:proofErr w:type="gramStart"/>
      <w:r w:rsidRPr="00781BB0">
        <w:rPr>
          <w:rFonts w:ascii="Times New Roman" w:eastAsia="Calibri" w:hAnsi="Times New Roman" w:cs="Times New Roman"/>
          <w:color w:val="000000"/>
          <w:sz w:val="28"/>
          <w:szCs w:val="28"/>
          <w:lang w:val="ru-RU"/>
        </w:rPr>
        <w:t>равна</w:t>
      </w:r>
      <w:proofErr w:type="gramEnd"/>
      <w:r w:rsidRPr="00781BB0">
        <w:rPr>
          <w:rFonts w:ascii="Times New Roman" w:eastAsia="Calibri" w:hAnsi="Times New Roman" w:cs="Times New Roman"/>
          <w:color w:val="000000"/>
          <w:sz w:val="28"/>
          <w:szCs w:val="28"/>
          <w:lang w:val="ru-RU"/>
        </w:rPr>
        <w:t xml:space="preserve"> нулю;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возрастает;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отрицательна;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понижается.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30) Какое из понятий характеризует выработку: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количество продукции, произведённое в среднем на одном станке;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номенклатура выпускаемой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время на производство запланированного объёма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31) В каком из перечисленных случаев повышается  производительность общественного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а) увеличение </w:t>
      </w:r>
      <w:proofErr w:type="gramStart"/>
      <w:r w:rsidRPr="00781BB0">
        <w:rPr>
          <w:rFonts w:ascii="Times New Roman" w:eastAsia="Calibri" w:hAnsi="Times New Roman" w:cs="Times New Roman"/>
          <w:color w:val="000000"/>
          <w:sz w:val="28"/>
          <w:szCs w:val="28"/>
          <w:lang w:val="ru-RU"/>
        </w:rPr>
        <w:t>фонда времени работы парка основного технологического оборудования</w:t>
      </w:r>
      <w:proofErr w:type="gramEnd"/>
      <w:r w:rsidRPr="00781BB0">
        <w:rPr>
          <w:rFonts w:ascii="Times New Roman" w:eastAsia="Calibri" w:hAnsi="Times New Roman" w:cs="Times New Roman"/>
          <w:color w:val="000000"/>
          <w:sz w:val="28"/>
          <w:szCs w:val="28"/>
          <w:lang w:val="ru-RU"/>
        </w:rPr>
        <w:t>;</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опережение темпов роста национального дохода по сравнению с темпами роста численности работающих;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изменение структуры рабочего времени;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рост средней производительности единицы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32) Какое из определений характеризует моральный износ второго рода: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постепенная утрата ОФ своей первоначальной стоимости в результате изнашивания в процессе эксплуатации;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уменьшение стоимости машин и оборудования в результате выпуска таких же видов техники, но с более низкой стоимостью;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в) уменьшение стоимости машин и оборудования в результате выпуска </w:t>
      </w:r>
      <w:proofErr w:type="gramStart"/>
      <w:r w:rsidRPr="00781BB0">
        <w:rPr>
          <w:rFonts w:ascii="Times New Roman" w:eastAsia="Calibri" w:hAnsi="Times New Roman" w:cs="Times New Roman"/>
          <w:color w:val="000000"/>
          <w:sz w:val="28"/>
          <w:szCs w:val="28"/>
          <w:lang w:val="ru-RU"/>
        </w:rPr>
        <w:t>более лучших</w:t>
      </w:r>
      <w:proofErr w:type="gramEnd"/>
      <w:r w:rsidRPr="00781BB0">
        <w:rPr>
          <w:rFonts w:ascii="Times New Roman" w:eastAsia="Calibri" w:hAnsi="Times New Roman" w:cs="Times New Roman"/>
          <w:color w:val="000000"/>
          <w:sz w:val="28"/>
          <w:szCs w:val="28"/>
          <w:lang w:val="ru-RU"/>
        </w:rPr>
        <w:t xml:space="preserve"> по полезности;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уменьшение стоимости ОФ в результате их разрушения под воздействием природных условий.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33) Какие показатели характеризуют уровень использования ОПФ?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уровень рентабельности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б) фондоотдача и </w:t>
      </w:r>
      <w:proofErr w:type="spellStart"/>
      <w:r w:rsidRPr="00781BB0">
        <w:rPr>
          <w:rFonts w:ascii="Times New Roman" w:eastAsia="Calibri" w:hAnsi="Times New Roman" w:cs="Times New Roman"/>
          <w:color w:val="000000"/>
          <w:sz w:val="28"/>
          <w:szCs w:val="28"/>
          <w:lang w:val="ru-RU"/>
        </w:rPr>
        <w:t>фондоёмкость</w:t>
      </w:r>
      <w:proofErr w:type="spellEnd"/>
      <w:r w:rsidRPr="00781BB0">
        <w:rPr>
          <w:rFonts w:ascii="Times New Roman" w:eastAsia="Calibri" w:hAnsi="Times New Roman" w:cs="Times New Roman"/>
          <w:color w:val="000000"/>
          <w:sz w:val="28"/>
          <w:szCs w:val="28"/>
          <w:lang w:val="ru-RU"/>
        </w:rPr>
        <w:t xml:space="preserve">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коэффициент сменности;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производительность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34). Что характеризует показатель фондоотдачи: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стоимость ОФ, приходящуюся на 1 руб.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объём товарной продукции, приходящейся на 1 руб. ОПФ;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в) стоимость ОПФ, приходящуюся на 1 рабочего;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объём валовой продукции, приходящейся на 1 руб. ОПФ.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35). Какие формы воспроизводства основных фондов смогут быть полностью профинансированы за счёт суммы амортизационных отчислений?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простая замена устаревшего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реконструкция действующего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техническое перевооружение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модернизация оборудования в целях полного устранения морального износа второго рода.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36). </w:t>
      </w:r>
      <w:proofErr w:type="gramStart"/>
      <w:r w:rsidRPr="00781BB0">
        <w:rPr>
          <w:rFonts w:ascii="Times New Roman" w:eastAsia="Calibri" w:hAnsi="Times New Roman" w:cs="Times New Roman"/>
          <w:color w:val="000000"/>
          <w:sz w:val="28"/>
          <w:szCs w:val="28"/>
          <w:lang w:val="ru-RU"/>
        </w:rPr>
        <w:t>Верно</w:t>
      </w:r>
      <w:proofErr w:type="gramEnd"/>
      <w:r w:rsidRPr="00781BB0">
        <w:rPr>
          <w:rFonts w:ascii="Times New Roman" w:eastAsia="Calibri" w:hAnsi="Times New Roman" w:cs="Times New Roman"/>
          <w:color w:val="000000"/>
          <w:sz w:val="28"/>
          <w:szCs w:val="28"/>
          <w:lang w:val="ru-RU"/>
        </w:rPr>
        <w:t>/неверно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к основным непроизводственным фондам относят: жилой дом, столовая, бездействующий станок в цехе, мебель здравпункта.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стоимость ОПФ переносится на стоимость создаваемой продукции по частям.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стоимость основных непроизводственных фондов переносится на стоимость создаваемой продукции полностью за один год.</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при зачислении на баланс предприятия ОПФ оцениваются по первоначальной 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37) Коэффициент загрузки оборотных сре</w:t>
      </w:r>
      <w:proofErr w:type="gramStart"/>
      <w:r w:rsidRPr="00781BB0">
        <w:rPr>
          <w:rFonts w:ascii="Times New Roman" w:eastAsia="Calibri" w:hAnsi="Times New Roman" w:cs="Times New Roman"/>
          <w:color w:val="000000"/>
          <w:sz w:val="28"/>
          <w:szCs w:val="28"/>
          <w:lang w:val="ru-RU"/>
        </w:rPr>
        <w:t>дств вкл</w:t>
      </w:r>
      <w:proofErr w:type="gramEnd"/>
      <w:r w:rsidRPr="00781BB0">
        <w:rPr>
          <w:rFonts w:ascii="Times New Roman" w:eastAsia="Calibri" w:hAnsi="Times New Roman" w:cs="Times New Roman"/>
          <w:color w:val="000000"/>
          <w:sz w:val="28"/>
          <w:szCs w:val="28"/>
          <w:lang w:val="ru-RU"/>
        </w:rPr>
        <w:t>ючает: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стоимость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себестоимость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стоимость оборотных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среднегодовую стоимость производственных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Тест по Модуль 3 «Результаты экономической деятельности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1) Какие затраты не относятся к </w:t>
      </w:r>
      <w:proofErr w:type="gramStart"/>
      <w:r w:rsidRPr="00781BB0">
        <w:rPr>
          <w:rFonts w:ascii="Times New Roman" w:eastAsia="Calibri" w:hAnsi="Times New Roman" w:cs="Times New Roman"/>
          <w:color w:val="000000"/>
          <w:sz w:val="28"/>
          <w:szCs w:val="28"/>
          <w:lang w:val="ru-RU"/>
        </w:rPr>
        <w:t>прямым</w:t>
      </w:r>
      <w:proofErr w:type="gramEnd"/>
      <w:r w:rsidRPr="00781BB0">
        <w:rPr>
          <w:rFonts w:ascii="Times New Roman" w:eastAsia="Calibri" w:hAnsi="Times New Roman" w:cs="Times New Roman"/>
          <w:color w:val="000000"/>
          <w:sz w:val="28"/>
          <w:szCs w:val="28"/>
          <w:lang w:val="ru-RU"/>
        </w:rPr>
        <w:t>:</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сырье и материалы;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возвратные отходы;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в) заработная плата </w:t>
      </w:r>
      <w:proofErr w:type="gramStart"/>
      <w:r w:rsidRPr="00781BB0">
        <w:rPr>
          <w:rFonts w:ascii="Times New Roman" w:eastAsia="Calibri" w:hAnsi="Times New Roman" w:cs="Times New Roman"/>
          <w:color w:val="000000"/>
          <w:sz w:val="28"/>
          <w:szCs w:val="28"/>
          <w:lang w:val="ru-RU"/>
        </w:rPr>
        <w:t>основных</w:t>
      </w:r>
      <w:proofErr w:type="gramEnd"/>
      <w:r w:rsidRPr="00781BB0">
        <w:rPr>
          <w:rFonts w:ascii="Times New Roman" w:eastAsia="Calibri" w:hAnsi="Times New Roman" w:cs="Times New Roman"/>
          <w:color w:val="000000"/>
          <w:sz w:val="28"/>
          <w:szCs w:val="28"/>
          <w:lang w:val="ru-RU"/>
        </w:rPr>
        <w:t xml:space="preserve"> производственных рабочих;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расходы по эксплуатации и содержанию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2) Какая статья с/с не включается в </w:t>
      </w:r>
      <w:proofErr w:type="gramStart"/>
      <w:r w:rsidRPr="00781BB0">
        <w:rPr>
          <w:rFonts w:ascii="Times New Roman" w:eastAsia="Calibri" w:hAnsi="Times New Roman" w:cs="Times New Roman"/>
          <w:color w:val="000000"/>
          <w:sz w:val="28"/>
          <w:szCs w:val="28"/>
          <w:lang w:val="ru-RU"/>
        </w:rPr>
        <w:t>цеховую</w:t>
      </w:r>
      <w:proofErr w:type="gramEnd"/>
      <w:r w:rsidRPr="00781BB0">
        <w:rPr>
          <w:rFonts w:ascii="Times New Roman" w:eastAsia="Calibri" w:hAnsi="Times New Roman" w:cs="Times New Roman"/>
          <w:color w:val="000000"/>
          <w:sz w:val="28"/>
          <w:szCs w:val="28"/>
          <w:lang w:val="ru-RU"/>
        </w:rPr>
        <w:t xml:space="preserve"> с/с: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стоимость сырья и основных материалов;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общезаводские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амортизация;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цеховые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 Какова цель группировки затрат по экономическим элементам: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а) определение </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 xml:space="preserve"> продукции на запланированный объем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определение стоимости живого и прошлого труда на единицу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определение объема поставок материалов;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определение производственных запасов;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формирование базы ценообразования.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4) Какова цель группировки по калькуляционным статьям: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определение потребности в текущих затратах;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б) определение </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 xml:space="preserve"> единицы изделия;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proofErr w:type="gramStart"/>
      <w:r w:rsidRPr="00781BB0">
        <w:rPr>
          <w:rFonts w:ascii="Times New Roman" w:eastAsia="Calibri" w:hAnsi="Times New Roman" w:cs="Times New Roman"/>
          <w:color w:val="000000"/>
          <w:sz w:val="28"/>
          <w:szCs w:val="28"/>
          <w:lang w:val="ru-RU"/>
        </w:rPr>
        <w:t>в) определение структуры с/с произведенной продукции.</w:t>
      </w:r>
      <w:proofErr w:type="gramEnd"/>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5) Какая операция хозяйственной деятельности предприятия не связана с оптовой ценой: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соизмерение затрат и результатов;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б) экономическое обоснование выбора варианта капитальных вложений;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в) формирование </w:t>
      </w:r>
      <w:proofErr w:type="spellStart"/>
      <w:r w:rsidRPr="00781BB0">
        <w:rPr>
          <w:rFonts w:ascii="Times New Roman" w:eastAsia="Calibri" w:hAnsi="Times New Roman" w:cs="Times New Roman"/>
          <w:color w:val="000000"/>
          <w:sz w:val="28"/>
          <w:szCs w:val="28"/>
          <w:lang w:val="ru-RU"/>
        </w:rPr>
        <w:t>станкоемкости</w:t>
      </w:r>
      <w:proofErr w:type="spellEnd"/>
      <w:r w:rsidRPr="00781BB0">
        <w:rPr>
          <w:rFonts w:ascii="Times New Roman" w:eastAsia="Calibri" w:hAnsi="Times New Roman" w:cs="Times New Roman"/>
          <w:color w:val="000000"/>
          <w:sz w:val="28"/>
          <w:szCs w:val="28"/>
          <w:lang w:val="ru-RU"/>
        </w:rPr>
        <w:t xml:space="preserve">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стимулирование производителя и потребителя;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качество товара.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6) Какой показатель не участвует в формировании оптовой цены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себестоимость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уровень рентабельности, рассчитанный по себестоимости;</w:t>
      </w:r>
    </w:p>
    <w:p w:rsidR="00781BB0" w:rsidRPr="00781BB0" w:rsidRDefault="00781BB0" w:rsidP="00781BB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в) уровень рентабельности, рассчитанный по производственным фондам. </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7) Какой показатель не участвует в формировании оптовой цены: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себестоимость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рентабельность, рассчитанная по себестоимости;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налог на добавленную стоимость;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прибыль и затраты сбытовых организаций;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8) Какой показатель не участвует в формировании государственной розничной цены: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оптовая цена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рентабельность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налог на добавленную стоимость;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прибыль и затраты сбытовых организаций;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текущие издержки и прибыль торговых организаций.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9) На какой </w:t>
      </w:r>
      <w:proofErr w:type="gramStart"/>
      <w:r w:rsidRPr="00781BB0">
        <w:rPr>
          <w:rFonts w:ascii="Times New Roman" w:eastAsia="Calibri" w:hAnsi="Times New Roman" w:cs="Times New Roman"/>
          <w:color w:val="000000"/>
          <w:sz w:val="28"/>
          <w:szCs w:val="28"/>
          <w:lang w:val="ru-RU"/>
        </w:rPr>
        <w:t>экономический процесс</w:t>
      </w:r>
      <w:proofErr w:type="gramEnd"/>
      <w:r w:rsidRPr="00781BB0">
        <w:rPr>
          <w:rFonts w:ascii="Times New Roman" w:eastAsia="Calibri" w:hAnsi="Times New Roman" w:cs="Times New Roman"/>
          <w:color w:val="000000"/>
          <w:sz w:val="28"/>
          <w:szCs w:val="28"/>
          <w:lang w:val="ru-RU"/>
        </w:rPr>
        <w:t xml:space="preserve"> цена продукции не оказывает  влияния: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производство;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распределение;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обмен;</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оценка конкурентоспособности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потребление.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10) Какой показатель характеризует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выручка от реализации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цена прибавочного продукта, созданного трудом работников предприятия;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стоимость товарной продукции, уменьшенная на величину плановых отчислений в бюджет.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11) Какой экономический показатель не участвует в оценке прибыли товарной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цена единицы товарной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б) </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 xml:space="preserve"> единицы товарной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прибыль от реализации продукции подсобных хозяйств;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объем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12) Какое из направлений не способствует росту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а) увеличение объема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внедрение прогрессивного оборудования;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сокращение условно-постоянных расходов на единицу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сокращение доли продукции повышенного спроса.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13) Какой показатель не участвует в оценке уровня рентабельности: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стоимость ОПФ;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в) затраты живого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14) Как должны изменяться типы роста экономических показателей, чтобы уровень рентабельности повысился: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все показатели должны расти пропорционально;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показатели числителя должны опережать темпы роста показателей знаменателя;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темпы роста оборотных средств должны опережать темпы роста ОФ.</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15) Минимизация какого показателя ведет к росту уровня рентабельности: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минимизация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минимизация объема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минимизация выручки;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г) минимизация </w:t>
      </w:r>
      <w:proofErr w:type="gramStart"/>
      <w:r w:rsidRPr="00781BB0">
        <w:rPr>
          <w:rFonts w:ascii="Times New Roman" w:eastAsia="Calibri" w:hAnsi="Times New Roman" w:cs="Times New Roman"/>
          <w:color w:val="000000"/>
          <w:sz w:val="28"/>
          <w:szCs w:val="28"/>
          <w:lang w:val="ru-RU"/>
        </w:rPr>
        <w:t>с</w:t>
      </w:r>
      <w:proofErr w:type="gramEnd"/>
      <w:r w:rsidRPr="00781BB0">
        <w:rPr>
          <w:rFonts w:ascii="Times New Roman" w:eastAsia="Calibri" w:hAnsi="Times New Roman" w:cs="Times New Roman"/>
          <w:color w:val="000000"/>
          <w:sz w:val="28"/>
          <w:szCs w:val="28"/>
          <w:lang w:val="ru-RU"/>
        </w:rPr>
        <w:t>/с.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16) Из следующих видов затрат предприятия укажите постоянные издержки: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затраты на рекламу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затраты на приобретение топлива и сырья;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страховые взносы;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расходы на з/</w:t>
      </w:r>
      <w:proofErr w:type="gramStart"/>
      <w:r w:rsidRPr="00781BB0">
        <w:rPr>
          <w:rFonts w:ascii="Times New Roman" w:eastAsia="Calibri" w:hAnsi="Times New Roman" w:cs="Times New Roman"/>
          <w:color w:val="000000"/>
          <w:sz w:val="28"/>
          <w:szCs w:val="28"/>
          <w:lang w:val="ru-RU"/>
        </w:rPr>
        <w:t>п</w:t>
      </w:r>
      <w:proofErr w:type="gramEnd"/>
      <w:r w:rsidRPr="00781BB0">
        <w:rPr>
          <w:rFonts w:ascii="Times New Roman" w:eastAsia="Calibri" w:hAnsi="Times New Roman" w:cs="Times New Roman"/>
          <w:color w:val="000000"/>
          <w:sz w:val="28"/>
          <w:szCs w:val="28"/>
          <w:lang w:val="ru-RU"/>
        </w:rPr>
        <w:t xml:space="preserve"> рабочих;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д) налог с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е) жалованье управленческому персоналу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17) Какой показатель используется  для начисления налога на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балансовая или валовая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прибыль от реализации;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чистая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прибыль от реализации имущества.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18) Какой показатель не участвует в определении абсолютной величины НДС:</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стоимость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стоимость материальных затрат;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условно-переменные затраты;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ставка налога.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19). Какой показатель не участвует в оценке эффективности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цена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себестоимость реализованной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объём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номенклатура выпускаемой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20) Какой показатель характеризует прибыль:</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выручка от реализации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часть стоимости прибавочного продукта, созданного трудом работников материального производства;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стоимость товарной продукции, уменьшенная на величину плановых отчислений в бюджет;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стоимость единицы продукции</w:t>
      </w:r>
      <w:proofErr w:type="gramStart"/>
      <w:r w:rsidRPr="00781BB0">
        <w:rPr>
          <w:rFonts w:ascii="Times New Roman" w:eastAsia="Calibri" w:hAnsi="Times New Roman" w:cs="Times New Roman"/>
          <w:color w:val="000000"/>
          <w:sz w:val="28"/>
          <w:szCs w:val="28"/>
          <w:lang w:val="ru-RU"/>
        </w:rPr>
        <w:t>.</w:t>
      </w:r>
      <w:proofErr w:type="gramEnd"/>
      <w:r w:rsidRPr="00781BB0">
        <w:rPr>
          <w:rFonts w:ascii="Times New Roman" w:eastAsia="Calibri" w:hAnsi="Times New Roman" w:cs="Times New Roman"/>
          <w:color w:val="000000"/>
          <w:sz w:val="28"/>
          <w:szCs w:val="28"/>
          <w:lang w:val="ru-RU"/>
        </w:rPr>
        <w:t xml:space="preserve"> </w:t>
      </w:r>
      <w:proofErr w:type="gramStart"/>
      <w:r w:rsidRPr="00781BB0">
        <w:rPr>
          <w:rFonts w:ascii="Times New Roman" w:eastAsia="Calibri" w:hAnsi="Times New Roman" w:cs="Times New Roman"/>
          <w:color w:val="000000"/>
          <w:sz w:val="28"/>
          <w:szCs w:val="28"/>
          <w:lang w:val="ru-RU"/>
        </w:rPr>
        <w:t>у</w:t>
      </w:r>
      <w:proofErr w:type="gramEnd"/>
      <w:r w:rsidRPr="00781BB0">
        <w:rPr>
          <w:rFonts w:ascii="Times New Roman" w:eastAsia="Calibri" w:hAnsi="Times New Roman" w:cs="Times New Roman"/>
          <w:color w:val="000000"/>
          <w:sz w:val="28"/>
          <w:szCs w:val="28"/>
          <w:lang w:val="ru-RU"/>
        </w:rPr>
        <w:t>меньшенная на затраты по заработной плате и бригадные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21). Какой показатель не участвует при формировании балансовой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цена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себестоимость единицы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объём производства кооперированных поставок;</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выручка от реализации сверхнормативных запасов.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22) Как должны изменяться темпы роста экономических показателей, чтобы уровень рентабельности повышался: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все показатели должны расти пропорционально;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показатели числителя должны опережать темпы роста показателей знаменателя;</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темпы роста оборотных средств должны опережать темпы роста основных фондов;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темпы роста оборотных средств должны опережать темпы роста себестоимости.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23) Какое из условий не способствует росту уровня рентабельности: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увеличение выработки;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опережение темпов роста заработной платы основных производственных рабочих по сравнению с ростом производительности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сокращение трудоёмкости;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увеличение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24) Минимизация какого показателя ведёт к росту уровня рентабельности: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минимизация выручки;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минимизация цены;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минимизация прибыли;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минимизация себестоимости.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25)  Какой фактор не относится к внутрипроизводственным резервам снижения себестоимости: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снижение материальных затрат;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рост производительности труда;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экономия на амортизационных отчислениях;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сокращение безвозвратных отходов.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26) Какой показатель не используется при определении экономии по материальным ресурсам: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норма расхода материальных ресурсов;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цена материала;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безвозвратные отходы;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размер заготовки.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27) Какое производство относится к </w:t>
      </w:r>
      <w:proofErr w:type="gramStart"/>
      <w:r w:rsidRPr="00781BB0">
        <w:rPr>
          <w:rFonts w:ascii="Times New Roman" w:eastAsia="Calibri" w:hAnsi="Times New Roman" w:cs="Times New Roman"/>
          <w:color w:val="000000"/>
          <w:sz w:val="28"/>
          <w:szCs w:val="28"/>
          <w:lang w:val="ru-RU"/>
        </w:rPr>
        <w:t>трудоёмкому</w:t>
      </w:r>
      <w:proofErr w:type="gramEnd"/>
      <w:r w:rsidRPr="00781BB0">
        <w:rPr>
          <w:rFonts w:ascii="Times New Roman" w:eastAsia="Calibri" w:hAnsi="Times New Roman" w:cs="Times New Roman"/>
          <w:color w:val="000000"/>
          <w:sz w:val="28"/>
          <w:szCs w:val="28"/>
          <w:lang w:val="ru-RU"/>
        </w:rPr>
        <w:t>, если в структуре себестоимости наибольший удельный вес приходится на: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амортизацию;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основные материалы;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заработную плату;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транспортные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28) Какие из статей калькуляции рассчитываются в процентном отношении к основной зарплате производственных рабочих: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отчисления на социальные нужды;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энергия для технологических целей;</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внепроизводственные расходы;</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г) дополнительная заработная плата </w:t>
      </w:r>
      <w:proofErr w:type="gramStart"/>
      <w:r w:rsidRPr="00781BB0">
        <w:rPr>
          <w:rFonts w:ascii="Times New Roman" w:eastAsia="Calibri" w:hAnsi="Times New Roman" w:cs="Times New Roman"/>
          <w:color w:val="000000"/>
          <w:sz w:val="28"/>
          <w:szCs w:val="28"/>
          <w:lang w:val="ru-RU"/>
        </w:rPr>
        <w:t>производственных</w:t>
      </w:r>
      <w:proofErr w:type="gramEnd"/>
      <w:r w:rsidRPr="00781BB0">
        <w:rPr>
          <w:rFonts w:ascii="Times New Roman" w:eastAsia="Calibri" w:hAnsi="Times New Roman" w:cs="Times New Roman"/>
          <w:color w:val="000000"/>
          <w:sz w:val="28"/>
          <w:szCs w:val="28"/>
          <w:lang w:val="ru-RU"/>
        </w:rPr>
        <w:t xml:space="preserve"> рабочих.</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29) Укажите постоянные издержки: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затраты на приобретение  сырья и материалов;</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расходы на заработную плату рабочим;</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затраты на рекламу продукции;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lastRenderedPageBreak/>
        <w:t>г) затраты на электроэнергию.</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30) Рыночный механизм ценообразования присутствует:</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на рынках совершенной конкуренции;</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на монополистическом рынке;</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в условиях острого дефицита товара и неудовлетворённого спроса на него;</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г) в условиях работы по системе заказов. </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31) Как устанавливается цена </w:t>
      </w:r>
      <w:proofErr w:type="gramStart"/>
      <w:r w:rsidRPr="00781BB0">
        <w:rPr>
          <w:rFonts w:ascii="Times New Roman" w:eastAsia="Calibri" w:hAnsi="Times New Roman" w:cs="Times New Roman"/>
          <w:color w:val="000000"/>
          <w:sz w:val="28"/>
          <w:szCs w:val="28"/>
          <w:lang w:val="ru-RU"/>
        </w:rPr>
        <w:t>на</w:t>
      </w:r>
      <w:proofErr w:type="gramEnd"/>
      <w:r w:rsidRPr="00781BB0">
        <w:rPr>
          <w:rFonts w:ascii="Times New Roman" w:eastAsia="Calibri" w:hAnsi="Times New Roman" w:cs="Times New Roman"/>
          <w:color w:val="000000"/>
          <w:sz w:val="28"/>
          <w:szCs w:val="28"/>
          <w:lang w:val="ru-RU"/>
        </w:rPr>
        <w:t xml:space="preserve"> товар-пионер:</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а) по затратному механизму;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б) по рыночному механизму;</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в) по исследованию рынка этого товара;</w:t>
      </w:r>
    </w:p>
    <w:p w:rsidR="00781BB0" w:rsidRPr="00781BB0" w:rsidRDefault="00781BB0" w:rsidP="00781BB0">
      <w:pPr>
        <w:autoSpaceDE w:val="0"/>
        <w:autoSpaceDN w:val="0"/>
        <w:adjustRightInd w:val="0"/>
        <w:spacing w:after="0" w:line="240" w:lineRule="auto"/>
        <w:ind w:left="1080"/>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г) по исследованию рынка аналогов этого товара.</w:t>
      </w:r>
    </w:p>
    <w:p w:rsidR="00781BB0" w:rsidRPr="00781BB0" w:rsidRDefault="00781BB0" w:rsidP="00781BB0">
      <w:pPr>
        <w:autoSpaceDE w:val="0"/>
        <w:autoSpaceDN w:val="0"/>
        <w:adjustRightInd w:val="0"/>
        <w:spacing w:after="0" w:line="240" w:lineRule="auto"/>
        <w:rPr>
          <w:rFonts w:ascii="Times New Roman" w:eastAsia="Calibri" w:hAnsi="Times New Roman" w:cs="Times New Roman"/>
          <w:color w:val="000000"/>
          <w:sz w:val="28"/>
          <w:szCs w:val="28"/>
          <w:lang w:val="ru-RU"/>
        </w:rPr>
      </w:pPr>
      <w:r w:rsidRPr="00781BB0">
        <w:rPr>
          <w:rFonts w:ascii="Times New Roman" w:eastAsia="Calibri" w:hAnsi="Times New Roman" w:cs="Times New Roman"/>
          <w:color w:val="000000"/>
          <w:sz w:val="28"/>
          <w:szCs w:val="28"/>
          <w:lang w:val="ru-RU"/>
        </w:rPr>
        <w:t xml:space="preserve"> </w:t>
      </w:r>
      <w:r w:rsidRPr="00781BB0">
        <w:rPr>
          <w:rFonts w:ascii="Times New Roman" w:eastAsia="Calibri" w:hAnsi="Times New Roman" w:cs="Times New Roman"/>
          <w:b/>
          <w:color w:val="000000"/>
          <w:sz w:val="28"/>
          <w:szCs w:val="28"/>
          <w:lang w:val="ru-RU"/>
        </w:rPr>
        <w:t xml:space="preserve">2. Инструкция по выполнению. </w:t>
      </w:r>
      <w:r w:rsidRPr="00781BB0">
        <w:rPr>
          <w:rFonts w:ascii="Times New Roman" w:eastAsia="Calibri" w:hAnsi="Times New Roman" w:cs="Times New Roman"/>
          <w:color w:val="000000"/>
          <w:sz w:val="28"/>
          <w:szCs w:val="28"/>
          <w:lang w:val="ru-RU"/>
        </w:rPr>
        <w:t>Выберите один правильный ответ</w:t>
      </w:r>
    </w:p>
    <w:p w:rsidR="00781BB0" w:rsidRPr="00781BB0" w:rsidRDefault="00781BB0" w:rsidP="00781BB0">
      <w:pPr>
        <w:spacing w:after="0" w:line="240" w:lineRule="auto"/>
        <w:textAlignment w:val="baseline"/>
        <w:rPr>
          <w:rFonts w:ascii="Times New Roman" w:eastAsia="Times New Roman" w:hAnsi="Times New Roman" w:cs="Times New Roman"/>
          <w:b/>
          <w:sz w:val="28"/>
          <w:szCs w:val="28"/>
          <w:lang w:val="ru-RU" w:eastAsia="ru-RU"/>
        </w:rPr>
      </w:pPr>
      <w:r w:rsidRPr="00781BB0">
        <w:rPr>
          <w:rFonts w:ascii="Times New Roman" w:eastAsia="Times New Roman" w:hAnsi="Times New Roman" w:cs="Times New Roman"/>
          <w:b/>
          <w:sz w:val="28"/>
          <w:szCs w:val="28"/>
          <w:lang w:val="ru-RU" w:eastAsia="ru-RU"/>
        </w:rPr>
        <w:t>3. Критерии оценки: </w:t>
      </w:r>
    </w:p>
    <w:p w:rsidR="00781BB0" w:rsidRPr="00781BB0" w:rsidRDefault="00781BB0" w:rsidP="00781B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781BB0" w:rsidRPr="00781BB0" w:rsidRDefault="00781BB0" w:rsidP="00781B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оценка хорошо», если студент ответил на 84-69 % заданий; </w:t>
      </w:r>
    </w:p>
    <w:p w:rsidR="00781BB0" w:rsidRPr="00781BB0" w:rsidRDefault="00781BB0" w:rsidP="00781BB0">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781BB0">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781BB0" w:rsidRPr="00781BB0" w:rsidRDefault="00781BB0" w:rsidP="00781BB0">
      <w:pPr>
        <w:numPr>
          <w:ilvl w:val="0"/>
          <w:numId w:val="1"/>
        </w:numPr>
        <w:spacing w:after="0" w:line="240" w:lineRule="auto"/>
        <w:textAlignment w:val="baseline"/>
        <w:rPr>
          <w:rFonts w:ascii="Times New Roman" w:eastAsiaTheme="minorHAnsi" w:hAnsi="Times New Roman" w:cs="Times New Roman"/>
          <w:sz w:val="28"/>
          <w:szCs w:val="28"/>
          <w:lang w:val="ru-RU"/>
        </w:rPr>
      </w:pPr>
      <w:r w:rsidRPr="00781BB0">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781BB0">
        <w:rPr>
          <w:rFonts w:ascii="Times New Roman" w:eastAsia="Times New Roman" w:hAnsi="Times New Roman" w:cs="Times New Roman"/>
          <w:sz w:val="28"/>
          <w:szCs w:val="28"/>
          <w:lang w:val="ru-RU" w:eastAsia="ru-RU"/>
        </w:rPr>
        <w:t>,</w:t>
      </w:r>
      <w:proofErr w:type="gramEnd"/>
      <w:r w:rsidRPr="00781BB0">
        <w:rPr>
          <w:rFonts w:ascii="Times New Roman" w:eastAsia="Times New Roman" w:hAnsi="Times New Roman" w:cs="Times New Roman"/>
          <w:sz w:val="28"/>
          <w:szCs w:val="28"/>
          <w:lang w:val="ru-RU" w:eastAsia="ru-RU"/>
        </w:rPr>
        <w:t xml:space="preserve"> чем на 50 % заданий.</w:t>
      </w:r>
    </w:p>
    <w:p w:rsidR="00781BB0" w:rsidRPr="00781BB0" w:rsidRDefault="00781BB0" w:rsidP="00781BB0">
      <w:pPr>
        <w:spacing w:after="0" w:line="240" w:lineRule="auto"/>
        <w:textAlignment w:val="baseline"/>
        <w:rPr>
          <w:rFonts w:ascii="Times New Roman" w:eastAsia="Times New Roman" w:hAnsi="Times New Roman" w:cs="Times New Roman"/>
          <w:sz w:val="28"/>
          <w:szCs w:val="28"/>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r w:rsidRPr="00781BB0">
        <w:rPr>
          <w:rFonts w:ascii="Times New Roman" w:eastAsia="Times New Roman" w:hAnsi="Times New Roman" w:cs="Times New Roman"/>
          <w:sz w:val="28"/>
          <w:szCs w:val="24"/>
          <w:lang w:val="ru-RU" w:eastAsia="ru-RU"/>
        </w:rPr>
        <w:t xml:space="preserve">Составитель ________________________ М.А. </w:t>
      </w:r>
      <w:proofErr w:type="spellStart"/>
      <w:r w:rsidRPr="00781BB0">
        <w:rPr>
          <w:rFonts w:ascii="Times New Roman" w:eastAsia="Times New Roman" w:hAnsi="Times New Roman" w:cs="Times New Roman"/>
          <w:sz w:val="28"/>
          <w:szCs w:val="24"/>
          <w:lang w:val="ru-RU" w:eastAsia="ru-RU"/>
        </w:rPr>
        <w:t>Градинарова</w:t>
      </w:r>
      <w:proofErr w:type="spellEnd"/>
      <w:r w:rsidRPr="00781BB0">
        <w:rPr>
          <w:rFonts w:ascii="Times New Roman" w:eastAsia="Times New Roman" w:hAnsi="Times New Roman" w:cs="Times New Roman"/>
          <w:sz w:val="24"/>
          <w:szCs w:val="24"/>
          <w:vertAlign w:val="superscript"/>
          <w:lang w:val="ru-RU" w:eastAsia="ru-RU"/>
        </w:rPr>
        <w:t xml:space="preserve">                    </w:t>
      </w: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6" w:name="_Toc525745194"/>
      <w:r w:rsidRPr="00781BB0">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781BB0" w:rsidRPr="00781BB0" w:rsidRDefault="00781BB0" w:rsidP="00781BB0">
      <w:pPr>
        <w:spacing w:after="0" w:line="240" w:lineRule="auto"/>
        <w:rPr>
          <w:rFonts w:ascii="Times New Roman" w:eastAsia="Times New Roman" w:hAnsi="Times New Roman" w:cs="Times New Roman"/>
          <w:sz w:val="24"/>
          <w:szCs w:val="24"/>
          <w:lang w:val="ru-RU" w:eastAsia="ru-RU"/>
        </w:rPr>
      </w:pPr>
    </w:p>
    <w:p w:rsidR="00781BB0" w:rsidRPr="00781BB0" w:rsidRDefault="00781BB0" w:rsidP="00781BB0">
      <w:pPr>
        <w:spacing w:after="0"/>
        <w:ind w:firstLine="708"/>
        <w:jc w:val="both"/>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81BB0" w:rsidRPr="00781BB0" w:rsidRDefault="00781BB0" w:rsidP="00781BB0">
      <w:pPr>
        <w:spacing w:after="0"/>
        <w:ind w:firstLine="708"/>
        <w:jc w:val="both"/>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b/>
          <w:sz w:val="24"/>
          <w:szCs w:val="24"/>
          <w:lang w:val="ru-RU" w:eastAsia="ru-RU"/>
        </w:rPr>
        <w:t xml:space="preserve">Текущий контроль </w:t>
      </w:r>
      <w:r w:rsidRPr="00781BB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81BB0" w:rsidRPr="00781BB0" w:rsidRDefault="00781BB0" w:rsidP="00781BB0">
      <w:pPr>
        <w:spacing w:after="0"/>
        <w:jc w:val="both"/>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 </w:t>
      </w:r>
      <w:r w:rsidRPr="00781BB0">
        <w:rPr>
          <w:rFonts w:ascii="Times New Roman" w:eastAsia="Times New Roman" w:hAnsi="Times New Roman" w:cs="Times New Roman"/>
          <w:sz w:val="24"/>
          <w:szCs w:val="24"/>
          <w:lang w:val="ru-RU" w:eastAsia="ru-RU"/>
        </w:rPr>
        <w:tab/>
      </w:r>
      <w:r w:rsidRPr="00781BB0">
        <w:rPr>
          <w:rFonts w:ascii="Times New Roman" w:eastAsia="Times New Roman" w:hAnsi="Times New Roman" w:cs="Times New Roman"/>
          <w:b/>
          <w:sz w:val="24"/>
          <w:szCs w:val="24"/>
          <w:lang w:val="ru-RU" w:eastAsia="ru-RU"/>
        </w:rPr>
        <w:t>Промежуточная аттестация</w:t>
      </w:r>
      <w:r w:rsidRPr="00781BB0">
        <w:rPr>
          <w:rFonts w:ascii="Times New Roman" w:eastAsia="Times New Roman" w:hAnsi="Times New Roman" w:cs="Times New Roman"/>
          <w:sz w:val="24"/>
          <w:szCs w:val="24"/>
          <w:lang w:val="ru-RU" w:eastAsia="ru-RU"/>
        </w:rPr>
        <w:t xml:space="preserve"> проводится в форме экзамена </w:t>
      </w:r>
    </w:p>
    <w:p w:rsidR="00781BB0" w:rsidRPr="00781BB0" w:rsidRDefault="00781BB0" w:rsidP="00781BB0">
      <w:pPr>
        <w:spacing w:after="0"/>
        <w:ind w:firstLine="708"/>
        <w:jc w:val="both"/>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81BB0" w:rsidRPr="00781BB0" w:rsidRDefault="00781BB0" w:rsidP="00781BB0">
      <w:pPr>
        <w:spacing w:after="0" w:line="240" w:lineRule="auto"/>
        <w:jc w:val="both"/>
        <w:rPr>
          <w:rFonts w:ascii="Times New Roman" w:eastAsia="Times New Roman" w:hAnsi="Times New Roman" w:cs="Times New Roman"/>
          <w:sz w:val="24"/>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20"/>
          <w:szCs w:val="24"/>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12"/>
          <w:szCs w:val="12"/>
          <w:lang w:val="ru-RU" w:eastAsia="ru-RU"/>
        </w:rPr>
      </w:pPr>
    </w:p>
    <w:p w:rsidR="00781BB0" w:rsidRPr="00781BB0" w:rsidRDefault="00781BB0" w:rsidP="00781BB0">
      <w:pPr>
        <w:spacing w:after="0" w:line="240" w:lineRule="auto"/>
        <w:textAlignment w:val="baseline"/>
        <w:rPr>
          <w:rFonts w:ascii="Times New Roman" w:eastAsia="Times New Roman" w:hAnsi="Times New Roman" w:cs="Times New Roman"/>
          <w:sz w:val="12"/>
          <w:szCs w:val="12"/>
          <w:lang w:val="ru-RU" w:eastAsia="ru-RU"/>
        </w:rPr>
      </w:pPr>
    </w:p>
    <w:p w:rsidR="00781BB0" w:rsidRDefault="00781BB0">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781BB0" w:rsidRDefault="00781BB0" w:rsidP="00781BB0">
      <w:pPr>
        <w:widowControl w:val="0"/>
        <w:spacing w:after="0" w:line="240" w:lineRule="auto"/>
        <w:rPr>
          <w:rFonts w:ascii="Times New Roman" w:eastAsia="Times New Roman" w:hAnsi="Times New Roman" w:cs="Times New Roman"/>
          <w:sz w:val="24"/>
          <w:szCs w:val="24"/>
          <w:lang w:val="ru-RU" w:eastAsia="ru-RU"/>
        </w:rPr>
      </w:pPr>
      <w:r w:rsidRPr="00781BB0">
        <w:rPr>
          <w:rFonts w:ascii="Times New Roman" w:eastAsia="Times New Roman" w:hAnsi="Times New Roman" w:cs="Times New Roman"/>
          <w:sz w:val="24"/>
          <w:szCs w:val="24"/>
          <w:lang w:val="ru-RU" w:eastAsia="ru-RU"/>
        </w:rPr>
        <w:t xml:space="preserve">                                                                                                                 </w:t>
      </w:r>
    </w:p>
    <w:p w:rsidR="00781BB0" w:rsidRPr="00781BB0" w:rsidRDefault="00781BB0" w:rsidP="00781BB0">
      <w:pPr>
        <w:widowControl w:val="0"/>
        <w:spacing w:after="0" w:line="240" w:lineRule="auto"/>
        <w:rPr>
          <w:rFonts w:ascii="Times New Roman" w:eastAsia="Times New Roman" w:hAnsi="Times New Roman" w:cs="Times New Roman"/>
          <w:bCs/>
          <w:sz w:val="28"/>
          <w:szCs w:val="28"/>
          <w:lang w:val="ru-RU" w:eastAsia="ru-RU"/>
        </w:rPr>
      </w:pPr>
      <w:bookmarkStart w:id="7" w:name="_GoBack"/>
      <w:bookmarkEnd w:id="7"/>
    </w:p>
    <w:p w:rsidR="00781BB0" w:rsidRPr="00781BB0" w:rsidRDefault="00781BB0" w:rsidP="00781BB0">
      <w:pPr>
        <w:widowControl w:val="0"/>
        <w:spacing w:after="360" w:line="240" w:lineRule="auto"/>
        <w:jc w:val="center"/>
        <w:rPr>
          <w:rFonts w:ascii="Times New Roman" w:eastAsia="Times New Roman" w:hAnsi="Times New Roman" w:cs="Times New Roman"/>
          <w:bCs/>
          <w:sz w:val="28"/>
          <w:szCs w:val="28"/>
          <w:lang w:val="ru-RU" w:eastAsia="ru-RU"/>
        </w:rPr>
      </w:pP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781BB0">
        <w:rPr>
          <w:rFonts w:ascii="Times New Roman" w:eastAsia="Times New Roman" w:hAnsi="Times New Roman" w:cs="Times New Roman"/>
          <w:sz w:val="28"/>
          <w:szCs w:val="28"/>
          <w:u w:val="single"/>
          <w:lang w:val="ru-RU" w:eastAsia="ru-RU"/>
        </w:rPr>
        <w:t>Экономика, организация и управление на предприятии</w:t>
      </w:r>
      <w:r w:rsidRPr="00781BB0">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781BB0" w:rsidRPr="00781BB0" w:rsidRDefault="00781BB0" w:rsidP="00781BB0">
      <w:pPr>
        <w:spacing w:after="0" w:line="240" w:lineRule="auto"/>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81BB0">
        <w:rPr>
          <w:rFonts w:ascii="Times New Roman" w:eastAsia="Times New Roman" w:hAnsi="Times New Roman" w:cs="Times New Roman"/>
          <w:sz w:val="28"/>
          <w:szCs w:val="28"/>
          <w:lang w:val="ru-RU" w:eastAsia="ru-RU"/>
        </w:rPr>
        <w:t xml:space="preserve">Информационные системы и технологии </w:t>
      </w:r>
      <w:r w:rsidRPr="00781BB0">
        <w:rPr>
          <w:rFonts w:ascii="Times New Roman" w:eastAsia="Times New Roman" w:hAnsi="Times New Roman" w:cs="Times New Roman"/>
          <w:bCs/>
          <w:sz w:val="28"/>
          <w:szCs w:val="28"/>
          <w:lang w:val="ru-RU" w:eastAsia="ru-RU"/>
        </w:rPr>
        <w:t>предусмотрены следующие виды занятий:</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лекции;</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практические занятия;</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вопросы, даются  рекомендации для самостоятельной работы и подготовке к практическим занятиям.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практического характера</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 изучить конспекты лекций;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81BB0" w:rsidRPr="00781BB0" w:rsidRDefault="00781BB0" w:rsidP="00781BB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81BB0" w:rsidRPr="00781BB0" w:rsidRDefault="00781BB0" w:rsidP="00781BB0">
      <w:pPr>
        <w:widowControl w:val="0"/>
        <w:spacing w:after="0"/>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781BB0" w:rsidRPr="00781BB0" w:rsidRDefault="00781BB0" w:rsidP="00781BB0">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781BB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781BB0">
        <w:rPr>
          <w:rFonts w:ascii="Times New Roman" w:eastAsia="Times New Roman" w:hAnsi="Times New Roman" w:cs="Times New Roman"/>
          <w:bCs/>
          <w:sz w:val="28"/>
          <w:szCs w:val="28"/>
          <w:lang w:val="ru-RU" w:eastAsia="ru-RU"/>
        </w:rPr>
        <w:t>т.ч</w:t>
      </w:r>
      <w:proofErr w:type="spellEnd"/>
      <w:r w:rsidRPr="00781BB0">
        <w:rPr>
          <w:rFonts w:ascii="Times New Roman" w:eastAsia="Times New Roman" w:hAnsi="Times New Roman" w:cs="Times New Roman"/>
          <w:bCs/>
          <w:sz w:val="28"/>
          <w:szCs w:val="28"/>
          <w:lang w:val="ru-RU" w:eastAsia="ru-RU"/>
        </w:rPr>
        <w:t>. интерактивные) методы обучения, в частности:</w:t>
      </w:r>
      <w:r w:rsidRPr="00781BB0">
        <w:rPr>
          <w:rFonts w:ascii="Times New Roman" w:eastAsia="Times New Roman" w:hAnsi="Times New Roman" w:cs="Times New Roman"/>
          <w:bCs/>
          <w:color w:val="808080" w:themeColor="background1" w:themeShade="80"/>
          <w:sz w:val="28"/>
          <w:szCs w:val="28"/>
          <w:lang w:val="ru-RU" w:eastAsia="ru-RU"/>
        </w:rPr>
        <w:t xml:space="preserve">   </w:t>
      </w:r>
    </w:p>
    <w:p w:rsidR="00781BB0" w:rsidRPr="00781BB0" w:rsidRDefault="00781BB0" w:rsidP="00781BB0">
      <w:pPr>
        <w:widowControl w:val="0"/>
        <w:spacing w:after="0"/>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781BB0" w:rsidRPr="00781BB0" w:rsidRDefault="00781BB0" w:rsidP="00781BB0">
      <w:pPr>
        <w:widowControl w:val="0"/>
        <w:spacing w:after="0"/>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781BB0" w:rsidRPr="00781BB0" w:rsidRDefault="00781BB0" w:rsidP="00781BB0">
      <w:pPr>
        <w:widowControl w:val="0"/>
        <w:spacing w:after="0"/>
        <w:ind w:firstLine="708"/>
        <w:jc w:val="both"/>
        <w:rPr>
          <w:rFonts w:ascii="Times New Roman" w:eastAsia="Times New Roman" w:hAnsi="Times New Roman" w:cs="Times New Roman"/>
          <w:bCs/>
          <w:sz w:val="28"/>
          <w:szCs w:val="28"/>
          <w:lang w:val="ru-RU" w:eastAsia="ru-RU"/>
        </w:rPr>
      </w:pPr>
      <w:r w:rsidRPr="00781BB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81BB0">
          <w:rPr>
            <w:rFonts w:ascii="Times New Roman" w:eastAsia="Times New Roman" w:hAnsi="Times New Roman" w:cs="Times New Roman"/>
            <w:sz w:val="24"/>
            <w:szCs w:val="24"/>
            <w:lang w:val="ru-RU" w:eastAsia="ru-RU"/>
          </w:rPr>
          <w:t>http://library.rsue.ru/</w:t>
        </w:r>
      </w:hyperlink>
      <w:r w:rsidRPr="00781BB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81BB0" w:rsidRPr="00781BB0" w:rsidRDefault="00781BB0" w:rsidP="00781BB0">
      <w:pPr>
        <w:widowControl w:val="0"/>
        <w:spacing w:after="0"/>
        <w:ind w:firstLine="708"/>
        <w:jc w:val="both"/>
        <w:rPr>
          <w:rFonts w:ascii="Times New Roman" w:eastAsia="Times New Roman" w:hAnsi="Times New Roman" w:cs="Times New Roman"/>
          <w:bCs/>
          <w:sz w:val="28"/>
          <w:szCs w:val="28"/>
          <w:lang w:val="ru-RU" w:eastAsia="ru-RU"/>
        </w:rPr>
      </w:pPr>
    </w:p>
    <w:p w:rsidR="00781BB0" w:rsidRPr="007C1212" w:rsidRDefault="00781BB0">
      <w:pPr>
        <w:rPr>
          <w:lang w:val="ru-RU"/>
        </w:rPr>
      </w:pPr>
    </w:p>
    <w:sectPr w:rsidR="00781BB0" w:rsidRPr="007C121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98B5B50"/>
    <w:multiLevelType w:val="hybridMultilevel"/>
    <w:tmpl w:val="7C86A992"/>
    <w:lvl w:ilvl="0" w:tplc="2FE6FE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71023565"/>
    <w:multiLevelType w:val="hybridMultilevel"/>
    <w:tmpl w:val="A19E95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81BB0"/>
    <w:rsid w:val="007C1212"/>
    <w:rsid w:val="00D31453"/>
    <w:rsid w:val="00D63D34"/>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2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12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30</Pages>
  <Words>8484</Words>
  <Characters>48362</Characters>
  <Application>Microsoft Office Word</Application>
  <DocSecurity>0</DocSecurity>
  <Lines>403</Lines>
  <Paragraphs>113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2018-2019_z09_03_03_1_plx_Экономика, организация и управление на предприятии</vt:lpstr>
      <vt:lpstr>Лист1</vt:lpstr>
    </vt:vector>
  </TitlesOfParts>
  <Company/>
  <LinksUpToDate>false</LinksUpToDate>
  <CharactersWithSpaces>56733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2018-2019_z09_03_03_1_plx_Экономика, организация и управление на предприятии</dc:title>
  <dc:creator>FastReport.NET</dc:creator>
  <cp:lastModifiedBy>ИМиП Кафедра</cp:lastModifiedBy>
  <cp:revision>2</cp:revision>
  <dcterms:created xsi:type="dcterms:W3CDTF">2018-10-26T09:13:00Z</dcterms:created>
  <dcterms:modified xsi:type="dcterms:W3CDTF">2018-10-26T10:06:00Z</dcterms:modified>
</cp:coreProperties>
</file>