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1A0" w:rsidRDefault="00477B0B">
      <w:pPr>
        <w:rPr>
          <w:sz w:val="0"/>
          <w:szCs w:val="0"/>
        </w:rPr>
      </w:pPr>
      <w:r>
        <w:rPr>
          <w:noProof/>
          <w:lang w:val="ru-RU" w:eastAsia="ru-RU"/>
        </w:rPr>
        <w:drawing>
          <wp:inline distT="0" distB="0" distL="0" distR="0">
            <wp:extent cx="6477000" cy="9696450"/>
            <wp:effectExtent l="19050" t="0" r="0" b="0"/>
            <wp:docPr id="1" name="Рисунок 0" descr="Рисунок (1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9).jpg"/>
                    <pic:cNvPicPr/>
                  </pic:nvPicPr>
                  <pic:blipFill>
                    <a:blip r:embed="rId5"/>
                    <a:stretch>
                      <a:fillRect/>
                    </a:stretch>
                  </pic:blipFill>
                  <pic:spPr>
                    <a:xfrm>
                      <a:off x="0" y="0"/>
                      <a:ext cx="6480810" cy="9702154"/>
                    </a:xfrm>
                    <a:prstGeom prst="rect">
                      <a:avLst/>
                    </a:prstGeom>
                  </pic:spPr>
                </pic:pic>
              </a:graphicData>
            </a:graphic>
          </wp:inline>
        </w:drawing>
      </w:r>
      <w:r>
        <w:br w:type="page"/>
      </w:r>
    </w:p>
    <w:p w:rsidR="005241A0" w:rsidRPr="00477B0B" w:rsidRDefault="00477B0B">
      <w:pPr>
        <w:rPr>
          <w:sz w:val="0"/>
          <w:szCs w:val="0"/>
          <w:lang w:val="ru-RU"/>
        </w:rPr>
      </w:pPr>
      <w:r>
        <w:rPr>
          <w:noProof/>
          <w:lang w:val="ru-RU" w:eastAsia="ru-RU"/>
        </w:rPr>
        <w:lastRenderedPageBreak/>
        <w:drawing>
          <wp:inline distT="0" distB="0" distL="0" distR="0">
            <wp:extent cx="6477000" cy="9886950"/>
            <wp:effectExtent l="19050" t="0" r="0" b="0"/>
            <wp:docPr id="2" name="Рисунок 1" descr="Рисунок (1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0).jpg"/>
                    <pic:cNvPicPr/>
                  </pic:nvPicPr>
                  <pic:blipFill>
                    <a:blip r:embed="rId6"/>
                    <a:stretch>
                      <a:fillRect/>
                    </a:stretch>
                  </pic:blipFill>
                  <pic:spPr>
                    <a:xfrm>
                      <a:off x="0" y="0"/>
                      <a:ext cx="6480810" cy="9892766"/>
                    </a:xfrm>
                    <a:prstGeom prst="rect">
                      <a:avLst/>
                    </a:prstGeom>
                  </pic:spPr>
                </pic:pic>
              </a:graphicData>
            </a:graphic>
          </wp:inline>
        </w:drawing>
      </w:r>
      <w:r w:rsidRPr="00477B0B">
        <w:rPr>
          <w:lang w:val="ru-RU"/>
        </w:rPr>
        <w:br w:type="page"/>
      </w:r>
    </w:p>
    <w:tbl>
      <w:tblPr>
        <w:tblW w:w="0" w:type="auto"/>
        <w:tblCellMar>
          <w:left w:w="0" w:type="dxa"/>
          <w:right w:w="0" w:type="dxa"/>
        </w:tblCellMar>
        <w:tblLook w:val="04A0"/>
      </w:tblPr>
      <w:tblGrid>
        <w:gridCol w:w="142"/>
        <w:gridCol w:w="1762"/>
        <w:gridCol w:w="2593"/>
        <w:gridCol w:w="3347"/>
        <w:gridCol w:w="1464"/>
        <w:gridCol w:w="818"/>
        <w:gridCol w:w="148"/>
      </w:tblGrid>
      <w:tr w:rsidR="005241A0">
        <w:trPr>
          <w:trHeight w:hRule="exact" w:val="555"/>
        </w:trPr>
        <w:tc>
          <w:tcPr>
            <w:tcW w:w="4692" w:type="dxa"/>
            <w:gridSpan w:val="3"/>
            <w:shd w:val="clear" w:color="C0C0C0" w:fill="FFFFFF"/>
            <w:tcMar>
              <w:left w:w="34" w:type="dxa"/>
              <w:right w:w="34" w:type="dxa"/>
            </w:tcMar>
          </w:tcPr>
          <w:p w:rsidR="005241A0" w:rsidRDefault="00477B0B">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3545" w:type="dxa"/>
          </w:tcPr>
          <w:p w:rsidR="005241A0" w:rsidRDefault="005241A0"/>
        </w:tc>
        <w:tc>
          <w:tcPr>
            <w:tcW w:w="1560" w:type="dxa"/>
          </w:tcPr>
          <w:p w:rsidR="005241A0" w:rsidRDefault="005241A0"/>
        </w:tc>
        <w:tc>
          <w:tcPr>
            <w:tcW w:w="1007" w:type="dxa"/>
            <w:gridSpan w:val="2"/>
            <w:shd w:val="clear" w:color="C0C0C0" w:fill="FFFFFF"/>
            <w:tcMar>
              <w:left w:w="34" w:type="dxa"/>
              <w:right w:w="34" w:type="dxa"/>
            </w:tcMar>
          </w:tcPr>
          <w:p w:rsidR="005241A0" w:rsidRDefault="00477B0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5241A0">
        <w:trPr>
          <w:trHeight w:hRule="exact" w:val="138"/>
        </w:trPr>
        <w:tc>
          <w:tcPr>
            <w:tcW w:w="143" w:type="dxa"/>
          </w:tcPr>
          <w:p w:rsidR="005241A0" w:rsidRDefault="005241A0"/>
        </w:tc>
        <w:tc>
          <w:tcPr>
            <w:tcW w:w="1844" w:type="dxa"/>
          </w:tcPr>
          <w:p w:rsidR="005241A0" w:rsidRDefault="005241A0"/>
        </w:tc>
        <w:tc>
          <w:tcPr>
            <w:tcW w:w="2694" w:type="dxa"/>
          </w:tcPr>
          <w:p w:rsidR="005241A0" w:rsidRDefault="005241A0"/>
        </w:tc>
        <w:tc>
          <w:tcPr>
            <w:tcW w:w="3545" w:type="dxa"/>
          </w:tcPr>
          <w:p w:rsidR="005241A0" w:rsidRDefault="005241A0"/>
        </w:tc>
        <w:tc>
          <w:tcPr>
            <w:tcW w:w="1560" w:type="dxa"/>
          </w:tcPr>
          <w:p w:rsidR="005241A0" w:rsidRDefault="005241A0"/>
        </w:tc>
        <w:tc>
          <w:tcPr>
            <w:tcW w:w="852" w:type="dxa"/>
          </w:tcPr>
          <w:p w:rsidR="005241A0" w:rsidRDefault="005241A0"/>
        </w:tc>
        <w:tc>
          <w:tcPr>
            <w:tcW w:w="143" w:type="dxa"/>
          </w:tcPr>
          <w:p w:rsidR="005241A0" w:rsidRDefault="005241A0"/>
        </w:tc>
      </w:tr>
      <w:tr w:rsidR="005241A0">
        <w:trPr>
          <w:trHeight w:hRule="exact" w:val="29"/>
        </w:trPr>
        <w:tc>
          <w:tcPr>
            <w:tcW w:w="10788" w:type="dxa"/>
            <w:gridSpan w:val="7"/>
            <w:tcBorders>
              <w:top w:val="single" w:sz="16" w:space="0" w:color="000000"/>
            </w:tcBorders>
            <w:shd w:val="clear" w:color="FFFFFF" w:fill="FFFFFF"/>
            <w:tcMar>
              <w:left w:w="4" w:type="dxa"/>
              <w:right w:w="4" w:type="dxa"/>
            </w:tcMar>
          </w:tcPr>
          <w:p w:rsidR="005241A0" w:rsidRDefault="005241A0"/>
        </w:tc>
      </w:tr>
      <w:tr w:rsidR="005241A0">
        <w:trPr>
          <w:trHeight w:hRule="exact" w:val="248"/>
        </w:trPr>
        <w:tc>
          <w:tcPr>
            <w:tcW w:w="143" w:type="dxa"/>
          </w:tcPr>
          <w:p w:rsidR="005241A0" w:rsidRDefault="005241A0"/>
        </w:tc>
        <w:tc>
          <w:tcPr>
            <w:tcW w:w="1844" w:type="dxa"/>
          </w:tcPr>
          <w:p w:rsidR="005241A0" w:rsidRDefault="005241A0"/>
        </w:tc>
        <w:tc>
          <w:tcPr>
            <w:tcW w:w="2694" w:type="dxa"/>
          </w:tcPr>
          <w:p w:rsidR="005241A0" w:rsidRDefault="005241A0"/>
        </w:tc>
        <w:tc>
          <w:tcPr>
            <w:tcW w:w="3545" w:type="dxa"/>
          </w:tcPr>
          <w:p w:rsidR="005241A0" w:rsidRDefault="005241A0"/>
        </w:tc>
        <w:tc>
          <w:tcPr>
            <w:tcW w:w="1560" w:type="dxa"/>
          </w:tcPr>
          <w:p w:rsidR="005241A0" w:rsidRDefault="005241A0"/>
        </w:tc>
        <w:tc>
          <w:tcPr>
            <w:tcW w:w="852" w:type="dxa"/>
          </w:tcPr>
          <w:p w:rsidR="005241A0" w:rsidRDefault="005241A0"/>
        </w:tc>
        <w:tc>
          <w:tcPr>
            <w:tcW w:w="143" w:type="dxa"/>
          </w:tcPr>
          <w:p w:rsidR="005241A0" w:rsidRDefault="005241A0"/>
        </w:tc>
      </w:tr>
      <w:tr w:rsidR="005241A0" w:rsidRPr="00477B0B">
        <w:trPr>
          <w:trHeight w:hRule="exact" w:val="277"/>
        </w:trPr>
        <w:tc>
          <w:tcPr>
            <w:tcW w:w="143" w:type="dxa"/>
          </w:tcPr>
          <w:p w:rsidR="005241A0" w:rsidRDefault="005241A0"/>
        </w:tc>
        <w:tc>
          <w:tcPr>
            <w:tcW w:w="1844" w:type="dxa"/>
          </w:tcPr>
          <w:p w:rsidR="005241A0" w:rsidRDefault="005241A0"/>
        </w:tc>
        <w:tc>
          <w:tcPr>
            <w:tcW w:w="6252" w:type="dxa"/>
            <w:gridSpan w:val="2"/>
            <w:shd w:val="clear" w:color="000000" w:fill="FFFFFF"/>
            <w:tcMar>
              <w:left w:w="34" w:type="dxa"/>
              <w:right w:w="34" w:type="dxa"/>
            </w:tcMar>
          </w:tcPr>
          <w:p w:rsidR="005241A0" w:rsidRPr="00477B0B" w:rsidRDefault="00477B0B">
            <w:pPr>
              <w:spacing w:after="0" w:line="240" w:lineRule="auto"/>
              <w:jc w:val="center"/>
              <w:rPr>
                <w:sz w:val="19"/>
                <w:szCs w:val="19"/>
                <w:lang w:val="ru-RU"/>
              </w:rPr>
            </w:pPr>
            <w:r w:rsidRPr="00477B0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241A0" w:rsidRPr="00477B0B" w:rsidRDefault="005241A0">
            <w:pPr>
              <w:rPr>
                <w:lang w:val="ru-RU"/>
              </w:rPr>
            </w:pPr>
          </w:p>
        </w:tc>
        <w:tc>
          <w:tcPr>
            <w:tcW w:w="852" w:type="dxa"/>
          </w:tcPr>
          <w:p w:rsidR="005241A0" w:rsidRPr="00477B0B" w:rsidRDefault="005241A0">
            <w:pPr>
              <w:rPr>
                <w:lang w:val="ru-RU"/>
              </w:rPr>
            </w:pPr>
          </w:p>
        </w:tc>
        <w:tc>
          <w:tcPr>
            <w:tcW w:w="143" w:type="dxa"/>
          </w:tcPr>
          <w:p w:rsidR="005241A0" w:rsidRPr="00477B0B" w:rsidRDefault="005241A0">
            <w:pPr>
              <w:rPr>
                <w:lang w:val="ru-RU"/>
              </w:rPr>
            </w:pPr>
          </w:p>
        </w:tc>
      </w:tr>
      <w:tr w:rsidR="005241A0" w:rsidRPr="00477B0B">
        <w:trPr>
          <w:trHeight w:hRule="exact" w:val="138"/>
        </w:trPr>
        <w:tc>
          <w:tcPr>
            <w:tcW w:w="143" w:type="dxa"/>
          </w:tcPr>
          <w:p w:rsidR="005241A0" w:rsidRPr="00477B0B" w:rsidRDefault="005241A0">
            <w:pPr>
              <w:rPr>
                <w:lang w:val="ru-RU"/>
              </w:rPr>
            </w:pPr>
          </w:p>
        </w:tc>
        <w:tc>
          <w:tcPr>
            <w:tcW w:w="1844" w:type="dxa"/>
          </w:tcPr>
          <w:p w:rsidR="005241A0" w:rsidRPr="00477B0B" w:rsidRDefault="005241A0">
            <w:pPr>
              <w:rPr>
                <w:lang w:val="ru-RU"/>
              </w:rPr>
            </w:pPr>
          </w:p>
        </w:tc>
        <w:tc>
          <w:tcPr>
            <w:tcW w:w="2694" w:type="dxa"/>
          </w:tcPr>
          <w:p w:rsidR="005241A0" w:rsidRPr="00477B0B" w:rsidRDefault="005241A0">
            <w:pPr>
              <w:rPr>
                <w:lang w:val="ru-RU"/>
              </w:rPr>
            </w:pPr>
          </w:p>
        </w:tc>
        <w:tc>
          <w:tcPr>
            <w:tcW w:w="3545" w:type="dxa"/>
          </w:tcPr>
          <w:p w:rsidR="005241A0" w:rsidRPr="00477B0B" w:rsidRDefault="005241A0">
            <w:pPr>
              <w:rPr>
                <w:lang w:val="ru-RU"/>
              </w:rPr>
            </w:pPr>
          </w:p>
        </w:tc>
        <w:tc>
          <w:tcPr>
            <w:tcW w:w="1560" w:type="dxa"/>
          </w:tcPr>
          <w:p w:rsidR="005241A0" w:rsidRPr="00477B0B" w:rsidRDefault="005241A0">
            <w:pPr>
              <w:rPr>
                <w:lang w:val="ru-RU"/>
              </w:rPr>
            </w:pPr>
          </w:p>
        </w:tc>
        <w:tc>
          <w:tcPr>
            <w:tcW w:w="852" w:type="dxa"/>
          </w:tcPr>
          <w:p w:rsidR="005241A0" w:rsidRPr="00477B0B" w:rsidRDefault="005241A0">
            <w:pPr>
              <w:rPr>
                <w:lang w:val="ru-RU"/>
              </w:rPr>
            </w:pPr>
          </w:p>
        </w:tc>
        <w:tc>
          <w:tcPr>
            <w:tcW w:w="143" w:type="dxa"/>
          </w:tcPr>
          <w:p w:rsidR="005241A0" w:rsidRPr="00477B0B" w:rsidRDefault="005241A0">
            <w:pPr>
              <w:rPr>
                <w:lang w:val="ru-RU"/>
              </w:rPr>
            </w:pPr>
          </w:p>
        </w:tc>
      </w:tr>
      <w:tr w:rsidR="005241A0" w:rsidRPr="00477B0B">
        <w:trPr>
          <w:trHeight w:hRule="exact" w:val="2361"/>
        </w:trPr>
        <w:tc>
          <w:tcPr>
            <w:tcW w:w="143" w:type="dxa"/>
          </w:tcPr>
          <w:p w:rsidR="005241A0" w:rsidRPr="00477B0B" w:rsidRDefault="005241A0">
            <w:pPr>
              <w:rPr>
                <w:lang w:val="ru-RU"/>
              </w:rPr>
            </w:pPr>
          </w:p>
        </w:tc>
        <w:tc>
          <w:tcPr>
            <w:tcW w:w="10504" w:type="dxa"/>
            <w:gridSpan w:val="5"/>
            <w:shd w:val="clear" w:color="000000" w:fill="FFFFFF"/>
            <w:tcMar>
              <w:left w:w="34" w:type="dxa"/>
              <w:right w:w="34" w:type="dxa"/>
            </w:tcMar>
          </w:tcPr>
          <w:p w:rsidR="005241A0" w:rsidRPr="00477B0B" w:rsidRDefault="00477B0B">
            <w:pPr>
              <w:spacing w:after="0" w:line="240" w:lineRule="auto"/>
              <w:rPr>
                <w:lang w:val="ru-RU"/>
              </w:rPr>
            </w:pPr>
            <w:r w:rsidRPr="00477B0B">
              <w:rPr>
                <w:rFonts w:ascii="Times New Roman" w:hAnsi="Times New Roman" w:cs="Times New Roman"/>
                <w:color w:val="000000"/>
                <w:lang w:val="ru-RU"/>
              </w:rPr>
              <w:t xml:space="preserve">Отдел образовательных программ и планирования учебного процесса </w:t>
            </w:r>
            <w:r w:rsidRPr="00477B0B">
              <w:rPr>
                <w:rFonts w:ascii="Times New Roman" w:hAnsi="Times New Roman" w:cs="Times New Roman"/>
                <w:color w:val="000000"/>
                <w:lang w:val="ru-RU"/>
              </w:rPr>
              <w:t>Торопова Т.В. __________</w:t>
            </w:r>
          </w:p>
          <w:p w:rsidR="005241A0" w:rsidRPr="00477B0B" w:rsidRDefault="005241A0">
            <w:pPr>
              <w:spacing w:after="0" w:line="240" w:lineRule="auto"/>
              <w:rPr>
                <w:lang w:val="ru-RU"/>
              </w:rPr>
            </w:pPr>
          </w:p>
          <w:p w:rsidR="005241A0" w:rsidRPr="00477B0B" w:rsidRDefault="00477B0B">
            <w:pPr>
              <w:spacing w:after="0" w:line="240" w:lineRule="auto"/>
              <w:rPr>
                <w:lang w:val="ru-RU"/>
              </w:rPr>
            </w:pPr>
            <w:r w:rsidRPr="00477B0B">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Статистики, эконометрики и оценки рисков</w:t>
            </w:r>
          </w:p>
          <w:p w:rsidR="005241A0" w:rsidRPr="00477B0B" w:rsidRDefault="005241A0">
            <w:pPr>
              <w:spacing w:after="0" w:line="240" w:lineRule="auto"/>
              <w:rPr>
                <w:lang w:val="ru-RU"/>
              </w:rPr>
            </w:pPr>
          </w:p>
          <w:p w:rsidR="005241A0" w:rsidRPr="00477B0B" w:rsidRDefault="00477B0B">
            <w:pPr>
              <w:spacing w:after="0" w:line="240" w:lineRule="auto"/>
              <w:rPr>
                <w:lang w:val="ru-RU"/>
              </w:rPr>
            </w:pPr>
            <w:r w:rsidRPr="00477B0B">
              <w:rPr>
                <w:rFonts w:ascii="Times New Roman" w:hAnsi="Times New Roman" w:cs="Times New Roman"/>
                <w:color w:val="000000"/>
                <w:lang w:val="ru-RU"/>
              </w:rPr>
              <w:t xml:space="preserve">Зав. кафедрой </w:t>
            </w:r>
            <w:proofErr w:type="spellStart"/>
            <w:r w:rsidRPr="00477B0B">
              <w:rPr>
                <w:rFonts w:ascii="Times New Roman" w:hAnsi="Times New Roman" w:cs="Times New Roman"/>
                <w:color w:val="000000"/>
                <w:lang w:val="ru-RU"/>
              </w:rPr>
              <w:t>д.э.н</w:t>
            </w:r>
            <w:proofErr w:type="spellEnd"/>
            <w:r w:rsidRPr="00477B0B">
              <w:rPr>
                <w:rFonts w:ascii="Times New Roman" w:hAnsi="Times New Roman" w:cs="Times New Roman"/>
                <w:color w:val="000000"/>
                <w:lang w:val="ru-RU"/>
              </w:rPr>
              <w:t xml:space="preserve">., профессор </w:t>
            </w:r>
            <w:proofErr w:type="spellStart"/>
            <w:r w:rsidRPr="00477B0B">
              <w:rPr>
                <w:rFonts w:ascii="Times New Roman" w:hAnsi="Times New Roman" w:cs="Times New Roman"/>
                <w:color w:val="000000"/>
                <w:lang w:val="ru-RU"/>
              </w:rPr>
              <w:t>Ниворожкина</w:t>
            </w:r>
            <w:proofErr w:type="spellEnd"/>
            <w:r w:rsidRPr="00477B0B">
              <w:rPr>
                <w:rFonts w:ascii="Times New Roman" w:hAnsi="Times New Roman" w:cs="Times New Roman"/>
                <w:color w:val="000000"/>
                <w:lang w:val="ru-RU"/>
              </w:rPr>
              <w:t xml:space="preserve"> Л.И. _________________</w:t>
            </w:r>
          </w:p>
          <w:p w:rsidR="005241A0" w:rsidRPr="00477B0B" w:rsidRDefault="005241A0">
            <w:pPr>
              <w:spacing w:after="0" w:line="240" w:lineRule="auto"/>
              <w:rPr>
                <w:lang w:val="ru-RU"/>
              </w:rPr>
            </w:pPr>
          </w:p>
          <w:p w:rsidR="005241A0" w:rsidRPr="00477B0B" w:rsidRDefault="00477B0B">
            <w:pPr>
              <w:spacing w:after="0" w:line="240" w:lineRule="auto"/>
              <w:rPr>
                <w:lang w:val="ru-RU"/>
              </w:rPr>
            </w:pPr>
            <w:r w:rsidRPr="00477B0B">
              <w:rPr>
                <w:rFonts w:ascii="Times New Roman" w:hAnsi="Times New Roman" w:cs="Times New Roman"/>
                <w:color w:val="000000"/>
                <w:lang w:val="ru-RU"/>
              </w:rPr>
              <w:t>Програ</w:t>
            </w:r>
            <w:r w:rsidRPr="00477B0B">
              <w:rPr>
                <w:rFonts w:ascii="Times New Roman" w:hAnsi="Times New Roman" w:cs="Times New Roman"/>
                <w:color w:val="000000"/>
                <w:lang w:val="ru-RU"/>
              </w:rPr>
              <w:t>мму состави</w:t>
            </w:r>
            <w:proofErr w:type="gramStart"/>
            <w:r w:rsidRPr="00477B0B">
              <w:rPr>
                <w:rFonts w:ascii="Times New Roman" w:hAnsi="Times New Roman" w:cs="Times New Roman"/>
                <w:color w:val="000000"/>
                <w:lang w:val="ru-RU"/>
              </w:rPr>
              <w:t>л(</w:t>
            </w:r>
            <w:proofErr w:type="gramEnd"/>
            <w:r w:rsidRPr="00477B0B">
              <w:rPr>
                <w:rFonts w:ascii="Times New Roman" w:hAnsi="Times New Roman" w:cs="Times New Roman"/>
                <w:color w:val="000000"/>
                <w:lang w:val="ru-RU"/>
              </w:rPr>
              <w:t xml:space="preserve">и):  </w:t>
            </w:r>
            <w:proofErr w:type="spellStart"/>
            <w:r w:rsidRPr="00477B0B">
              <w:rPr>
                <w:rFonts w:ascii="Times New Roman" w:hAnsi="Times New Roman" w:cs="Times New Roman"/>
                <w:color w:val="000000"/>
                <w:lang w:val="ru-RU"/>
              </w:rPr>
              <w:t>к.э.н</w:t>
            </w:r>
            <w:proofErr w:type="spellEnd"/>
            <w:r w:rsidRPr="00477B0B">
              <w:rPr>
                <w:rFonts w:ascii="Times New Roman" w:hAnsi="Times New Roman" w:cs="Times New Roman"/>
                <w:color w:val="000000"/>
                <w:lang w:val="ru-RU"/>
              </w:rPr>
              <w:t xml:space="preserve">., доцент, </w:t>
            </w:r>
            <w:proofErr w:type="spellStart"/>
            <w:r w:rsidRPr="00477B0B">
              <w:rPr>
                <w:rFonts w:ascii="Times New Roman" w:hAnsi="Times New Roman" w:cs="Times New Roman"/>
                <w:color w:val="000000"/>
                <w:lang w:val="ru-RU"/>
              </w:rPr>
              <w:t>Кракашова</w:t>
            </w:r>
            <w:proofErr w:type="spellEnd"/>
            <w:r w:rsidRPr="00477B0B">
              <w:rPr>
                <w:rFonts w:ascii="Times New Roman" w:hAnsi="Times New Roman" w:cs="Times New Roman"/>
                <w:color w:val="000000"/>
                <w:lang w:val="ru-RU"/>
              </w:rPr>
              <w:t xml:space="preserve"> О.А. _________________</w:t>
            </w:r>
          </w:p>
        </w:tc>
        <w:tc>
          <w:tcPr>
            <w:tcW w:w="143" w:type="dxa"/>
          </w:tcPr>
          <w:p w:rsidR="005241A0" w:rsidRPr="00477B0B" w:rsidRDefault="005241A0">
            <w:pPr>
              <w:rPr>
                <w:lang w:val="ru-RU"/>
              </w:rPr>
            </w:pPr>
          </w:p>
        </w:tc>
      </w:tr>
      <w:tr w:rsidR="005241A0" w:rsidRPr="00477B0B">
        <w:trPr>
          <w:trHeight w:hRule="exact" w:val="138"/>
        </w:trPr>
        <w:tc>
          <w:tcPr>
            <w:tcW w:w="143" w:type="dxa"/>
          </w:tcPr>
          <w:p w:rsidR="005241A0" w:rsidRPr="00477B0B" w:rsidRDefault="005241A0">
            <w:pPr>
              <w:rPr>
                <w:lang w:val="ru-RU"/>
              </w:rPr>
            </w:pPr>
          </w:p>
        </w:tc>
        <w:tc>
          <w:tcPr>
            <w:tcW w:w="1844" w:type="dxa"/>
          </w:tcPr>
          <w:p w:rsidR="005241A0" w:rsidRPr="00477B0B" w:rsidRDefault="005241A0">
            <w:pPr>
              <w:rPr>
                <w:lang w:val="ru-RU"/>
              </w:rPr>
            </w:pPr>
          </w:p>
        </w:tc>
        <w:tc>
          <w:tcPr>
            <w:tcW w:w="2694" w:type="dxa"/>
          </w:tcPr>
          <w:p w:rsidR="005241A0" w:rsidRPr="00477B0B" w:rsidRDefault="005241A0">
            <w:pPr>
              <w:rPr>
                <w:lang w:val="ru-RU"/>
              </w:rPr>
            </w:pPr>
          </w:p>
        </w:tc>
        <w:tc>
          <w:tcPr>
            <w:tcW w:w="3545" w:type="dxa"/>
          </w:tcPr>
          <w:p w:rsidR="005241A0" w:rsidRPr="00477B0B" w:rsidRDefault="005241A0">
            <w:pPr>
              <w:rPr>
                <w:lang w:val="ru-RU"/>
              </w:rPr>
            </w:pPr>
          </w:p>
        </w:tc>
        <w:tc>
          <w:tcPr>
            <w:tcW w:w="1560" w:type="dxa"/>
          </w:tcPr>
          <w:p w:rsidR="005241A0" w:rsidRPr="00477B0B" w:rsidRDefault="005241A0">
            <w:pPr>
              <w:rPr>
                <w:lang w:val="ru-RU"/>
              </w:rPr>
            </w:pPr>
          </w:p>
        </w:tc>
        <w:tc>
          <w:tcPr>
            <w:tcW w:w="852" w:type="dxa"/>
          </w:tcPr>
          <w:p w:rsidR="005241A0" w:rsidRPr="00477B0B" w:rsidRDefault="005241A0">
            <w:pPr>
              <w:rPr>
                <w:lang w:val="ru-RU"/>
              </w:rPr>
            </w:pPr>
          </w:p>
        </w:tc>
        <w:tc>
          <w:tcPr>
            <w:tcW w:w="143" w:type="dxa"/>
          </w:tcPr>
          <w:p w:rsidR="005241A0" w:rsidRPr="00477B0B" w:rsidRDefault="005241A0">
            <w:pPr>
              <w:rPr>
                <w:lang w:val="ru-RU"/>
              </w:rPr>
            </w:pPr>
          </w:p>
        </w:tc>
      </w:tr>
      <w:tr w:rsidR="005241A0" w:rsidRPr="00477B0B">
        <w:trPr>
          <w:trHeight w:hRule="exact" w:val="29"/>
        </w:trPr>
        <w:tc>
          <w:tcPr>
            <w:tcW w:w="10788" w:type="dxa"/>
            <w:gridSpan w:val="7"/>
            <w:tcBorders>
              <w:top w:val="single" w:sz="16" w:space="0" w:color="000000"/>
            </w:tcBorders>
            <w:shd w:val="clear" w:color="FFFFFF" w:fill="FFFFFF"/>
            <w:tcMar>
              <w:left w:w="4" w:type="dxa"/>
              <w:right w:w="4" w:type="dxa"/>
            </w:tcMar>
          </w:tcPr>
          <w:p w:rsidR="005241A0" w:rsidRPr="00477B0B" w:rsidRDefault="005241A0">
            <w:pPr>
              <w:rPr>
                <w:lang w:val="ru-RU"/>
              </w:rPr>
            </w:pPr>
          </w:p>
        </w:tc>
      </w:tr>
      <w:tr w:rsidR="005241A0" w:rsidRPr="00477B0B">
        <w:trPr>
          <w:trHeight w:hRule="exact" w:val="248"/>
        </w:trPr>
        <w:tc>
          <w:tcPr>
            <w:tcW w:w="143" w:type="dxa"/>
          </w:tcPr>
          <w:p w:rsidR="005241A0" w:rsidRPr="00477B0B" w:rsidRDefault="005241A0">
            <w:pPr>
              <w:rPr>
                <w:lang w:val="ru-RU"/>
              </w:rPr>
            </w:pPr>
          </w:p>
        </w:tc>
        <w:tc>
          <w:tcPr>
            <w:tcW w:w="1844" w:type="dxa"/>
          </w:tcPr>
          <w:p w:rsidR="005241A0" w:rsidRPr="00477B0B" w:rsidRDefault="005241A0">
            <w:pPr>
              <w:rPr>
                <w:lang w:val="ru-RU"/>
              </w:rPr>
            </w:pPr>
          </w:p>
        </w:tc>
        <w:tc>
          <w:tcPr>
            <w:tcW w:w="2694" w:type="dxa"/>
          </w:tcPr>
          <w:p w:rsidR="005241A0" w:rsidRPr="00477B0B" w:rsidRDefault="005241A0">
            <w:pPr>
              <w:rPr>
                <w:lang w:val="ru-RU"/>
              </w:rPr>
            </w:pPr>
          </w:p>
        </w:tc>
        <w:tc>
          <w:tcPr>
            <w:tcW w:w="3545" w:type="dxa"/>
          </w:tcPr>
          <w:p w:rsidR="005241A0" w:rsidRPr="00477B0B" w:rsidRDefault="005241A0">
            <w:pPr>
              <w:rPr>
                <w:lang w:val="ru-RU"/>
              </w:rPr>
            </w:pPr>
          </w:p>
        </w:tc>
        <w:tc>
          <w:tcPr>
            <w:tcW w:w="1560" w:type="dxa"/>
          </w:tcPr>
          <w:p w:rsidR="005241A0" w:rsidRPr="00477B0B" w:rsidRDefault="005241A0">
            <w:pPr>
              <w:rPr>
                <w:lang w:val="ru-RU"/>
              </w:rPr>
            </w:pPr>
          </w:p>
        </w:tc>
        <w:tc>
          <w:tcPr>
            <w:tcW w:w="852" w:type="dxa"/>
          </w:tcPr>
          <w:p w:rsidR="005241A0" w:rsidRPr="00477B0B" w:rsidRDefault="005241A0">
            <w:pPr>
              <w:rPr>
                <w:lang w:val="ru-RU"/>
              </w:rPr>
            </w:pPr>
          </w:p>
        </w:tc>
        <w:tc>
          <w:tcPr>
            <w:tcW w:w="143" w:type="dxa"/>
          </w:tcPr>
          <w:p w:rsidR="005241A0" w:rsidRPr="00477B0B" w:rsidRDefault="005241A0">
            <w:pPr>
              <w:rPr>
                <w:lang w:val="ru-RU"/>
              </w:rPr>
            </w:pPr>
          </w:p>
        </w:tc>
      </w:tr>
      <w:tr w:rsidR="005241A0" w:rsidRPr="00477B0B">
        <w:trPr>
          <w:trHeight w:hRule="exact" w:val="277"/>
        </w:trPr>
        <w:tc>
          <w:tcPr>
            <w:tcW w:w="143" w:type="dxa"/>
          </w:tcPr>
          <w:p w:rsidR="005241A0" w:rsidRPr="00477B0B" w:rsidRDefault="005241A0">
            <w:pPr>
              <w:rPr>
                <w:lang w:val="ru-RU"/>
              </w:rPr>
            </w:pPr>
          </w:p>
        </w:tc>
        <w:tc>
          <w:tcPr>
            <w:tcW w:w="1844" w:type="dxa"/>
          </w:tcPr>
          <w:p w:rsidR="005241A0" w:rsidRPr="00477B0B" w:rsidRDefault="005241A0">
            <w:pPr>
              <w:rPr>
                <w:lang w:val="ru-RU"/>
              </w:rPr>
            </w:pPr>
          </w:p>
        </w:tc>
        <w:tc>
          <w:tcPr>
            <w:tcW w:w="6252" w:type="dxa"/>
            <w:gridSpan w:val="2"/>
            <w:shd w:val="clear" w:color="000000" w:fill="FFFFFF"/>
            <w:tcMar>
              <w:left w:w="34" w:type="dxa"/>
              <w:right w:w="34" w:type="dxa"/>
            </w:tcMar>
          </w:tcPr>
          <w:p w:rsidR="005241A0" w:rsidRPr="00477B0B" w:rsidRDefault="00477B0B">
            <w:pPr>
              <w:spacing w:after="0" w:line="240" w:lineRule="auto"/>
              <w:jc w:val="center"/>
              <w:rPr>
                <w:sz w:val="19"/>
                <w:szCs w:val="19"/>
                <w:lang w:val="ru-RU"/>
              </w:rPr>
            </w:pPr>
            <w:r w:rsidRPr="00477B0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241A0" w:rsidRPr="00477B0B" w:rsidRDefault="005241A0">
            <w:pPr>
              <w:rPr>
                <w:lang w:val="ru-RU"/>
              </w:rPr>
            </w:pPr>
          </w:p>
        </w:tc>
        <w:tc>
          <w:tcPr>
            <w:tcW w:w="852" w:type="dxa"/>
          </w:tcPr>
          <w:p w:rsidR="005241A0" w:rsidRPr="00477B0B" w:rsidRDefault="005241A0">
            <w:pPr>
              <w:rPr>
                <w:lang w:val="ru-RU"/>
              </w:rPr>
            </w:pPr>
          </w:p>
        </w:tc>
        <w:tc>
          <w:tcPr>
            <w:tcW w:w="143" w:type="dxa"/>
          </w:tcPr>
          <w:p w:rsidR="005241A0" w:rsidRPr="00477B0B" w:rsidRDefault="005241A0">
            <w:pPr>
              <w:rPr>
                <w:lang w:val="ru-RU"/>
              </w:rPr>
            </w:pPr>
          </w:p>
        </w:tc>
      </w:tr>
      <w:tr w:rsidR="005241A0" w:rsidRPr="00477B0B">
        <w:trPr>
          <w:trHeight w:hRule="exact" w:val="138"/>
        </w:trPr>
        <w:tc>
          <w:tcPr>
            <w:tcW w:w="143" w:type="dxa"/>
          </w:tcPr>
          <w:p w:rsidR="005241A0" w:rsidRPr="00477B0B" w:rsidRDefault="005241A0">
            <w:pPr>
              <w:rPr>
                <w:lang w:val="ru-RU"/>
              </w:rPr>
            </w:pPr>
          </w:p>
        </w:tc>
        <w:tc>
          <w:tcPr>
            <w:tcW w:w="1844" w:type="dxa"/>
          </w:tcPr>
          <w:p w:rsidR="005241A0" w:rsidRPr="00477B0B" w:rsidRDefault="005241A0">
            <w:pPr>
              <w:rPr>
                <w:lang w:val="ru-RU"/>
              </w:rPr>
            </w:pPr>
          </w:p>
        </w:tc>
        <w:tc>
          <w:tcPr>
            <w:tcW w:w="2694" w:type="dxa"/>
          </w:tcPr>
          <w:p w:rsidR="005241A0" w:rsidRPr="00477B0B" w:rsidRDefault="005241A0">
            <w:pPr>
              <w:rPr>
                <w:lang w:val="ru-RU"/>
              </w:rPr>
            </w:pPr>
          </w:p>
        </w:tc>
        <w:tc>
          <w:tcPr>
            <w:tcW w:w="3545" w:type="dxa"/>
          </w:tcPr>
          <w:p w:rsidR="005241A0" w:rsidRPr="00477B0B" w:rsidRDefault="005241A0">
            <w:pPr>
              <w:rPr>
                <w:lang w:val="ru-RU"/>
              </w:rPr>
            </w:pPr>
          </w:p>
        </w:tc>
        <w:tc>
          <w:tcPr>
            <w:tcW w:w="1560" w:type="dxa"/>
          </w:tcPr>
          <w:p w:rsidR="005241A0" w:rsidRPr="00477B0B" w:rsidRDefault="005241A0">
            <w:pPr>
              <w:rPr>
                <w:lang w:val="ru-RU"/>
              </w:rPr>
            </w:pPr>
          </w:p>
        </w:tc>
        <w:tc>
          <w:tcPr>
            <w:tcW w:w="852" w:type="dxa"/>
          </w:tcPr>
          <w:p w:rsidR="005241A0" w:rsidRPr="00477B0B" w:rsidRDefault="005241A0">
            <w:pPr>
              <w:rPr>
                <w:lang w:val="ru-RU"/>
              </w:rPr>
            </w:pPr>
          </w:p>
        </w:tc>
        <w:tc>
          <w:tcPr>
            <w:tcW w:w="143" w:type="dxa"/>
          </w:tcPr>
          <w:p w:rsidR="005241A0" w:rsidRPr="00477B0B" w:rsidRDefault="005241A0">
            <w:pPr>
              <w:rPr>
                <w:lang w:val="ru-RU"/>
              </w:rPr>
            </w:pPr>
          </w:p>
        </w:tc>
      </w:tr>
      <w:tr w:rsidR="005241A0" w:rsidRPr="00477B0B">
        <w:trPr>
          <w:trHeight w:hRule="exact" w:val="2500"/>
        </w:trPr>
        <w:tc>
          <w:tcPr>
            <w:tcW w:w="143" w:type="dxa"/>
          </w:tcPr>
          <w:p w:rsidR="005241A0" w:rsidRPr="00477B0B" w:rsidRDefault="005241A0">
            <w:pPr>
              <w:rPr>
                <w:lang w:val="ru-RU"/>
              </w:rPr>
            </w:pPr>
          </w:p>
        </w:tc>
        <w:tc>
          <w:tcPr>
            <w:tcW w:w="10504" w:type="dxa"/>
            <w:gridSpan w:val="5"/>
            <w:shd w:val="clear" w:color="000000" w:fill="FFFFFF"/>
            <w:tcMar>
              <w:left w:w="34" w:type="dxa"/>
              <w:right w:w="34" w:type="dxa"/>
            </w:tcMar>
          </w:tcPr>
          <w:p w:rsidR="005241A0" w:rsidRPr="00477B0B" w:rsidRDefault="00477B0B">
            <w:pPr>
              <w:spacing w:after="0" w:line="240" w:lineRule="auto"/>
              <w:rPr>
                <w:lang w:val="ru-RU"/>
              </w:rPr>
            </w:pPr>
            <w:r w:rsidRPr="00477B0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241A0" w:rsidRPr="00477B0B" w:rsidRDefault="005241A0">
            <w:pPr>
              <w:spacing w:after="0" w:line="240" w:lineRule="auto"/>
              <w:rPr>
                <w:lang w:val="ru-RU"/>
              </w:rPr>
            </w:pPr>
          </w:p>
          <w:p w:rsidR="005241A0" w:rsidRPr="00477B0B" w:rsidRDefault="00477B0B">
            <w:pPr>
              <w:spacing w:after="0" w:line="240" w:lineRule="auto"/>
              <w:rPr>
                <w:lang w:val="ru-RU"/>
              </w:rPr>
            </w:pPr>
            <w:r w:rsidRPr="00477B0B">
              <w:rPr>
                <w:rFonts w:ascii="Times New Roman" w:hAnsi="Times New Roman" w:cs="Times New Roman"/>
                <w:color w:val="000000"/>
                <w:lang w:val="ru-RU"/>
              </w:rPr>
              <w:t xml:space="preserve">Рабочая </w:t>
            </w:r>
            <w:r w:rsidRPr="00477B0B">
              <w:rPr>
                <w:rFonts w:ascii="Times New Roman" w:hAnsi="Times New Roman" w:cs="Times New Roman"/>
                <w:color w:val="000000"/>
                <w:lang w:val="ru-RU"/>
              </w:rPr>
              <w:t>программа пересмотрена, обсуждена и одобрена для исполнения в 2020-2021 учебном году на заседании кафедры Статистики, эконометрики и оценки рисков</w:t>
            </w:r>
          </w:p>
          <w:p w:rsidR="005241A0" w:rsidRPr="00477B0B" w:rsidRDefault="005241A0">
            <w:pPr>
              <w:spacing w:after="0" w:line="240" w:lineRule="auto"/>
              <w:rPr>
                <w:lang w:val="ru-RU"/>
              </w:rPr>
            </w:pPr>
          </w:p>
          <w:p w:rsidR="005241A0" w:rsidRPr="00477B0B" w:rsidRDefault="00477B0B">
            <w:pPr>
              <w:spacing w:after="0" w:line="240" w:lineRule="auto"/>
              <w:rPr>
                <w:lang w:val="ru-RU"/>
              </w:rPr>
            </w:pPr>
            <w:r w:rsidRPr="00477B0B">
              <w:rPr>
                <w:rFonts w:ascii="Times New Roman" w:hAnsi="Times New Roman" w:cs="Times New Roman"/>
                <w:color w:val="000000"/>
                <w:lang w:val="ru-RU"/>
              </w:rPr>
              <w:t xml:space="preserve">Зав. кафедрой </w:t>
            </w:r>
            <w:proofErr w:type="spellStart"/>
            <w:r w:rsidRPr="00477B0B">
              <w:rPr>
                <w:rFonts w:ascii="Times New Roman" w:hAnsi="Times New Roman" w:cs="Times New Roman"/>
                <w:color w:val="000000"/>
                <w:lang w:val="ru-RU"/>
              </w:rPr>
              <w:t>д.э.н</w:t>
            </w:r>
            <w:proofErr w:type="spellEnd"/>
            <w:r w:rsidRPr="00477B0B">
              <w:rPr>
                <w:rFonts w:ascii="Times New Roman" w:hAnsi="Times New Roman" w:cs="Times New Roman"/>
                <w:color w:val="000000"/>
                <w:lang w:val="ru-RU"/>
              </w:rPr>
              <w:t xml:space="preserve">., профессор </w:t>
            </w:r>
            <w:proofErr w:type="spellStart"/>
            <w:r w:rsidRPr="00477B0B">
              <w:rPr>
                <w:rFonts w:ascii="Times New Roman" w:hAnsi="Times New Roman" w:cs="Times New Roman"/>
                <w:color w:val="000000"/>
                <w:lang w:val="ru-RU"/>
              </w:rPr>
              <w:t>Ниворожкина</w:t>
            </w:r>
            <w:proofErr w:type="spellEnd"/>
            <w:r w:rsidRPr="00477B0B">
              <w:rPr>
                <w:rFonts w:ascii="Times New Roman" w:hAnsi="Times New Roman" w:cs="Times New Roman"/>
                <w:color w:val="000000"/>
                <w:lang w:val="ru-RU"/>
              </w:rPr>
              <w:t xml:space="preserve"> Л.И. _________________</w:t>
            </w:r>
          </w:p>
          <w:p w:rsidR="005241A0" w:rsidRPr="00477B0B" w:rsidRDefault="005241A0">
            <w:pPr>
              <w:spacing w:after="0" w:line="240" w:lineRule="auto"/>
              <w:rPr>
                <w:lang w:val="ru-RU"/>
              </w:rPr>
            </w:pPr>
          </w:p>
          <w:p w:rsidR="005241A0" w:rsidRPr="00477B0B" w:rsidRDefault="00477B0B">
            <w:pPr>
              <w:spacing w:after="0" w:line="240" w:lineRule="auto"/>
              <w:rPr>
                <w:lang w:val="ru-RU"/>
              </w:rPr>
            </w:pPr>
            <w:r w:rsidRPr="00477B0B">
              <w:rPr>
                <w:rFonts w:ascii="Times New Roman" w:hAnsi="Times New Roman" w:cs="Times New Roman"/>
                <w:color w:val="000000"/>
                <w:lang w:val="ru-RU"/>
              </w:rPr>
              <w:t>Программу состави</w:t>
            </w:r>
            <w:proofErr w:type="gramStart"/>
            <w:r w:rsidRPr="00477B0B">
              <w:rPr>
                <w:rFonts w:ascii="Times New Roman" w:hAnsi="Times New Roman" w:cs="Times New Roman"/>
                <w:color w:val="000000"/>
                <w:lang w:val="ru-RU"/>
              </w:rPr>
              <w:t>л(</w:t>
            </w:r>
            <w:proofErr w:type="gramEnd"/>
            <w:r w:rsidRPr="00477B0B">
              <w:rPr>
                <w:rFonts w:ascii="Times New Roman" w:hAnsi="Times New Roman" w:cs="Times New Roman"/>
                <w:color w:val="000000"/>
                <w:lang w:val="ru-RU"/>
              </w:rPr>
              <w:t xml:space="preserve">и):  </w:t>
            </w:r>
            <w:proofErr w:type="spellStart"/>
            <w:r w:rsidRPr="00477B0B">
              <w:rPr>
                <w:rFonts w:ascii="Times New Roman" w:hAnsi="Times New Roman" w:cs="Times New Roman"/>
                <w:color w:val="000000"/>
                <w:lang w:val="ru-RU"/>
              </w:rPr>
              <w:t>к.э.н</w:t>
            </w:r>
            <w:proofErr w:type="spellEnd"/>
            <w:r w:rsidRPr="00477B0B">
              <w:rPr>
                <w:rFonts w:ascii="Times New Roman" w:hAnsi="Times New Roman" w:cs="Times New Roman"/>
                <w:color w:val="000000"/>
                <w:lang w:val="ru-RU"/>
              </w:rPr>
              <w:t xml:space="preserve">., доцент, </w:t>
            </w:r>
            <w:proofErr w:type="spellStart"/>
            <w:r w:rsidRPr="00477B0B">
              <w:rPr>
                <w:rFonts w:ascii="Times New Roman" w:hAnsi="Times New Roman" w:cs="Times New Roman"/>
                <w:color w:val="000000"/>
                <w:lang w:val="ru-RU"/>
              </w:rPr>
              <w:t>Кракашова</w:t>
            </w:r>
            <w:proofErr w:type="spellEnd"/>
            <w:r w:rsidRPr="00477B0B">
              <w:rPr>
                <w:rFonts w:ascii="Times New Roman" w:hAnsi="Times New Roman" w:cs="Times New Roman"/>
                <w:color w:val="000000"/>
                <w:lang w:val="ru-RU"/>
              </w:rPr>
              <w:t xml:space="preserve"> О.А. _________________</w:t>
            </w:r>
          </w:p>
        </w:tc>
        <w:tc>
          <w:tcPr>
            <w:tcW w:w="143" w:type="dxa"/>
          </w:tcPr>
          <w:p w:rsidR="005241A0" w:rsidRPr="00477B0B" w:rsidRDefault="005241A0">
            <w:pPr>
              <w:rPr>
                <w:lang w:val="ru-RU"/>
              </w:rPr>
            </w:pPr>
          </w:p>
        </w:tc>
      </w:tr>
      <w:tr w:rsidR="005241A0" w:rsidRPr="00477B0B">
        <w:trPr>
          <w:trHeight w:hRule="exact" w:val="138"/>
        </w:trPr>
        <w:tc>
          <w:tcPr>
            <w:tcW w:w="143" w:type="dxa"/>
          </w:tcPr>
          <w:p w:rsidR="005241A0" w:rsidRPr="00477B0B" w:rsidRDefault="005241A0">
            <w:pPr>
              <w:rPr>
                <w:lang w:val="ru-RU"/>
              </w:rPr>
            </w:pPr>
          </w:p>
        </w:tc>
        <w:tc>
          <w:tcPr>
            <w:tcW w:w="1844" w:type="dxa"/>
          </w:tcPr>
          <w:p w:rsidR="005241A0" w:rsidRPr="00477B0B" w:rsidRDefault="005241A0">
            <w:pPr>
              <w:rPr>
                <w:lang w:val="ru-RU"/>
              </w:rPr>
            </w:pPr>
          </w:p>
        </w:tc>
        <w:tc>
          <w:tcPr>
            <w:tcW w:w="2694" w:type="dxa"/>
          </w:tcPr>
          <w:p w:rsidR="005241A0" w:rsidRPr="00477B0B" w:rsidRDefault="005241A0">
            <w:pPr>
              <w:rPr>
                <w:lang w:val="ru-RU"/>
              </w:rPr>
            </w:pPr>
          </w:p>
        </w:tc>
        <w:tc>
          <w:tcPr>
            <w:tcW w:w="3545" w:type="dxa"/>
          </w:tcPr>
          <w:p w:rsidR="005241A0" w:rsidRPr="00477B0B" w:rsidRDefault="005241A0">
            <w:pPr>
              <w:rPr>
                <w:lang w:val="ru-RU"/>
              </w:rPr>
            </w:pPr>
          </w:p>
        </w:tc>
        <w:tc>
          <w:tcPr>
            <w:tcW w:w="1560" w:type="dxa"/>
          </w:tcPr>
          <w:p w:rsidR="005241A0" w:rsidRPr="00477B0B" w:rsidRDefault="005241A0">
            <w:pPr>
              <w:rPr>
                <w:lang w:val="ru-RU"/>
              </w:rPr>
            </w:pPr>
          </w:p>
        </w:tc>
        <w:tc>
          <w:tcPr>
            <w:tcW w:w="852" w:type="dxa"/>
          </w:tcPr>
          <w:p w:rsidR="005241A0" w:rsidRPr="00477B0B" w:rsidRDefault="005241A0">
            <w:pPr>
              <w:rPr>
                <w:lang w:val="ru-RU"/>
              </w:rPr>
            </w:pPr>
          </w:p>
        </w:tc>
        <w:tc>
          <w:tcPr>
            <w:tcW w:w="143" w:type="dxa"/>
          </w:tcPr>
          <w:p w:rsidR="005241A0" w:rsidRPr="00477B0B" w:rsidRDefault="005241A0">
            <w:pPr>
              <w:rPr>
                <w:lang w:val="ru-RU"/>
              </w:rPr>
            </w:pPr>
          </w:p>
        </w:tc>
      </w:tr>
      <w:tr w:rsidR="005241A0" w:rsidRPr="00477B0B">
        <w:trPr>
          <w:trHeight w:hRule="exact" w:val="29"/>
        </w:trPr>
        <w:tc>
          <w:tcPr>
            <w:tcW w:w="10788" w:type="dxa"/>
            <w:gridSpan w:val="7"/>
            <w:tcBorders>
              <w:top w:val="single" w:sz="16" w:space="0" w:color="000000"/>
            </w:tcBorders>
            <w:shd w:val="clear" w:color="FFFFFF" w:fill="FFFFFF"/>
            <w:tcMar>
              <w:left w:w="4" w:type="dxa"/>
              <w:right w:w="4" w:type="dxa"/>
            </w:tcMar>
          </w:tcPr>
          <w:p w:rsidR="005241A0" w:rsidRPr="00477B0B" w:rsidRDefault="005241A0">
            <w:pPr>
              <w:rPr>
                <w:lang w:val="ru-RU"/>
              </w:rPr>
            </w:pPr>
          </w:p>
        </w:tc>
      </w:tr>
      <w:tr w:rsidR="005241A0" w:rsidRPr="00477B0B">
        <w:trPr>
          <w:trHeight w:hRule="exact" w:val="248"/>
        </w:trPr>
        <w:tc>
          <w:tcPr>
            <w:tcW w:w="143" w:type="dxa"/>
          </w:tcPr>
          <w:p w:rsidR="005241A0" w:rsidRPr="00477B0B" w:rsidRDefault="005241A0">
            <w:pPr>
              <w:rPr>
                <w:lang w:val="ru-RU"/>
              </w:rPr>
            </w:pPr>
          </w:p>
        </w:tc>
        <w:tc>
          <w:tcPr>
            <w:tcW w:w="1844" w:type="dxa"/>
          </w:tcPr>
          <w:p w:rsidR="005241A0" w:rsidRPr="00477B0B" w:rsidRDefault="005241A0">
            <w:pPr>
              <w:rPr>
                <w:lang w:val="ru-RU"/>
              </w:rPr>
            </w:pPr>
          </w:p>
        </w:tc>
        <w:tc>
          <w:tcPr>
            <w:tcW w:w="2694" w:type="dxa"/>
          </w:tcPr>
          <w:p w:rsidR="005241A0" w:rsidRPr="00477B0B" w:rsidRDefault="005241A0">
            <w:pPr>
              <w:rPr>
                <w:lang w:val="ru-RU"/>
              </w:rPr>
            </w:pPr>
          </w:p>
        </w:tc>
        <w:tc>
          <w:tcPr>
            <w:tcW w:w="3545" w:type="dxa"/>
          </w:tcPr>
          <w:p w:rsidR="005241A0" w:rsidRPr="00477B0B" w:rsidRDefault="005241A0">
            <w:pPr>
              <w:rPr>
                <w:lang w:val="ru-RU"/>
              </w:rPr>
            </w:pPr>
          </w:p>
        </w:tc>
        <w:tc>
          <w:tcPr>
            <w:tcW w:w="1560" w:type="dxa"/>
          </w:tcPr>
          <w:p w:rsidR="005241A0" w:rsidRPr="00477B0B" w:rsidRDefault="005241A0">
            <w:pPr>
              <w:rPr>
                <w:lang w:val="ru-RU"/>
              </w:rPr>
            </w:pPr>
          </w:p>
        </w:tc>
        <w:tc>
          <w:tcPr>
            <w:tcW w:w="852" w:type="dxa"/>
          </w:tcPr>
          <w:p w:rsidR="005241A0" w:rsidRPr="00477B0B" w:rsidRDefault="005241A0">
            <w:pPr>
              <w:rPr>
                <w:lang w:val="ru-RU"/>
              </w:rPr>
            </w:pPr>
          </w:p>
        </w:tc>
        <w:tc>
          <w:tcPr>
            <w:tcW w:w="143" w:type="dxa"/>
          </w:tcPr>
          <w:p w:rsidR="005241A0" w:rsidRPr="00477B0B" w:rsidRDefault="005241A0">
            <w:pPr>
              <w:rPr>
                <w:lang w:val="ru-RU"/>
              </w:rPr>
            </w:pPr>
          </w:p>
        </w:tc>
      </w:tr>
      <w:tr w:rsidR="005241A0" w:rsidRPr="00477B0B">
        <w:trPr>
          <w:trHeight w:hRule="exact" w:val="277"/>
        </w:trPr>
        <w:tc>
          <w:tcPr>
            <w:tcW w:w="143" w:type="dxa"/>
          </w:tcPr>
          <w:p w:rsidR="005241A0" w:rsidRPr="00477B0B" w:rsidRDefault="005241A0">
            <w:pPr>
              <w:rPr>
                <w:lang w:val="ru-RU"/>
              </w:rPr>
            </w:pPr>
          </w:p>
        </w:tc>
        <w:tc>
          <w:tcPr>
            <w:tcW w:w="1844" w:type="dxa"/>
          </w:tcPr>
          <w:p w:rsidR="005241A0" w:rsidRPr="00477B0B" w:rsidRDefault="005241A0">
            <w:pPr>
              <w:rPr>
                <w:lang w:val="ru-RU"/>
              </w:rPr>
            </w:pPr>
          </w:p>
        </w:tc>
        <w:tc>
          <w:tcPr>
            <w:tcW w:w="6252" w:type="dxa"/>
            <w:gridSpan w:val="2"/>
            <w:shd w:val="clear" w:color="000000" w:fill="FFFFFF"/>
            <w:tcMar>
              <w:left w:w="34" w:type="dxa"/>
              <w:right w:w="34" w:type="dxa"/>
            </w:tcMar>
          </w:tcPr>
          <w:p w:rsidR="005241A0" w:rsidRPr="00477B0B" w:rsidRDefault="00477B0B">
            <w:pPr>
              <w:spacing w:after="0" w:line="240" w:lineRule="auto"/>
              <w:jc w:val="center"/>
              <w:rPr>
                <w:sz w:val="19"/>
                <w:szCs w:val="19"/>
                <w:lang w:val="ru-RU"/>
              </w:rPr>
            </w:pPr>
            <w:r w:rsidRPr="00477B0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241A0" w:rsidRPr="00477B0B" w:rsidRDefault="005241A0">
            <w:pPr>
              <w:rPr>
                <w:lang w:val="ru-RU"/>
              </w:rPr>
            </w:pPr>
          </w:p>
        </w:tc>
        <w:tc>
          <w:tcPr>
            <w:tcW w:w="852" w:type="dxa"/>
          </w:tcPr>
          <w:p w:rsidR="005241A0" w:rsidRPr="00477B0B" w:rsidRDefault="005241A0">
            <w:pPr>
              <w:rPr>
                <w:lang w:val="ru-RU"/>
              </w:rPr>
            </w:pPr>
          </w:p>
        </w:tc>
        <w:tc>
          <w:tcPr>
            <w:tcW w:w="143" w:type="dxa"/>
          </w:tcPr>
          <w:p w:rsidR="005241A0" w:rsidRPr="00477B0B" w:rsidRDefault="005241A0">
            <w:pPr>
              <w:rPr>
                <w:lang w:val="ru-RU"/>
              </w:rPr>
            </w:pPr>
          </w:p>
        </w:tc>
      </w:tr>
      <w:tr w:rsidR="005241A0" w:rsidRPr="00477B0B">
        <w:trPr>
          <w:trHeight w:hRule="exact" w:val="138"/>
        </w:trPr>
        <w:tc>
          <w:tcPr>
            <w:tcW w:w="143" w:type="dxa"/>
          </w:tcPr>
          <w:p w:rsidR="005241A0" w:rsidRPr="00477B0B" w:rsidRDefault="005241A0">
            <w:pPr>
              <w:rPr>
                <w:lang w:val="ru-RU"/>
              </w:rPr>
            </w:pPr>
          </w:p>
        </w:tc>
        <w:tc>
          <w:tcPr>
            <w:tcW w:w="1844" w:type="dxa"/>
          </w:tcPr>
          <w:p w:rsidR="005241A0" w:rsidRPr="00477B0B" w:rsidRDefault="005241A0">
            <w:pPr>
              <w:rPr>
                <w:lang w:val="ru-RU"/>
              </w:rPr>
            </w:pPr>
          </w:p>
        </w:tc>
        <w:tc>
          <w:tcPr>
            <w:tcW w:w="2694" w:type="dxa"/>
          </w:tcPr>
          <w:p w:rsidR="005241A0" w:rsidRPr="00477B0B" w:rsidRDefault="005241A0">
            <w:pPr>
              <w:rPr>
                <w:lang w:val="ru-RU"/>
              </w:rPr>
            </w:pPr>
          </w:p>
        </w:tc>
        <w:tc>
          <w:tcPr>
            <w:tcW w:w="3545" w:type="dxa"/>
          </w:tcPr>
          <w:p w:rsidR="005241A0" w:rsidRPr="00477B0B" w:rsidRDefault="005241A0">
            <w:pPr>
              <w:rPr>
                <w:lang w:val="ru-RU"/>
              </w:rPr>
            </w:pPr>
          </w:p>
        </w:tc>
        <w:tc>
          <w:tcPr>
            <w:tcW w:w="1560" w:type="dxa"/>
          </w:tcPr>
          <w:p w:rsidR="005241A0" w:rsidRPr="00477B0B" w:rsidRDefault="005241A0">
            <w:pPr>
              <w:rPr>
                <w:lang w:val="ru-RU"/>
              </w:rPr>
            </w:pPr>
          </w:p>
        </w:tc>
        <w:tc>
          <w:tcPr>
            <w:tcW w:w="852" w:type="dxa"/>
          </w:tcPr>
          <w:p w:rsidR="005241A0" w:rsidRPr="00477B0B" w:rsidRDefault="005241A0">
            <w:pPr>
              <w:rPr>
                <w:lang w:val="ru-RU"/>
              </w:rPr>
            </w:pPr>
          </w:p>
        </w:tc>
        <w:tc>
          <w:tcPr>
            <w:tcW w:w="143" w:type="dxa"/>
          </w:tcPr>
          <w:p w:rsidR="005241A0" w:rsidRPr="00477B0B" w:rsidRDefault="005241A0">
            <w:pPr>
              <w:rPr>
                <w:lang w:val="ru-RU"/>
              </w:rPr>
            </w:pPr>
          </w:p>
        </w:tc>
      </w:tr>
      <w:tr w:rsidR="005241A0" w:rsidRPr="00477B0B">
        <w:trPr>
          <w:trHeight w:hRule="exact" w:val="2222"/>
        </w:trPr>
        <w:tc>
          <w:tcPr>
            <w:tcW w:w="143" w:type="dxa"/>
          </w:tcPr>
          <w:p w:rsidR="005241A0" w:rsidRPr="00477B0B" w:rsidRDefault="005241A0">
            <w:pPr>
              <w:rPr>
                <w:lang w:val="ru-RU"/>
              </w:rPr>
            </w:pPr>
          </w:p>
        </w:tc>
        <w:tc>
          <w:tcPr>
            <w:tcW w:w="10504" w:type="dxa"/>
            <w:gridSpan w:val="5"/>
            <w:shd w:val="clear" w:color="000000" w:fill="FFFFFF"/>
            <w:tcMar>
              <w:left w:w="34" w:type="dxa"/>
              <w:right w:w="34" w:type="dxa"/>
            </w:tcMar>
          </w:tcPr>
          <w:p w:rsidR="005241A0" w:rsidRPr="00477B0B" w:rsidRDefault="00477B0B">
            <w:pPr>
              <w:spacing w:after="0" w:line="240" w:lineRule="auto"/>
              <w:rPr>
                <w:lang w:val="ru-RU"/>
              </w:rPr>
            </w:pPr>
            <w:r w:rsidRPr="00477B0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241A0" w:rsidRPr="00477B0B" w:rsidRDefault="005241A0">
            <w:pPr>
              <w:spacing w:after="0" w:line="240" w:lineRule="auto"/>
              <w:rPr>
                <w:lang w:val="ru-RU"/>
              </w:rPr>
            </w:pPr>
          </w:p>
          <w:p w:rsidR="005241A0" w:rsidRPr="00477B0B" w:rsidRDefault="00477B0B">
            <w:pPr>
              <w:spacing w:after="0" w:line="240" w:lineRule="auto"/>
              <w:rPr>
                <w:lang w:val="ru-RU"/>
              </w:rPr>
            </w:pPr>
            <w:r w:rsidRPr="00477B0B">
              <w:rPr>
                <w:rFonts w:ascii="Times New Roman" w:hAnsi="Times New Roman" w:cs="Times New Roman"/>
                <w:color w:val="000000"/>
                <w:lang w:val="ru-RU"/>
              </w:rPr>
              <w:t xml:space="preserve">Рабочая программа пересмотрена, обсуждена </w:t>
            </w:r>
            <w:r w:rsidRPr="00477B0B">
              <w:rPr>
                <w:rFonts w:ascii="Times New Roman" w:hAnsi="Times New Roman" w:cs="Times New Roman"/>
                <w:color w:val="000000"/>
                <w:lang w:val="ru-RU"/>
              </w:rPr>
              <w:t>и одобрена для исполнения в 2021-2022 учебном году на заседании кафедры Статистики, эконометрики и оценки рисков</w:t>
            </w:r>
          </w:p>
          <w:p w:rsidR="005241A0" w:rsidRPr="00477B0B" w:rsidRDefault="005241A0">
            <w:pPr>
              <w:spacing w:after="0" w:line="240" w:lineRule="auto"/>
              <w:rPr>
                <w:lang w:val="ru-RU"/>
              </w:rPr>
            </w:pPr>
          </w:p>
          <w:p w:rsidR="005241A0" w:rsidRPr="00477B0B" w:rsidRDefault="00477B0B">
            <w:pPr>
              <w:spacing w:after="0" w:line="240" w:lineRule="auto"/>
              <w:rPr>
                <w:lang w:val="ru-RU"/>
              </w:rPr>
            </w:pPr>
            <w:r w:rsidRPr="00477B0B">
              <w:rPr>
                <w:rFonts w:ascii="Times New Roman" w:hAnsi="Times New Roman" w:cs="Times New Roman"/>
                <w:color w:val="000000"/>
                <w:lang w:val="ru-RU"/>
              </w:rPr>
              <w:t xml:space="preserve">Зав. кафедрой: </w:t>
            </w:r>
            <w:proofErr w:type="spellStart"/>
            <w:r w:rsidRPr="00477B0B">
              <w:rPr>
                <w:rFonts w:ascii="Times New Roman" w:hAnsi="Times New Roman" w:cs="Times New Roman"/>
                <w:color w:val="000000"/>
                <w:lang w:val="ru-RU"/>
              </w:rPr>
              <w:t>д.э.н</w:t>
            </w:r>
            <w:proofErr w:type="spellEnd"/>
            <w:r w:rsidRPr="00477B0B">
              <w:rPr>
                <w:rFonts w:ascii="Times New Roman" w:hAnsi="Times New Roman" w:cs="Times New Roman"/>
                <w:color w:val="000000"/>
                <w:lang w:val="ru-RU"/>
              </w:rPr>
              <w:t xml:space="preserve">., профессор </w:t>
            </w:r>
            <w:proofErr w:type="spellStart"/>
            <w:r w:rsidRPr="00477B0B">
              <w:rPr>
                <w:rFonts w:ascii="Times New Roman" w:hAnsi="Times New Roman" w:cs="Times New Roman"/>
                <w:color w:val="000000"/>
                <w:lang w:val="ru-RU"/>
              </w:rPr>
              <w:t>Ниворожкина</w:t>
            </w:r>
            <w:proofErr w:type="spellEnd"/>
            <w:r w:rsidRPr="00477B0B">
              <w:rPr>
                <w:rFonts w:ascii="Times New Roman" w:hAnsi="Times New Roman" w:cs="Times New Roman"/>
                <w:color w:val="000000"/>
                <w:lang w:val="ru-RU"/>
              </w:rPr>
              <w:t xml:space="preserve"> Л.И. _________________</w:t>
            </w:r>
          </w:p>
          <w:p w:rsidR="005241A0" w:rsidRPr="00477B0B" w:rsidRDefault="005241A0">
            <w:pPr>
              <w:spacing w:after="0" w:line="240" w:lineRule="auto"/>
              <w:rPr>
                <w:lang w:val="ru-RU"/>
              </w:rPr>
            </w:pPr>
          </w:p>
          <w:p w:rsidR="005241A0" w:rsidRPr="00477B0B" w:rsidRDefault="00477B0B">
            <w:pPr>
              <w:spacing w:after="0" w:line="240" w:lineRule="auto"/>
              <w:rPr>
                <w:lang w:val="ru-RU"/>
              </w:rPr>
            </w:pPr>
            <w:r w:rsidRPr="00477B0B">
              <w:rPr>
                <w:rFonts w:ascii="Times New Roman" w:hAnsi="Times New Roman" w:cs="Times New Roman"/>
                <w:color w:val="000000"/>
                <w:lang w:val="ru-RU"/>
              </w:rPr>
              <w:t>Программу состави</w:t>
            </w:r>
            <w:proofErr w:type="gramStart"/>
            <w:r w:rsidRPr="00477B0B">
              <w:rPr>
                <w:rFonts w:ascii="Times New Roman" w:hAnsi="Times New Roman" w:cs="Times New Roman"/>
                <w:color w:val="000000"/>
                <w:lang w:val="ru-RU"/>
              </w:rPr>
              <w:t>л(</w:t>
            </w:r>
            <w:proofErr w:type="gramEnd"/>
            <w:r w:rsidRPr="00477B0B">
              <w:rPr>
                <w:rFonts w:ascii="Times New Roman" w:hAnsi="Times New Roman" w:cs="Times New Roman"/>
                <w:color w:val="000000"/>
                <w:lang w:val="ru-RU"/>
              </w:rPr>
              <w:t xml:space="preserve">и):  </w:t>
            </w:r>
            <w:proofErr w:type="spellStart"/>
            <w:r w:rsidRPr="00477B0B">
              <w:rPr>
                <w:rFonts w:ascii="Times New Roman" w:hAnsi="Times New Roman" w:cs="Times New Roman"/>
                <w:color w:val="000000"/>
                <w:lang w:val="ru-RU"/>
              </w:rPr>
              <w:t>к.э.н</w:t>
            </w:r>
            <w:proofErr w:type="spellEnd"/>
            <w:r w:rsidRPr="00477B0B">
              <w:rPr>
                <w:rFonts w:ascii="Times New Roman" w:hAnsi="Times New Roman" w:cs="Times New Roman"/>
                <w:color w:val="000000"/>
                <w:lang w:val="ru-RU"/>
              </w:rPr>
              <w:t xml:space="preserve">., доцент, </w:t>
            </w:r>
            <w:proofErr w:type="spellStart"/>
            <w:r w:rsidRPr="00477B0B">
              <w:rPr>
                <w:rFonts w:ascii="Times New Roman" w:hAnsi="Times New Roman" w:cs="Times New Roman"/>
                <w:color w:val="000000"/>
                <w:lang w:val="ru-RU"/>
              </w:rPr>
              <w:t>Кракашова</w:t>
            </w:r>
            <w:proofErr w:type="spellEnd"/>
            <w:r w:rsidRPr="00477B0B">
              <w:rPr>
                <w:rFonts w:ascii="Times New Roman" w:hAnsi="Times New Roman" w:cs="Times New Roman"/>
                <w:color w:val="000000"/>
                <w:lang w:val="ru-RU"/>
              </w:rPr>
              <w:t xml:space="preserve"> О.А. _________________</w:t>
            </w:r>
          </w:p>
        </w:tc>
        <w:tc>
          <w:tcPr>
            <w:tcW w:w="143" w:type="dxa"/>
          </w:tcPr>
          <w:p w:rsidR="005241A0" w:rsidRPr="00477B0B" w:rsidRDefault="005241A0">
            <w:pPr>
              <w:rPr>
                <w:lang w:val="ru-RU"/>
              </w:rPr>
            </w:pPr>
          </w:p>
        </w:tc>
      </w:tr>
      <w:tr w:rsidR="005241A0" w:rsidRPr="00477B0B">
        <w:trPr>
          <w:trHeight w:hRule="exact" w:val="138"/>
        </w:trPr>
        <w:tc>
          <w:tcPr>
            <w:tcW w:w="143" w:type="dxa"/>
          </w:tcPr>
          <w:p w:rsidR="005241A0" w:rsidRPr="00477B0B" w:rsidRDefault="005241A0">
            <w:pPr>
              <w:rPr>
                <w:lang w:val="ru-RU"/>
              </w:rPr>
            </w:pPr>
          </w:p>
        </w:tc>
        <w:tc>
          <w:tcPr>
            <w:tcW w:w="1844" w:type="dxa"/>
          </w:tcPr>
          <w:p w:rsidR="005241A0" w:rsidRPr="00477B0B" w:rsidRDefault="005241A0">
            <w:pPr>
              <w:rPr>
                <w:lang w:val="ru-RU"/>
              </w:rPr>
            </w:pPr>
          </w:p>
        </w:tc>
        <w:tc>
          <w:tcPr>
            <w:tcW w:w="2694" w:type="dxa"/>
          </w:tcPr>
          <w:p w:rsidR="005241A0" w:rsidRPr="00477B0B" w:rsidRDefault="005241A0">
            <w:pPr>
              <w:rPr>
                <w:lang w:val="ru-RU"/>
              </w:rPr>
            </w:pPr>
          </w:p>
        </w:tc>
        <w:tc>
          <w:tcPr>
            <w:tcW w:w="3545" w:type="dxa"/>
          </w:tcPr>
          <w:p w:rsidR="005241A0" w:rsidRPr="00477B0B" w:rsidRDefault="005241A0">
            <w:pPr>
              <w:rPr>
                <w:lang w:val="ru-RU"/>
              </w:rPr>
            </w:pPr>
          </w:p>
        </w:tc>
        <w:tc>
          <w:tcPr>
            <w:tcW w:w="1560" w:type="dxa"/>
          </w:tcPr>
          <w:p w:rsidR="005241A0" w:rsidRPr="00477B0B" w:rsidRDefault="005241A0">
            <w:pPr>
              <w:rPr>
                <w:lang w:val="ru-RU"/>
              </w:rPr>
            </w:pPr>
          </w:p>
        </w:tc>
        <w:tc>
          <w:tcPr>
            <w:tcW w:w="852" w:type="dxa"/>
          </w:tcPr>
          <w:p w:rsidR="005241A0" w:rsidRPr="00477B0B" w:rsidRDefault="005241A0">
            <w:pPr>
              <w:rPr>
                <w:lang w:val="ru-RU"/>
              </w:rPr>
            </w:pPr>
          </w:p>
        </w:tc>
        <w:tc>
          <w:tcPr>
            <w:tcW w:w="143" w:type="dxa"/>
          </w:tcPr>
          <w:p w:rsidR="005241A0" w:rsidRPr="00477B0B" w:rsidRDefault="005241A0">
            <w:pPr>
              <w:rPr>
                <w:lang w:val="ru-RU"/>
              </w:rPr>
            </w:pPr>
          </w:p>
        </w:tc>
      </w:tr>
      <w:tr w:rsidR="005241A0" w:rsidRPr="00477B0B">
        <w:trPr>
          <w:trHeight w:hRule="exact" w:val="29"/>
        </w:trPr>
        <w:tc>
          <w:tcPr>
            <w:tcW w:w="10788" w:type="dxa"/>
            <w:gridSpan w:val="7"/>
            <w:tcBorders>
              <w:top w:val="single" w:sz="16" w:space="0" w:color="000000"/>
            </w:tcBorders>
            <w:shd w:val="clear" w:color="FFFFFF" w:fill="FFFFFF"/>
            <w:tcMar>
              <w:left w:w="4" w:type="dxa"/>
              <w:right w:w="4" w:type="dxa"/>
            </w:tcMar>
          </w:tcPr>
          <w:p w:rsidR="005241A0" w:rsidRPr="00477B0B" w:rsidRDefault="005241A0">
            <w:pPr>
              <w:rPr>
                <w:lang w:val="ru-RU"/>
              </w:rPr>
            </w:pPr>
          </w:p>
        </w:tc>
      </w:tr>
      <w:tr w:rsidR="005241A0" w:rsidRPr="00477B0B">
        <w:trPr>
          <w:trHeight w:hRule="exact" w:val="387"/>
        </w:trPr>
        <w:tc>
          <w:tcPr>
            <w:tcW w:w="143" w:type="dxa"/>
          </w:tcPr>
          <w:p w:rsidR="005241A0" w:rsidRPr="00477B0B" w:rsidRDefault="005241A0">
            <w:pPr>
              <w:rPr>
                <w:lang w:val="ru-RU"/>
              </w:rPr>
            </w:pPr>
          </w:p>
        </w:tc>
        <w:tc>
          <w:tcPr>
            <w:tcW w:w="1844" w:type="dxa"/>
          </w:tcPr>
          <w:p w:rsidR="005241A0" w:rsidRPr="00477B0B" w:rsidRDefault="005241A0">
            <w:pPr>
              <w:rPr>
                <w:lang w:val="ru-RU"/>
              </w:rPr>
            </w:pPr>
          </w:p>
        </w:tc>
        <w:tc>
          <w:tcPr>
            <w:tcW w:w="2694" w:type="dxa"/>
          </w:tcPr>
          <w:p w:rsidR="005241A0" w:rsidRPr="00477B0B" w:rsidRDefault="005241A0">
            <w:pPr>
              <w:rPr>
                <w:lang w:val="ru-RU"/>
              </w:rPr>
            </w:pPr>
          </w:p>
        </w:tc>
        <w:tc>
          <w:tcPr>
            <w:tcW w:w="3545" w:type="dxa"/>
          </w:tcPr>
          <w:p w:rsidR="005241A0" w:rsidRPr="00477B0B" w:rsidRDefault="005241A0">
            <w:pPr>
              <w:rPr>
                <w:lang w:val="ru-RU"/>
              </w:rPr>
            </w:pPr>
          </w:p>
        </w:tc>
        <w:tc>
          <w:tcPr>
            <w:tcW w:w="1560" w:type="dxa"/>
          </w:tcPr>
          <w:p w:rsidR="005241A0" w:rsidRPr="00477B0B" w:rsidRDefault="005241A0">
            <w:pPr>
              <w:rPr>
                <w:lang w:val="ru-RU"/>
              </w:rPr>
            </w:pPr>
          </w:p>
        </w:tc>
        <w:tc>
          <w:tcPr>
            <w:tcW w:w="852" w:type="dxa"/>
          </w:tcPr>
          <w:p w:rsidR="005241A0" w:rsidRPr="00477B0B" w:rsidRDefault="005241A0">
            <w:pPr>
              <w:rPr>
                <w:lang w:val="ru-RU"/>
              </w:rPr>
            </w:pPr>
          </w:p>
        </w:tc>
        <w:tc>
          <w:tcPr>
            <w:tcW w:w="143" w:type="dxa"/>
          </w:tcPr>
          <w:p w:rsidR="005241A0" w:rsidRPr="00477B0B" w:rsidRDefault="005241A0">
            <w:pPr>
              <w:rPr>
                <w:lang w:val="ru-RU"/>
              </w:rPr>
            </w:pPr>
          </w:p>
        </w:tc>
      </w:tr>
      <w:tr w:rsidR="005241A0" w:rsidRPr="00477B0B">
        <w:trPr>
          <w:trHeight w:hRule="exact" w:val="277"/>
        </w:trPr>
        <w:tc>
          <w:tcPr>
            <w:tcW w:w="143" w:type="dxa"/>
          </w:tcPr>
          <w:p w:rsidR="005241A0" w:rsidRPr="00477B0B" w:rsidRDefault="005241A0">
            <w:pPr>
              <w:rPr>
                <w:lang w:val="ru-RU"/>
              </w:rPr>
            </w:pPr>
          </w:p>
        </w:tc>
        <w:tc>
          <w:tcPr>
            <w:tcW w:w="1844" w:type="dxa"/>
          </w:tcPr>
          <w:p w:rsidR="005241A0" w:rsidRPr="00477B0B" w:rsidRDefault="005241A0">
            <w:pPr>
              <w:rPr>
                <w:lang w:val="ru-RU"/>
              </w:rPr>
            </w:pPr>
          </w:p>
        </w:tc>
        <w:tc>
          <w:tcPr>
            <w:tcW w:w="6252" w:type="dxa"/>
            <w:gridSpan w:val="2"/>
            <w:shd w:val="clear" w:color="000000" w:fill="FFFFFF"/>
            <w:tcMar>
              <w:left w:w="34" w:type="dxa"/>
              <w:right w:w="34" w:type="dxa"/>
            </w:tcMar>
          </w:tcPr>
          <w:p w:rsidR="005241A0" w:rsidRPr="00477B0B" w:rsidRDefault="00477B0B">
            <w:pPr>
              <w:spacing w:after="0" w:line="240" w:lineRule="auto"/>
              <w:jc w:val="center"/>
              <w:rPr>
                <w:sz w:val="19"/>
                <w:szCs w:val="19"/>
                <w:lang w:val="ru-RU"/>
              </w:rPr>
            </w:pPr>
            <w:r w:rsidRPr="00477B0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241A0" w:rsidRPr="00477B0B" w:rsidRDefault="005241A0">
            <w:pPr>
              <w:rPr>
                <w:lang w:val="ru-RU"/>
              </w:rPr>
            </w:pPr>
          </w:p>
        </w:tc>
        <w:tc>
          <w:tcPr>
            <w:tcW w:w="852" w:type="dxa"/>
          </w:tcPr>
          <w:p w:rsidR="005241A0" w:rsidRPr="00477B0B" w:rsidRDefault="005241A0">
            <w:pPr>
              <w:rPr>
                <w:lang w:val="ru-RU"/>
              </w:rPr>
            </w:pPr>
          </w:p>
        </w:tc>
        <w:tc>
          <w:tcPr>
            <w:tcW w:w="143" w:type="dxa"/>
          </w:tcPr>
          <w:p w:rsidR="005241A0" w:rsidRPr="00477B0B" w:rsidRDefault="005241A0">
            <w:pPr>
              <w:rPr>
                <w:lang w:val="ru-RU"/>
              </w:rPr>
            </w:pPr>
          </w:p>
        </w:tc>
      </w:tr>
      <w:tr w:rsidR="005241A0" w:rsidRPr="00477B0B">
        <w:trPr>
          <w:trHeight w:hRule="exact" w:val="277"/>
        </w:trPr>
        <w:tc>
          <w:tcPr>
            <w:tcW w:w="143" w:type="dxa"/>
          </w:tcPr>
          <w:p w:rsidR="005241A0" w:rsidRPr="00477B0B" w:rsidRDefault="005241A0">
            <w:pPr>
              <w:rPr>
                <w:lang w:val="ru-RU"/>
              </w:rPr>
            </w:pPr>
          </w:p>
        </w:tc>
        <w:tc>
          <w:tcPr>
            <w:tcW w:w="1844" w:type="dxa"/>
          </w:tcPr>
          <w:p w:rsidR="005241A0" w:rsidRPr="00477B0B" w:rsidRDefault="005241A0">
            <w:pPr>
              <w:rPr>
                <w:lang w:val="ru-RU"/>
              </w:rPr>
            </w:pPr>
          </w:p>
        </w:tc>
        <w:tc>
          <w:tcPr>
            <w:tcW w:w="2694" w:type="dxa"/>
          </w:tcPr>
          <w:p w:rsidR="005241A0" w:rsidRPr="00477B0B" w:rsidRDefault="005241A0">
            <w:pPr>
              <w:rPr>
                <w:lang w:val="ru-RU"/>
              </w:rPr>
            </w:pPr>
          </w:p>
        </w:tc>
        <w:tc>
          <w:tcPr>
            <w:tcW w:w="3545" w:type="dxa"/>
          </w:tcPr>
          <w:p w:rsidR="005241A0" w:rsidRPr="00477B0B" w:rsidRDefault="005241A0">
            <w:pPr>
              <w:rPr>
                <w:lang w:val="ru-RU"/>
              </w:rPr>
            </w:pPr>
          </w:p>
        </w:tc>
        <w:tc>
          <w:tcPr>
            <w:tcW w:w="1560" w:type="dxa"/>
          </w:tcPr>
          <w:p w:rsidR="005241A0" w:rsidRPr="00477B0B" w:rsidRDefault="005241A0">
            <w:pPr>
              <w:rPr>
                <w:lang w:val="ru-RU"/>
              </w:rPr>
            </w:pPr>
          </w:p>
        </w:tc>
        <w:tc>
          <w:tcPr>
            <w:tcW w:w="852" w:type="dxa"/>
          </w:tcPr>
          <w:p w:rsidR="005241A0" w:rsidRPr="00477B0B" w:rsidRDefault="005241A0">
            <w:pPr>
              <w:rPr>
                <w:lang w:val="ru-RU"/>
              </w:rPr>
            </w:pPr>
          </w:p>
        </w:tc>
        <w:tc>
          <w:tcPr>
            <w:tcW w:w="143" w:type="dxa"/>
          </w:tcPr>
          <w:p w:rsidR="005241A0" w:rsidRPr="00477B0B" w:rsidRDefault="005241A0">
            <w:pPr>
              <w:rPr>
                <w:lang w:val="ru-RU"/>
              </w:rPr>
            </w:pPr>
          </w:p>
        </w:tc>
      </w:tr>
      <w:tr w:rsidR="005241A0" w:rsidRPr="00477B0B">
        <w:trPr>
          <w:trHeight w:hRule="exact" w:val="2222"/>
        </w:trPr>
        <w:tc>
          <w:tcPr>
            <w:tcW w:w="143" w:type="dxa"/>
          </w:tcPr>
          <w:p w:rsidR="005241A0" w:rsidRPr="00477B0B" w:rsidRDefault="005241A0">
            <w:pPr>
              <w:rPr>
                <w:lang w:val="ru-RU"/>
              </w:rPr>
            </w:pPr>
          </w:p>
        </w:tc>
        <w:tc>
          <w:tcPr>
            <w:tcW w:w="10504" w:type="dxa"/>
            <w:gridSpan w:val="5"/>
            <w:shd w:val="clear" w:color="000000" w:fill="FFFFFF"/>
            <w:tcMar>
              <w:left w:w="34" w:type="dxa"/>
              <w:right w:w="34" w:type="dxa"/>
            </w:tcMar>
          </w:tcPr>
          <w:p w:rsidR="005241A0" w:rsidRPr="00477B0B" w:rsidRDefault="00477B0B">
            <w:pPr>
              <w:spacing w:after="0" w:line="240" w:lineRule="auto"/>
              <w:rPr>
                <w:lang w:val="ru-RU"/>
              </w:rPr>
            </w:pPr>
            <w:r w:rsidRPr="00477B0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241A0" w:rsidRPr="00477B0B" w:rsidRDefault="005241A0">
            <w:pPr>
              <w:spacing w:after="0" w:line="240" w:lineRule="auto"/>
              <w:rPr>
                <w:lang w:val="ru-RU"/>
              </w:rPr>
            </w:pPr>
          </w:p>
          <w:p w:rsidR="005241A0" w:rsidRPr="00477B0B" w:rsidRDefault="00477B0B">
            <w:pPr>
              <w:spacing w:after="0" w:line="240" w:lineRule="auto"/>
              <w:rPr>
                <w:lang w:val="ru-RU"/>
              </w:rPr>
            </w:pPr>
            <w:r w:rsidRPr="00477B0B">
              <w:rPr>
                <w:rFonts w:ascii="Times New Roman" w:hAnsi="Times New Roman" w:cs="Times New Roman"/>
                <w:color w:val="000000"/>
                <w:lang w:val="ru-RU"/>
              </w:rPr>
              <w:t xml:space="preserve">Рабочая программа пересмотрена, обсуждена и одобрена для исполнения в </w:t>
            </w:r>
            <w:r w:rsidRPr="00477B0B">
              <w:rPr>
                <w:rFonts w:ascii="Times New Roman" w:hAnsi="Times New Roman" w:cs="Times New Roman"/>
                <w:color w:val="000000"/>
                <w:lang w:val="ru-RU"/>
              </w:rPr>
              <w:t>2022-2023 учебном году на заседании кафедры Статистики, эконометрики и оценки рисков</w:t>
            </w:r>
          </w:p>
          <w:p w:rsidR="005241A0" w:rsidRPr="00477B0B" w:rsidRDefault="005241A0">
            <w:pPr>
              <w:spacing w:after="0" w:line="240" w:lineRule="auto"/>
              <w:rPr>
                <w:lang w:val="ru-RU"/>
              </w:rPr>
            </w:pPr>
          </w:p>
          <w:p w:rsidR="005241A0" w:rsidRPr="00477B0B" w:rsidRDefault="00477B0B">
            <w:pPr>
              <w:spacing w:after="0" w:line="240" w:lineRule="auto"/>
              <w:rPr>
                <w:lang w:val="ru-RU"/>
              </w:rPr>
            </w:pPr>
            <w:r w:rsidRPr="00477B0B">
              <w:rPr>
                <w:rFonts w:ascii="Times New Roman" w:hAnsi="Times New Roman" w:cs="Times New Roman"/>
                <w:color w:val="000000"/>
                <w:lang w:val="ru-RU"/>
              </w:rPr>
              <w:t xml:space="preserve">Зав. кафедрой: </w:t>
            </w:r>
            <w:proofErr w:type="spellStart"/>
            <w:r w:rsidRPr="00477B0B">
              <w:rPr>
                <w:rFonts w:ascii="Times New Roman" w:hAnsi="Times New Roman" w:cs="Times New Roman"/>
                <w:color w:val="000000"/>
                <w:lang w:val="ru-RU"/>
              </w:rPr>
              <w:t>д.э.н</w:t>
            </w:r>
            <w:proofErr w:type="spellEnd"/>
            <w:r w:rsidRPr="00477B0B">
              <w:rPr>
                <w:rFonts w:ascii="Times New Roman" w:hAnsi="Times New Roman" w:cs="Times New Roman"/>
                <w:color w:val="000000"/>
                <w:lang w:val="ru-RU"/>
              </w:rPr>
              <w:t xml:space="preserve">., профессор </w:t>
            </w:r>
            <w:proofErr w:type="spellStart"/>
            <w:r w:rsidRPr="00477B0B">
              <w:rPr>
                <w:rFonts w:ascii="Times New Roman" w:hAnsi="Times New Roman" w:cs="Times New Roman"/>
                <w:color w:val="000000"/>
                <w:lang w:val="ru-RU"/>
              </w:rPr>
              <w:t>Ниворожкина</w:t>
            </w:r>
            <w:proofErr w:type="spellEnd"/>
            <w:r w:rsidRPr="00477B0B">
              <w:rPr>
                <w:rFonts w:ascii="Times New Roman" w:hAnsi="Times New Roman" w:cs="Times New Roman"/>
                <w:color w:val="000000"/>
                <w:lang w:val="ru-RU"/>
              </w:rPr>
              <w:t xml:space="preserve"> Л.И. _________________</w:t>
            </w:r>
          </w:p>
          <w:p w:rsidR="005241A0" w:rsidRPr="00477B0B" w:rsidRDefault="005241A0">
            <w:pPr>
              <w:spacing w:after="0" w:line="240" w:lineRule="auto"/>
              <w:rPr>
                <w:lang w:val="ru-RU"/>
              </w:rPr>
            </w:pPr>
          </w:p>
          <w:p w:rsidR="005241A0" w:rsidRPr="00477B0B" w:rsidRDefault="00477B0B">
            <w:pPr>
              <w:spacing w:after="0" w:line="240" w:lineRule="auto"/>
              <w:rPr>
                <w:lang w:val="ru-RU"/>
              </w:rPr>
            </w:pPr>
            <w:r w:rsidRPr="00477B0B">
              <w:rPr>
                <w:rFonts w:ascii="Times New Roman" w:hAnsi="Times New Roman" w:cs="Times New Roman"/>
                <w:color w:val="000000"/>
                <w:lang w:val="ru-RU"/>
              </w:rPr>
              <w:t>Программу состави</w:t>
            </w:r>
            <w:proofErr w:type="gramStart"/>
            <w:r w:rsidRPr="00477B0B">
              <w:rPr>
                <w:rFonts w:ascii="Times New Roman" w:hAnsi="Times New Roman" w:cs="Times New Roman"/>
                <w:color w:val="000000"/>
                <w:lang w:val="ru-RU"/>
              </w:rPr>
              <w:t>л(</w:t>
            </w:r>
            <w:proofErr w:type="gramEnd"/>
            <w:r w:rsidRPr="00477B0B">
              <w:rPr>
                <w:rFonts w:ascii="Times New Roman" w:hAnsi="Times New Roman" w:cs="Times New Roman"/>
                <w:color w:val="000000"/>
                <w:lang w:val="ru-RU"/>
              </w:rPr>
              <w:t xml:space="preserve">и):  </w:t>
            </w:r>
            <w:proofErr w:type="spellStart"/>
            <w:r w:rsidRPr="00477B0B">
              <w:rPr>
                <w:rFonts w:ascii="Times New Roman" w:hAnsi="Times New Roman" w:cs="Times New Roman"/>
                <w:color w:val="000000"/>
                <w:lang w:val="ru-RU"/>
              </w:rPr>
              <w:t>к.э.н</w:t>
            </w:r>
            <w:proofErr w:type="spellEnd"/>
            <w:r w:rsidRPr="00477B0B">
              <w:rPr>
                <w:rFonts w:ascii="Times New Roman" w:hAnsi="Times New Roman" w:cs="Times New Roman"/>
                <w:color w:val="000000"/>
                <w:lang w:val="ru-RU"/>
              </w:rPr>
              <w:t xml:space="preserve">., доцент, </w:t>
            </w:r>
            <w:proofErr w:type="spellStart"/>
            <w:r w:rsidRPr="00477B0B">
              <w:rPr>
                <w:rFonts w:ascii="Times New Roman" w:hAnsi="Times New Roman" w:cs="Times New Roman"/>
                <w:color w:val="000000"/>
                <w:lang w:val="ru-RU"/>
              </w:rPr>
              <w:t>Кракашова</w:t>
            </w:r>
            <w:proofErr w:type="spellEnd"/>
            <w:r w:rsidRPr="00477B0B">
              <w:rPr>
                <w:rFonts w:ascii="Times New Roman" w:hAnsi="Times New Roman" w:cs="Times New Roman"/>
                <w:color w:val="000000"/>
                <w:lang w:val="ru-RU"/>
              </w:rPr>
              <w:t xml:space="preserve"> О.А. _________________</w:t>
            </w:r>
          </w:p>
        </w:tc>
        <w:tc>
          <w:tcPr>
            <w:tcW w:w="143" w:type="dxa"/>
          </w:tcPr>
          <w:p w:rsidR="005241A0" w:rsidRPr="00477B0B" w:rsidRDefault="005241A0">
            <w:pPr>
              <w:rPr>
                <w:lang w:val="ru-RU"/>
              </w:rPr>
            </w:pPr>
          </w:p>
        </w:tc>
      </w:tr>
    </w:tbl>
    <w:p w:rsidR="005241A0" w:rsidRPr="00477B0B" w:rsidRDefault="00477B0B">
      <w:pPr>
        <w:rPr>
          <w:sz w:val="0"/>
          <w:szCs w:val="0"/>
          <w:lang w:val="ru-RU"/>
        </w:rPr>
      </w:pPr>
      <w:r w:rsidRPr="00477B0B">
        <w:rPr>
          <w:lang w:val="ru-RU"/>
        </w:rPr>
        <w:br w:type="page"/>
      </w:r>
    </w:p>
    <w:tbl>
      <w:tblPr>
        <w:tblW w:w="0" w:type="auto"/>
        <w:tblCellMar>
          <w:left w:w="0" w:type="dxa"/>
          <w:right w:w="0" w:type="dxa"/>
        </w:tblCellMar>
        <w:tblLook w:val="04A0"/>
      </w:tblPr>
      <w:tblGrid>
        <w:gridCol w:w="773"/>
        <w:gridCol w:w="1982"/>
        <w:gridCol w:w="1755"/>
        <w:gridCol w:w="4790"/>
        <w:gridCol w:w="974"/>
      </w:tblGrid>
      <w:tr w:rsidR="005241A0">
        <w:trPr>
          <w:trHeight w:hRule="exact" w:val="416"/>
        </w:trPr>
        <w:tc>
          <w:tcPr>
            <w:tcW w:w="4692" w:type="dxa"/>
            <w:gridSpan w:val="3"/>
            <w:shd w:val="clear" w:color="C0C0C0" w:fill="FFFFFF"/>
            <w:tcMar>
              <w:left w:w="34" w:type="dxa"/>
              <w:right w:w="34" w:type="dxa"/>
            </w:tcMar>
          </w:tcPr>
          <w:p w:rsidR="005241A0" w:rsidRDefault="00477B0B">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5104" w:type="dxa"/>
          </w:tcPr>
          <w:p w:rsidR="005241A0" w:rsidRDefault="005241A0"/>
        </w:tc>
        <w:tc>
          <w:tcPr>
            <w:tcW w:w="1007" w:type="dxa"/>
            <w:shd w:val="clear" w:color="C0C0C0" w:fill="FFFFFF"/>
            <w:tcMar>
              <w:left w:w="34" w:type="dxa"/>
              <w:right w:w="34" w:type="dxa"/>
            </w:tcMar>
          </w:tcPr>
          <w:p w:rsidR="005241A0" w:rsidRDefault="00477B0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5241A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241A0" w:rsidRPr="00477B0B">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Цели освоения дисциплины: получение студентами теоретических представлений о вероятностно-статистических методах и моделях, а также развитие навыков их применения при решении конкретных задач прикладного характера.</w:t>
            </w:r>
          </w:p>
        </w:tc>
      </w:tr>
      <w:tr w:rsidR="005241A0" w:rsidRPr="00477B0B">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Задачи: развитие математической культуры, изучение основ теории вероятностей и математической статистики; развитие умений самостоятельно решать задачи по курсу теории вероятностей и математической статистики, анализировать результаты решения, проводит</w:t>
            </w:r>
            <w:r w:rsidRPr="00477B0B">
              <w:rPr>
                <w:rFonts w:ascii="Times New Roman" w:hAnsi="Times New Roman" w:cs="Times New Roman"/>
                <w:color w:val="000000"/>
                <w:sz w:val="19"/>
                <w:szCs w:val="19"/>
                <w:lang w:val="ru-RU"/>
              </w:rPr>
              <w:t>ь экономическую интерпретацию математических моделей, построенных с помощью аппарата теории вероятностей и математической статистики; формирование установок вероятностного подхода к анализу современных экономических явлений; анализ результатов тестирования</w:t>
            </w:r>
            <w:r w:rsidRPr="00477B0B">
              <w:rPr>
                <w:rFonts w:ascii="Times New Roman" w:hAnsi="Times New Roman" w:cs="Times New Roman"/>
                <w:color w:val="000000"/>
                <w:sz w:val="19"/>
                <w:szCs w:val="19"/>
                <w:lang w:val="ru-RU"/>
              </w:rPr>
              <w:t xml:space="preserve"> информационной системы и обоснование выводов об уровне ее безопасности.</w:t>
            </w:r>
          </w:p>
        </w:tc>
      </w:tr>
      <w:tr w:rsidR="005241A0" w:rsidRPr="00477B0B">
        <w:trPr>
          <w:trHeight w:hRule="exact" w:val="277"/>
        </w:trPr>
        <w:tc>
          <w:tcPr>
            <w:tcW w:w="766" w:type="dxa"/>
          </w:tcPr>
          <w:p w:rsidR="005241A0" w:rsidRPr="00477B0B" w:rsidRDefault="005241A0">
            <w:pPr>
              <w:rPr>
                <w:lang w:val="ru-RU"/>
              </w:rPr>
            </w:pPr>
          </w:p>
        </w:tc>
        <w:tc>
          <w:tcPr>
            <w:tcW w:w="2071" w:type="dxa"/>
          </w:tcPr>
          <w:p w:rsidR="005241A0" w:rsidRPr="00477B0B" w:rsidRDefault="005241A0">
            <w:pPr>
              <w:rPr>
                <w:lang w:val="ru-RU"/>
              </w:rPr>
            </w:pPr>
          </w:p>
        </w:tc>
        <w:tc>
          <w:tcPr>
            <w:tcW w:w="1844" w:type="dxa"/>
          </w:tcPr>
          <w:p w:rsidR="005241A0" w:rsidRPr="00477B0B" w:rsidRDefault="005241A0">
            <w:pPr>
              <w:rPr>
                <w:lang w:val="ru-RU"/>
              </w:rPr>
            </w:pPr>
          </w:p>
        </w:tc>
        <w:tc>
          <w:tcPr>
            <w:tcW w:w="5104" w:type="dxa"/>
          </w:tcPr>
          <w:p w:rsidR="005241A0" w:rsidRPr="00477B0B" w:rsidRDefault="005241A0">
            <w:pPr>
              <w:rPr>
                <w:lang w:val="ru-RU"/>
              </w:rPr>
            </w:pPr>
          </w:p>
        </w:tc>
        <w:tc>
          <w:tcPr>
            <w:tcW w:w="993" w:type="dxa"/>
          </w:tcPr>
          <w:p w:rsidR="005241A0" w:rsidRPr="00477B0B" w:rsidRDefault="005241A0">
            <w:pPr>
              <w:rPr>
                <w:lang w:val="ru-RU"/>
              </w:rPr>
            </w:pPr>
          </w:p>
        </w:tc>
      </w:tr>
      <w:tr w:rsidR="005241A0" w:rsidRPr="00477B0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241A0" w:rsidRPr="00477B0B" w:rsidRDefault="00477B0B">
            <w:pPr>
              <w:spacing w:after="0" w:line="240" w:lineRule="auto"/>
              <w:jc w:val="center"/>
              <w:rPr>
                <w:sz w:val="19"/>
                <w:szCs w:val="19"/>
                <w:lang w:val="ru-RU"/>
              </w:rPr>
            </w:pPr>
            <w:r w:rsidRPr="00477B0B">
              <w:rPr>
                <w:rFonts w:ascii="Times New Roman" w:hAnsi="Times New Roman" w:cs="Times New Roman"/>
                <w:b/>
                <w:color w:val="000000"/>
                <w:sz w:val="19"/>
                <w:szCs w:val="19"/>
                <w:lang w:val="ru-RU"/>
              </w:rPr>
              <w:t>2. МЕСТО ДИСЦИПЛИНЫ В СТРУКТУРЕ ОБРАЗОВАТЕЛЬНОЙ ПРОГРАММЫ</w:t>
            </w:r>
          </w:p>
        </w:tc>
      </w:tr>
      <w:tr w:rsidR="005241A0">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r>
              <w:rPr>
                <w:rFonts w:ascii="Times New Roman" w:hAnsi="Times New Roman" w:cs="Times New Roman"/>
                <w:color w:val="000000"/>
                <w:sz w:val="19"/>
                <w:szCs w:val="19"/>
              </w:rPr>
              <w:t>Б1.В</w:t>
            </w:r>
          </w:p>
        </w:tc>
      </w:tr>
      <w:tr w:rsidR="005241A0" w:rsidRPr="00477B0B">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b/>
                <w:color w:val="000000"/>
                <w:sz w:val="19"/>
                <w:szCs w:val="19"/>
                <w:lang w:val="ru-RU"/>
              </w:rPr>
              <w:t>Требования к предварительной подготовке обучающегося:</w:t>
            </w:r>
          </w:p>
        </w:tc>
      </w:tr>
      <w:tr w:rsidR="005241A0" w:rsidRPr="00477B0B">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Необходимыми условиями для </w:t>
            </w:r>
            <w:r w:rsidRPr="00477B0B">
              <w:rPr>
                <w:rFonts w:ascii="Times New Roman" w:hAnsi="Times New Roman" w:cs="Times New Roman"/>
                <w:color w:val="000000"/>
                <w:sz w:val="19"/>
                <w:szCs w:val="19"/>
                <w:lang w:val="ru-RU"/>
              </w:rPr>
              <w:t>успешного освоения дисциплины являются навыки, знания и умения, полученные в результате изучения дисциплин: Математика; Дискретная математика</w:t>
            </w:r>
          </w:p>
        </w:tc>
      </w:tr>
      <w:tr w:rsidR="005241A0" w:rsidRPr="00477B0B">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241A0" w:rsidRPr="00477B0B">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Управление качеством; Математическое и имитационное моделирование; Методы и системы поддержки принятия управленческих решений; Проектирование информационных систем; Теория систем и системный анализ; Технологии обработки данных; Управление корпоративными ин</w:t>
            </w:r>
            <w:r w:rsidRPr="00477B0B">
              <w:rPr>
                <w:rFonts w:ascii="Times New Roman" w:hAnsi="Times New Roman" w:cs="Times New Roman"/>
                <w:color w:val="000000"/>
                <w:sz w:val="19"/>
                <w:szCs w:val="19"/>
                <w:lang w:val="ru-RU"/>
              </w:rPr>
              <w:t>формационными системами; Финансовый мониторинг;</w:t>
            </w:r>
          </w:p>
        </w:tc>
      </w:tr>
      <w:tr w:rsidR="005241A0" w:rsidRPr="00477B0B">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Информационная безопасность; Информационно-аналитические системы; Научно-исследовательская работа; Системы больших данных; Маркетинг и информационный бизнес</w:t>
            </w:r>
          </w:p>
        </w:tc>
      </w:tr>
      <w:tr w:rsidR="005241A0" w:rsidRPr="00477B0B">
        <w:trPr>
          <w:trHeight w:hRule="exact" w:val="277"/>
        </w:trPr>
        <w:tc>
          <w:tcPr>
            <w:tcW w:w="766" w:type="dxa"/>
          </w:tcPr>
          <w:p w:rsidR="005241A0" w:rsidRPr="00477B0B" w:rsidRDefault="005241A0">
            <w:pPr>
              <w:rPr>
                <w:lang w:val="ru-RU"/>
              </w:rPr>
            </w:pPr>
          </w:p>
        </w:tc>
        <w:tc>
          <w:tcPr>
            <w:tcW w:w="2071" w:type="dxa"/>
          </w:tcPr>
          <w:p w:rsidR="005241A0" w:rsidRPr="00477B0B" w:rsidRDefault="005241A0">
            <w:pPr>
              <w:rPr>
                <w:lang w:val="ru-RU"/>
              </w:rPr>
            </w:pPr>
          </w:p>
        </w:tc>
        <w:tc>
          <w:tcPr>
            <w:tcW w:w="1844" w:type="dxa"/>
          </w:tcPr>
          <w:p w:rsidR="005241A0" w:rsidRPr="00477B0B" w:rsidRDefault="005241A0">
            <w:pPr>
              <w:rPr>
                <w:lang w:val="ru-RU"/>
              </w:rPr>
            </w:pPr>
          </w:p>
        </w:tc>
        <w:tc>
          <w:tcPr>
            <w:tcW w:w="5104" w:type="dxa"/>
          </w:tcPr>
          <w:p w:rsidR="005241A0" w:rsidRPr="00477B0B" w:rsidRDefault="005241A0">
            <w:pPr>
              <w:rPr>
                <w:lang w:val="ru-RU"/>
              </w:rPr>
            </w:pPr>
          </w:p>
        </w:tc>
        <w:tc>
          <w:tcPr>
            <w:tcW w:w="993" w:type="dxa"/>
          </w:tcPr>
          <w:p w:rsidR="005241A0" w:rsidRPr="00477B0B" w:rsidRDefault="005241A0">
            <w:pPr>
              <w:rPr>
                <w:lang w:val="ru-RU"/>
              </w:rPr>
            </w:pPr>
          </w:p>
        </w:tc>
      </w:tr>
      <w:tr w:rsidR="005241A0" w:rsidRPr="00477B0B">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241A0" w:rsidRPr="00477B0B" w:rsidRDefault="00477B0B">
            <w:pPr>
              <w:spacing w:after="0" w:line="240" w:lineRule="auto"/>
              <w:jc w:val="center"/>
              <w:rPr>
                <w:sz w:val="19"/>
                <w:szCs w:val="19"/>
                <w:lang w:val="ru-RU"/>
              </w:rPr>
            </w:pPr>
            <w:r w:rsidRPr="00477B0B">
              <w:rPr>
                <w:rFonts w:ascii="Times New Roman" w:hAnsi="Times New Roman" w:cs="Times New Roman"/>
                <w:b/>
                <w:color w:val="000000"/>
                <w:sz w:val="19"/>
                <w:szCs w:val="19"/>
                <w:lang w:val="ru-RU"/>
              </w:rPr>
              <w:t xml:space="preserve">3. ТРЕБОВАНИЯ К РЕЗУЛЬТАТАМ ОСВОЕНИЯ </w:t>
            </w:r>
            <w:r w:rsidRPr="00477B0B">
              <w:rPr>
                <w:rFonts w:ascii="Times New Roman" w:hAnsi="Times New Roman" w:cs="Times New Roman"/>
                <w:b/>
                <w:color w:val="000000"/>
                <w:sz w:val="19"/>
                <w:szCs w:val="19"/>
                <w:lang w:val="ru-RU"/>
              </w:rPr>
              <w:t>ДИСЦИПЛИНЫ</w:t>
            </w:r>
          </w:p>
        </w:tc>
      </w:tr>
      <w:tr w:rsidR="005241A0" w:rsidRPr="00477B0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jc w:val="center"/>
              <w:rPr>
                <w:sz w:val="19"/>
                <w:szCs w:val="19"/>
                <w:lang w:val="ru-RU"/>
              </w:rPr>
            </w:pPr>
            <w:r w:rsidRPr="00477B0B">
              <w:rPr>
                <w:rFonts w:ascii="Times New Roman" w:hAnsi="Times New Roman" w:cs="Times New Roman"/>
                <w:b/>
                <w:color w:val="000000"/>
                <w:sz w:val="19"/>
                <w:szCs w:val="19"/>
                <w:lang w:val="ru-RU"/>
              </w:rPr>
              <w:t>ОПК-2: способностью анализировать социально-экономические задачи и процессы с применением методов системного анализа и математического моделирования</w:t>
            </w:r>
          </w:p>
        </w:tc>
      </w:tr>
      <w:tr w:rsidR="005241A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241A0" w:rsidRPr="00477B0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методы сбора, анализа и обработки данных, необходимых для решения профессиональных </w:t>
            </w:r>
            <w:r w:rsidRPr="00477B0B">
              <w:rPr>
                <w:rFonts w:ascii="Times New Roman" w:hAnsi="Times New Roman" w:cs="Times New Roman"/>
                <w:color w:val="000000"/>
                <w:sz w:val="19"/>
                <w:szCs w:val="19"/>
                <w:lang w:val="ru-RU"/>
              </w:rPr>
              <w:t>задач; основные методы теории вероятностей и математической статистики в их взаимосвязи.</w:t>
            </w:r>
          </w:p>
        </w:tc>
      </w:tr>
      <w:tr w:rsidR="005241A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241A0" w:rsidRPr="00477B0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использовать методы математической статистики при разработке информационных технологий и систем; использовать системный подход к процессу сбора, обработки и а</w:t>
            </w:r>
            <w:r w:rsidRPr="00477B0B">
              <w:rPr>
                <w:rFonts w:ascii="Times New Roman" w:hAnsi="Times New Roman" w:cs="Times New Roman"/>
                <w:color w:val="000000"/>
                <w:sz w:val="19"/>
                <w:szCs w:val="19"/>
                <w:lang w:val="ru-RU"/>
              </w:rPr>
              <w:t>нализа данных для решения прикладных задач.</w:t>
            </w:r>
          </w:p>
        </w:tc>
      </w:tr>
      <w:tr w:rsidR="005241A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241A0" w:rsidRPr="00477B0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методами решения задач прикладной информатики с применением системы теоретико-вероятностного и </w:t>
            </w:r>
            <w:proofErr w:type="spellStart"/>
            <w:r w:rsidRPr="00477B0B">
              <w:rPr>
                <w:rFonts w:ascii="Times New Roman" w:hAnsi="Times New Roman" w:cs="Times New Roman"/>
                <w:color w:val="000000"/>
                <w:sz w:val="19"/>
                <w:szCs w:val="19"/>
                <w:lang w:val="ru-RU"/>
              </w:rPr>
              <w:t>математик</w:t>
            </w:r>
            <w:proofErr w:type="gramStart"/>
            <w:r w:rsidRPr="00477B0B">
              <w:rPr>
                <w:rFonts w:ascii="Times New Roman" w:hAnsi="Times New Roman" w:cs="Times New Roman"/>
                <w:color w:val="000000"/>
                <w:sz w:val="19"/>
                <w:szCs w:val="19"/>
                <w:lang w:val="ru-RU"/>
              </w:rPr>
              <w:t>о</w:t>
            </w:r>
            <w:proofErr w:type="spellEnd"/>
            <w:r w:rsidRPr="00477B0B">
              <w:rPr>
                <w:rFonts w:ascii="Times New Roman" w:hAnsi="Times New Roman" w:cs="Times New Roman"/>
                <w:color w:val="000000"/>
                <w:sz w:val="19"/>
                <w:szCs w:val="19"/>
                <w:lang w:val="ru-RU"/>
              </w:rPr>
              <w:t>-</w:t>
            </w:r>
            <w:proofErr w:type="gramEnd"/>
            <w:r w:rsidRPr="00477B0B">
              <w:rPr>
                <w:rFonts w:ascii="Times New Roman" w:hAnsi="Times New Roman" w:cs="Times New Roman"/>
                <w:color w:val="000000"/>
                <w:sz w:val="19"/>
                <w:szCs w:val="19"/>
                <w:lang w:val="ru-RU"/>
              </w:rPr>
              <w:t xml:space="preserve"> статистического подхода.</w:t>
            </w:r>
          </w:p>
        </w:tc>
      </w:tr>
      <w:tr w:rsidR="005241A0" w:rsidRPr="00477B0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jc w:val="center"/>
              <w:rPr>
                <w:sz w:val="19"/>
                <w:szCs w:val="19"/>
                <w:lang w:val="ru-RU"/>
              </w:rPr>
            </w:pPr>
            <w:r w:rsidRPr="00477B0B">
              <w:rPr>
                <w:rFonts w:ascii="Times New Roman" w:hAnsi="Times New Roman" w:cs="Times New Roman"/>
                <w:b/>
                <w:color w:val="000000"/>
                <w:sz w:val="19"/>
                <w:szCs w:val="19"/>
                <w:lang w:val="ru-RU"/>
              </w:rPr>
              <w:t>ПК-23: способностью применять системный подход и математические мето</w:t>
            </w:r>
            <w:r w:rsidRPr="00477B0B">
              <w:rPr>
                <w:rFonts w:ascii="Times New Roman" w:hAnsi="Times New Roman" w:cs="Times New Roman"/>
                <w:b/>
                <w:color w:val="000000"/>
                <w:sz w:val="19"/>
                <w:szCs w:val="19"/>
                <w:lang w:val="ru-RU"/>
              </w:rPr>
              <w:t>ды в формализации решения прикладных задач</w:t>
            </w:r>
          </w:p>
        </w:tc>
      </w:tr>
      <w:tr w:rsidR="005241A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241A0" w:rsidRPr="00477B0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основные законы теории вероятностей и вероятностно-статистического подхода к решению профессиональных задач; основные методы теории вероятностей и математической статистики в их взаимосвязи.</w:t>
            </w:r>
          </w:p>
        </w:tc>
      </w:tr>
      <w:tr w:rsidR="005241A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241A0" w:rsidRPr="00477B0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использование методов математической статистики при разработке информационных технологий и систем.</w:t>
            </w:r>
          </w:p>
        </w:tc>
      </w:tr>
      <w:tr w:rsidR="005241A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241A0" w:rsidRPr="00477B0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способами и методы решения профессиональных задач с применением системы теоретико-вероятностного и </w:t>
            </w:r>
            <w:proofErr w:type="spellStart"/>
            <w:r w:rsidRPr="00477B0B">
              <w:rPr>
                <w:rFonts w:ascii="Times New Roman" w:hAnsi="Times New Roman" w:cs="Times New Roman"/>
                <w:color w:val="000000"/>
                <w:sz w:val="19"/>
                <w:szCs w:val="19"/>
                <w:lang w:val="ru-RU"/>
              </w:rPr>
              <w:t>математик</w:t>
            </w:r>
            <w:proofErr w:type="gramStart"/>
            <w:r w:rsidRPr="00477B0B">
              <w:rPr>
                <w:rFonts w:ascii="Times New Roman" w:hAnsi="Times New Roman" w:cs="Times New Roman"/>
                <w:color w:val="000000"/>
                <w:sz w:val="19"/>
                <w:szCs w:val="19"/>
                <w:lang w:val="ru-RU"/>
              </w:rPr>
              <w:t>о</w:t>
            </w:r>
            <w:proofErr w:type="spellEnd"/>
            <w:r w:rsidRPr="00477B0B">
              <w:rPr>
                <w:rFonts w:ascii="Times New Roman" w:hAnsi="Times New Roman" w:cs="Times New Roman"/>
                <w:color w:val="000000"/>
                <w:sz w:val="19"/>
                <w:szCs w:val="19"/>
                <w:lang w:val="ru-RU"/>
              </w:rPr>
              <w:t>-</w:t>
            </w:r>
            <w:proofErr w:type="gramEnd"/>
            <w:r w:rsidRPr="00477B0B">
              <w:rPr>
                <w:rFonts w:ascii="Times New Roman" w:hAnsi="Times New Roman" w:cs="Times New Roman"/>
                <w:color w:val="000000"/>
                <w:sz w:val="19"/>
                <w:szCs w:val="19"/>
                <w:lang w:val="ru-RU"/>
              </w:rPr>
              <w:t xml:space="preserve"> статистического подхода.</w:t>
            </w:r>
          </w:p>
        </w:tc>
      </w:tr>
      <w:tr w:rsidR="005241A0" w:rsidRPr="00477B0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jc w:val="center"/>
              <w:rPr>
                <w:sz w:val="19"/>
                <w:szCs w:val="19"/>
                <w:lang w:val="ru-RU"/>
              </w:rPr>
            </w:pPr>
            <w:r w:rsidRPr="00477B0B">
              <w:rPr>
                <w:rFonts w:ascii="Times New Roman" w:hAnsi="Times New Roman" w:cs="Times New Roman"/>
                <w:b/>
                <w:color w:val="000000"/>
                <w:sz w:val="19"/>
                <w:szCs w:val="19"/>
                <w:lang w:val="ru-RU"/>
              </w:rPr>
              <w:t xml:space="preserve">ПК-24: </w:t>
            </w:r>
            <w:r w:rsidRPr="00477B0B">
              <w:rPr>
                <w:rFonts w:ascii="Times New Roman" w:hAnsi="Times New Roman" w:cs="Times New Roman"/>
                <w:b/>
                <w:color w:val="000000"/>
                <w:sz w:val="19"/>
                <w:szCs w:val="19"/>
                <w:lang w:val="ru-RU"/>
              </w:rPr>
              <w:t>способностью готовить обзоры научной литературы и электронных информационно-образовательных ресурсов для профессиональной деятельности</w:t>
            </w:r>
          </w:p>
        </w:tc>
      </w:tr>
      <w:tr w:rsidR="005241A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241A0" w:rsidRPr="00477B0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методы сбора, анализа и обработки данных, необходимых для решения профессиональных задач.</w:t>
            </w:r>
          </w:p>
        </w:tc>
      </w:tr>
      <w:tr w:rsidR="005241A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241A0" w:rsidRPr="00477B0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использовать </w:t>
            </w:r>
            <w:r w:rsidRPr="00477B0B">
              <w:rPr>
                <w:rFonts w:ascii="Times New Roman" w:hAnsi="Times New Roman" w:cs="Times New Roman"/>
                <w:color w:val="000000"/>
                <w:sz w:val="19"/>
                <w:szCs w:val="19"/>
                <w:lang w:val="ru-RU"/>
              </w:rPr>
              <w:t>системный подход к процессу сбора, обработки и анализа данных для решения прикладных задач.</w:t>
            </w:r>
          </w:p>
        </w:tc>
      </w:tr>
      <w:tr w:rsidR="005241A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241A0" w:rsidRPr="00477B0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методами сбора, обработки и анализа данных для решения задач автоматизации и разработки информационных технологий и систем.</w:t>
            </w:r>
          </w:p>
        </w:tc>
      </w:tr>
      <w:tr w:rsidR="005241A0" w:rsidRPr="00477B0B">
        <w:trPr>
          <w:trHeight w:hRule="exact" w:val="277"/>
        </w:trPr>
        <w:tc>
          <w:tcPr>
            <w:tcW w:w="766" w:type="dxa"/>
          </w:tcPr>
          <w:p w:rsidR="005241A0" w:rsidRPr="00477B0B" w:rsidRDefault="005241A0">
            <w:pPr>
              <w:rPr>
                <w:lang w:val="ru-RU"/>
              </w:rPr>
            </w:pPr>
          </w:p>
        </w:tc>
        <w:tc>
          <w:tcPr>
            <w:tcW w:w="2071" w:type="dxa"/>
          </w:tcPr>
          <w:p w:rsidR="005241A0" w:rsidRPr="00477B0B" w:rsidRDefault="005241A0">
            <w:pPr>
              <w:rPr>
                <w:lang w:val="ru-RU"/>
              </w:rPr>
            </w:pPr>
          </w:p>
        </w:tc>
        <w:tc>
          <w:tcPr>
            <w:tcW w:w="1844" w:type="dxa"/>
          </w:tcPr>
          <w:p w:rsidR="005241A0" w:rsidRPr="00477B0B" w:rsidRDefault="005241A0">
            <w:pPr>
              <w:rPr>
                <w:lang w:val="ru-RU"/>
              </w:rPr>
            </w:pPr>
          </w:p>
        </w:tc>
        <w:tc>
          <w:tcPr>
            <w:tcW w:w="5104" w:type="dxa"/>
          </w:tcPr>
          <w:p w:rsidR="005241A0" w:rsidRPr="00477B0B" w:rsidRDefault="005241A0">
            <w:pPr>
              <w:rPr>
                <w:lang w:val="ru-RU"/>
              </w:rPr>
            </w:pPr>
          </w:p>
        </w:tc>
        <w:tc>
          <w:tcPr>
            <w:tcW w:w="993" w:type="dxa"/>
          </w:tcPr>
          <w:p w:rsidR="005241A0" w:rsidRPr="00477B0B" w:rsidRDefault="005241A0">
            <w:pPr>
              <w:rPr>
                <w:lang w:val="ru-RU"/>
              </w:rPr>
            </w:pPr>
          </w:p>
        </w:tc>
      </w:tr>
      <w:tr w:rsidR="005241A0" w:rsidRPr="00477B0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241A0" w:rsidRPr="00477B0B" w:rsidRDefault="00477B0B">
            <w:pPr>
              <w:spacing w:after="0" w:line="240" w:lineRule="auto"/>
              <w:jc w:val="center"/>
              <w:rPr>
                <w:sz w:val="19"/>
                <w:szCs w:val="19"/>
                <w:lang w:val="ru-RU"/>
              </w:rPr>
            </w:pPr>
            <w:r w:rsidRPr="00477B0B">
              <w:rPr>
                <w:rFonts w:ascii="Times New Roman" w:hAnsi="Times New Roman" w:cs="Times New Roman"/>
                <w:b/>
                <w:color w:val="000000"/>
                <w:sz w:val="19"/>
                <w:szCs w:val="19"/>
                <w:lang w:val="ru-RU"/>
              </w:rPr>
              <w:t xml:space="preserve">4. СТРУКТУРА И </w:t>
            </w:r>
            <w:r w:rsidRPr="00477B0B">
              <w:rPr>
                <w:rFonts w:ascii="Times New Roman" w:hAnsi="Times New Roman" w:cs="Times New Roman"/>
                <w:b/>
                <w:color w:val="000000"/>
                <w:sz w:val="19"/>
                <w:szCs w:val="19"/>
                <w:lang w:val="ru-RU"/>
              </w:rPr>
              <w:t>СОДЕРЖАНИЕ ДИСЦИПЛИНЫ (МОДУЛЯ)</w:t>
            </w:r>
          </w:p>
        </w:tc>
      </w:tr>
    </w:tbl>
    <w:p w:rsidR="005241A0" w:rsidRPr="00477B0B" w:rsidRDefault="00477B0B">
      <w:pPr>
        <w:rPr>
          <w:sz w:val="0"/>
          <w:szCs w:val="0"/>
          <w:lang w:val="ru-RU"/>
        </w:rPr>
      </w:pPr>
      <w:r w:rsidRPr="00477B0B">
        <w:rPr>
          <w:lang w:val="ru-RU"/>
        </w:rPr>
        <w:br w:type="page"/>
      </w:r>
    </w:p>
    <w:tbl>
      <w:tblPr>
        <w:tblW w:w="0" w:type="auto"/>
        <w:tblCellMar>
          <w:left w:w="0" w:type="dxa"/>
          <w:right w:w="0" w:type="dxa"/>
        </w:tblCellMar>
        <w:tblLook w:val="04A0"/>
      </w:tblPr>
      <w:tblGrid>
        <w:gridCol w:w="955"/>
        <w:gridCol w:w="3233"/>
        <w:gridCol w:w="127"/>
        <w:gridCol w:w="834"/>
        <w:gridCol w:w="694"/>
        <w:gridCol w:w="1112"/>
        <w:gridCol w:w="1247"/>
        <w:gridCol w:w="699"/>
        <w:gridCol w:w="395"/>
        <w:gridCol w:w="978"/>
      </w:tblGrid>
      <w:tr w:rsidR="005241A0">
        <w:trPr>
          <w:trHeight w:hRule="exact" w:val="416"/>
        </w:trPr>
        <w:tc>
          <w:tcPr>
            <w:tcW w:w="4692" w:type="dxa"/>
            <w:gridSpan w:val="3"/>
            <w:shd w:val="clear" w:color="C0C0C0" w:fill="FFFFFF"/>
            <w:tcMar>
              <w:left w:w="34" w:type="dxa"/>
              <w:right w:w="34" w:type="dxa"/>
            </w:tcMar>
          </w:tcPr>
          <w:p w:rsidR="005241A0" w:rsidRDefault="00477B0B">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5241A0" w:rsidRDefault="005241A0"/>
        </w:tc>
        <w:tc>
          <w:tcPr>
            <w:tcW w:w="710" w:type="dxa"/>
          </w:tcPr>
          <w:p w:rsidR="005241A0" w:rsidRDefault="005241A0"/>
        </w:tc>
        <w:tc>
          <w:tcPr>
            <w:tcW w:w="1135" w:type="dxa"/>
          </w:tcPr>
          <w:p w:rsidR="005241A0" w:rsidRDefault="005241A0"/>
        </w:tc>
        <w:tc>
          <w:tcPr>
            <w:tcW w:w="1277" w:type="dxa"/>
          </w:tcPr>
          <w:p w:rsidR="005241A0" w:rsidRDefault="005241A0"/>
        </w:tc>
        <w:tc>
          <w:tcPr>
            <w:tcW w:w="710" w:type="dxa"/>
          </w:tcPr>
          <w:p w:rsidR="005241A0" w:rsidRDefault="005241A0"/>
        </w:tc>
        <w:tc>
          <w:tcPr>
            <w:tcW w:w="426" w:type="dxa"/>
          </w:tcPr>
          <w:p w:rsidR="005241A0" w:rsidRDefault="005241A0"/>
        </w:tc>
        <w:tc>
          <w:tcPr>
            <w:tcW w:w="1007" w:type="dxa"/>
            <w:shd w:val="clear" w:color="C0C0C0" w:fill="FFFFFF"/>
            <w:tcMar>
              <w:left w:w="34" w:type="dxa"/>
              <w:right w:w="34" w:type="dxa"/>
            </w:tcMar>
          </w:tcPr>
          <w:p w:rsidR="005241A0" w:rsidRDefault="00477B0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5241A0">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jc w:val="center"/>
              <w:rPr>
                <w:sz w:val="19"/>
                <w:szCs w:val="19"/>
                <w:lang w:val="ru-RU"/>
              </w:rPr>
            </w:pPr>
            <w:r w:rsidRPr="00477B0B">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5241A0" w:rsidRDefault="00477B0B">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5241A0">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5241A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Теория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вероятностей</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5241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5241A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5241A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5241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5241A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5241A0"/>
        </w:tc>
      </w:tr>
      <w:tr w:rsidR="005241A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Тема «Основные понятия </w:t>
            </w:r>
            <w:r w:rsidRPr="00477B0B">
              <w:rPr>
                <w:rFonts w:ascii="Times New Roman" w:hAnsi="Times New Roman" w:cs="Times New Roman"/>
                <w:color w:val="000000"/>
                <w:sz w:val="19"/>
                <w:szCs w:val="19"/>
                <w:lang w:val="ru-RU"/>
              </w:rPr>
              <w:t>и определения теории вероятностей».</w:t>
            </w:r>
          </w:p>
          <w:p w:rsidR="005241A0" w:rsidRDefault="00477B0B">
            <w:pPr>
              <w:spacing w:after="0" w:line="240" w:lineRule="auto"/>
              <w:rPr>
                <w:sz w:val="19"/>
                <w:szCs w:val="19"/>
              </w:rPr>
            </w:pPr>
            <w:r w:rsidRPr="00477B0B">
              <w:rPr>
                <w:rFonts w:ascii="Times New Roman" w:hAnsi="Times New Roman" w:cs="Times New Roman"/>
                <w:color w:val="000000"/>
                <w:sz w:val="19"/>
                <w:szCs w:val="19"/>
                <w:lang w:val="ru-RU"/>
              </w:rPr>
              <w:t xml:space="preserve">Предмет теории вероятностей и ее значение для экономической науки. Испытания, события и их классификация. Классическое и статистическое определения вероятности. </w:t>
            </w:r>
            <w:proofErr w:type="spellStart"/>
            <w:r>
              <w:rPr>
                <w:rFonts w:ascii="Times New Roman" w:hAnsi="Times New Roman" w:cs="Times New Roman"/>
                <w:color w:val="000000"/>
                <w:sz w:val="19"/>
                <w:szCs w:val="19"/>
              </w:rPr>
              <w:t>Свойства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вероятности</w:t>
            </w:r>
            <w:proofErr w:type="spellEnd"/>
            <w:r>
              <w:rPr>
                <w:rFonts w:ascii="Times New Roman" w:hAnsi="Times New Roman" w:cs="Times New Roman"/>
                <w:color w:val="000000"/>
                <w:sz w:val="19"/>
                <w:szCs w:val="19"/>
              </w:rPr>
              <w:t>.</w:t>
            </w:r>
          </w:p>
          <w:p w:rsidR="005241A0" w:rsidRDefault="00477B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ОПК-2 ПК- 23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 xml:space="preserve">Л1.1 </w:t>
            </w:r>
            <w:r>
              <w:rPr>
                <w:rFonts w:ascii="Times New Roman" w:hAnsi="Times New Roman" w:cs="Times New Roman"/>
                <w:color w:val="000000"/>
                <w:sz w:val="19"/>
                <w:szCs w:val="19"/>
              </w:rPr>
              <w:t>Л1.3 Л1.4 Л1.5 Л1.6 Л2.2 Л2.7 Л2.8</w:t>
            </w:r>
          </w:p>
          <w:p w:rsidR="005241A0" w:rsidRDefault="00477B0B">
            <w:pPr>
              <w:spacing w:after="0" w:line="240" w:lineRule="auto"/>
              <w:jc w:val="center"/>
              <w:rPr>
                <w:sz w:val="19"/>
                <w:szCs w:val="19"/>
              </w:rPr>
            </w:pPr>
            <w:r>
              <w:rPr>
                <w:rFonts w:ascii="Times New Roman" w:hAnsi="Times New Roman" w:cs="Times New Roman"/>
                <w:color w:val="000000"/>
                <w:sz w:val="19"/>
                <w:szCs w:val="19"/>
              </w:rPr>
              <w:t>Э4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5241A0"/>
        </w:tc>
      </w:tr>
      <w:tr w:rsidR="005241A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Тема «Элементы комбинаторики. Классическое определение вероятности».</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Размещения, сочетания, перестановки. Расчет вероятности по классическому определению, с применением комбинаторных методов. /</w:t>
            </w:r>
            <w:proofErr w:type="spellStart"/>
            <w:proofErr w:type="gramStart"/>
            <w:r w:rsidRPr="00477B0B">
              <w:rPr>
                <w:rFonts w:ascii="Times New Roman" w:hAnsi="Times New Roman" w:cs="Times New Roman"/>
                <w:color w:val="000000"/>
                <w:sz w:val="19"/>
                <w:szCs w:val="19"/>
                <w:lang w:val="ru-RU"/>
              </w:rPr>
              <w:t>Пр</w:t>
            </w:r>
            <w:proofErr w:type="spellEnd"/>
            <w:proofErr w:type="gramEnd"/>
            <w:r w:rsidRPr="00477B0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 xml:space="preserve">ОПК-2 </w:t>
            </w:r>
            <w:r>
              <w:rPr>
                <w:rFonts w:ascii="Times New Roman" w:hAnsi="Times New Roman" w:cs="Times New Roman"/>
                <w:color w:val="000000"/>
                <w:sz w:val="19"/>
                <w:szCs w:val="19"/>
              </w:rPr>
              <w:t>ПК- 23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Л1.1 Л1.3 Л1.4 Л1.5 Л1.6 Л2.2 Л2.4 Л2.7 Л2.8 Л3.1</w:t>
            </w:r>
          </w:p>
          <w:p w:rsidR="005241A0" w:rsidRDefault="00477B0B">
            <w:pPr>
              <w:spacing w:after="0" w:line="240" w:lineRule="auto"/>
              <w:jc w:val="center"/>
              <w:rPr>
                <w:sz w:val="19"/>
                <w:szCs w:val="19"/>
              </w:rPr>
            </w:pPr>
            <w:r>
              <w:rPr>
                <w:rFonts w:ascii="Times New Roman" w:hAnsi="Times New Roman" w:cs="Times New Roman"/>
                <w:color w:val="000000"/>
                <w:sz w:val="19"/>
                <w:szCs w:val="19"/>
              </w:rPr>
              <w:t>Э4 Э5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5241A0"/>
        </w:tc>
      </w:tr>
      <w:tr w:rsidR="005241A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Тема «Основные понятия и определения теории вероятностей. Элементы комбинаторики».</w:t>
            </w:r>
          </w:p>
          <w:p w:rsidR="005241A0" w:rsidRDefault="00477B0B">
            <w:pPr>
              <w:spacing w:after="0" w:line="240" w:lineRule="auto"/>
              <w:rPr>
                <w:sz w:val="19"/>
                <w:szCs w:val="19"/>
              </w:rPr>
            </w:pPr>
            <w:r w:rsidRPr="00477B0B">
              <w:rPr>
                <w:rFonts w:ascii="Times New Roman" w:hAnsi="Times New Roman" w:cs="Times New Roman"/>
                <w:color w:val="000000"/>
                <w:sz w:val="19"/>
                <w:szCs w:val="19"/>
                <w:lang w:val="ru-RU"/>
              </w:rPr>
              <w:t xml:space="preserve">Решение  задач по теме.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ОПК-2 ПК- 23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 xml:space="preserve">Л1.1 Л1.3 Л1.4 Л1.5 Л1.6 Л2.2 Л2.4 </w:t>
            </w:r>
            <w:r>
              <w:rPr>
                <w:rFonts w:ascii="Times New Roman" w:hAnsi="Times New Roman" w:cs="Times New Roman"/>
                <w:color w:val="000000"/>
                <w:sz w:val="19"/>
                <w:szCs w:val="19"/>
              </w:rPr>
              <w:t>Л2.6 Л2.7 Л2.8 Л3.1</w:t>
            </w:r>
          </w:p>
          <w:p w:rsidR="005241A0" w:rsidRDefault="00477B0B">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5241A0"/>
        </w:tc>
      </w:tr>
      <w:tr w:rsidR="005241A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Тема «Основные теоремы теории вероятностей».</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Решение  задач по теме.  Доказательства указанных преподавателем теорем разобрать самостоятельно.</w:t>
            </w:r>
          </w:p>
          <w:p w:rsidR="005241A0" w:rsidRDefault="00477B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ОПК-2 ПК- 23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 xml:space="preserve">Л1.1 Л1.3 Л1.4 Л1.5 Л1.6 Л2.1 </w:t>
            </w:r>
            <w:r>
              <w:rPr>
                <w:rFonts w:ascii="Times New Roman" w:hAnsi="Times New Roman" w:cs="Times New Roman"/>
                <w:color w:val="000000"/>
                <w:sz w:val="19"/>
                <w:szCs w:val="19"/>
              </w:rPr>
              <w:t>Л2.2 Л2.4 Л2.6 Л2.7 Л2.8</w:t>
            </w:r>
          </w:p>
          <w:p w:rsidR="005241A0" w:rsidRDefault="00477B0B">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5241A0"/>
        </w:tc>
      </w:tr>
      <w:tr w:rsidR="005241A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Тема «Формулы полной вероятности и Бейеса».</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Решение задач по теме. /</w:t>
            </w:r>
            <w:proofErr w:type="gramStart"/>
            <w:r w:rsidRPr="00477B0B">
              <w:rPr>
                <w:rFonts w:ascii="Times New Roman" w:hAnsi="Times New Roman" w:cs="Times New Roman"/>
                <w:color w:val="000000"/>
                <w:sz w:val="19"/>
                <w:szCs w:val="19"/>
                <w:lang w:val="ru-RU"/>
              </w:rPr>
              <w:t>Ср</w:t>
            </w:r>
            <w:proofErr w:type="gramEnd"/>
            <w:r w:rsidRPr="00477B0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ОПК-2 ПК- 23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Л1.1 Л1.3 Л1.4 Л1.5 Л1.6 Л2.2 Л2.4 Л2.5 Л2.7 Л2.8</w:t>
            </w:r>
          </w:p>
          <w:p w:rsidR="005241A0" w:rsidRDefault="00477B0B">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5241A0"/>
        </w:tc>
      </w:tr>
      <w:tr w:rsidR="005241A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Тема «Дискретные </w:t>
            </w:r>
            <w:r w:rsidRPr="00477B0B">
              <w:rPr>
                <w:rFonts w:ascii="Times New Roman" w:hAnsi="Times New Roman" w:cs="Times New Roman"/>
                <w:color w:val="000000"/>
                <w:sz w:val="19"/>
                <w:szCs w:val="19"/>
                <w:lang w:val="ru-RU"/>
              </w:rPr>
              <w:t>случайные величины и их числовые характеристики».</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Самостоятельное изучение геометрического и гипергеометрического </w:t>
            </w:r>
            <w:proofErr w:type="spellStart"/>
            <w:r w:rsidRPr="00477B0B">
              <w:rPr>
                <w:rFonts w:ascii="Times New Roman" w:hAnsi="Times New Roman" w:cs="Times New Roman"/>
                <w:color w:val="000000"/>
                <w:sz w:val="19"/>
                <w:szCs w:val="19"/>
                <w:lang w:val="ru-RU"/>
              </w:rPr>
              <w:t>распределения</w:t>
            </w:r>
            <w:proofErr w:type="gramStart"/>
            <w:r w:rsidRPr="00477B0B">
              <w:rPr>
                <w:rFonts w:ascii="Times New Roman" w:hAnsi="Times New Roman" w:cs="Times New Roman"/>
                <w:color w:val="000000"/>
                <w:sz w:val="19"/>
                <w:szCs w:val="19"/>
                <w:lang w:val="ru-RU"/>
              </w:rPr>
              <w:t>.Р</w:t>
            </w:r>
            <w:proofErr w:type="gramEnd"/>
            <w:r w:rsidRPr="00477B0B">
              <w:rPr>
                <w:rFonts w:ascii="Times New Roman" w:hAnsi="Times New Roman" w:cs="Times New Roman"/>
                <w:color w:val="000000"/>
                <w:sz w:val="19"/>
                <w:szCs w:val="19"/>
                <w:lang w:val="ru-RU"/>
              </w:rPr>
              <w:t>ешение</w:t>
            </w:r>
            <w:proofErr w:type="spellEnd"/>
            <w:r w:rsidRPr="00477B0B">
              <w:rPr>
                <w:rFonts w:ascii="Times New Roman" w:hAnsi="Times New Roman" w:cs="Times New Roman"/>
                <w:color w:val="000000"/>
                <w:sz w:val="19"/>
                <w:szCs w:val="19"/>
                <w:lang w:val="ru-RU"/>
              </w:rPr>
              <w:t xml:space="preserve"> задач. /</w:t>
            </w:r>
            <w:proofErr w:type="gramStart"/>
            <w:r w:rsidRPr="00477B0B">
              <w:rPr>
                <w:rFonts w:ascii="Times New Roman" w:hAnsi="Times New Roman" w:cs="Times New Roman"/>
                <w:color w:val="000000"/>
                <w:sz w:val="19"/>
                <w:szCs w:val="19"/>
                <w:lang w:val="ru-RU"/>
              </w:rPr>
              <w:t>Ср</w:t>
            </w:r>
            <w:proofErr w:type="gramEnd"/>
            <w:r w:rsidRPr="00477B0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ОПК-2 ПК- 23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Л1.1 Л1.3 Л1.4 Л1.5 Л1.6 Л2.1 Л2.2 Л2.3 Л2.4 Л2.6 Л2.7 Л2.8</w:t>
            </w:r>
          </w:p>
          <w:p w:rsidR="005241A0" w:rsidRDefault="00477B0B">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5241A0"/>
        </w:tc>
      </w:tr>
      <w:tr w:rsidR="005241A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Тема «Непрерывные </w:t>
            </w:r>
            <w:proofErr w:type="gramStart"/>
            <w:r w:rsidRPr="00477B0B">
              <w:rPr>
                <w:rFonts w:ascii="Times New Roman" w:hAnsi="Times New Roman" w:cs="Times New Roman"/>
                <w:color w:val="000000"/>
                <w:sz w:val="19"/>
                <w:szCs w:val="19"/>
                <w:lang w:val="ru-RU"/>
              </w:rPr>
              <w:t>СВ</w:t>
            </w:r>
            <w:proofErr w:type="gramEnd"/>
            <w:r w:rsidRPr="00477B0B">
              <w:rPr>
                <w:rFonts w:ascii="Times New Roman" w:hAnsi="Times New Roman" w:cs="Times New Roman"/>
                <w:color w:val="000000"/>
                <w:sz w:val="19"/>
                <w:szCs w:val="19"/>
                <w:lang w:val="ru-RU"/>
              </w:rPr>
              <w:t xml:space="preserve"> и их числовые характеристики».</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Самостоятельное изучение равномерного и показательного законов </w:t>
            </w:r>
            <w:proofErr w:type="spellStart"/>
            <w:r w:rsidRPr="00477B0B">
              <w:rPr>
                <w:rFonts w:ascii="Times New Roman" w:hAnsi="Times New Roman" w:cs="Times New Roman"/>
                <w:color w:val="000000"/>
                <w:sz w:val="19"/>
                <w:szCs w:val="19"/>
                <w:lang w:val="ru-RU"/>
              </w:rPr>
              <w:t>распределения</w:t>
            </w:r>
            <w:proofErr w:type="gramStart"/>
            <w:r w:rsidRPr="00477B0B">
              <w:rPr>
                <w:rFonts w:ascii="Times New Roman" w:hAnsi="Times New Roman" w:cs="Times New Roman"/>
                <w:color w:val="000000"/>
                <w:sz w:val="19"/>
                <w:szCs w:val="19"/>
                <w:lang w:val="ru-RU"/>
              </w:rPr>
              <w:t>.Р</w:t>
            </w:r>
            <w:proofErr w:type="gramEnd"/>
            <w:r w:rsidRPr="00477B0B">
              <w:rPr>
                <w:rFonts w:ascii="Times New Roman" w:hAnsi="Times New Roman" w:cs="Times New Roman"/>
                <w:color w:val="000000"/>
                <w:sz w:val="19"/>
                <w:szCs w:val="19"/>
                <w:lang w:val="ru-RU"/>
              </w:rPr>
              <w:t>ешение</w:t>
            </w:r>
            <w:proofErr w:type="spellEnd"/>
            <w:r w:rsidRPr="00477B0B">
              <w:rPr>
                <w:rFonts w:ascii="Times New Roman" w:hAnsi="Times New Roman" w:cs="Times New Roman"/>
                <w:color w:val="000000"/>
                <w:sz w:val="19"/>
                <w:szCs w:val="19"/>
                <w:lang w:val="ru-RU"/>
              </w:rPr>
              <w:t xml:space="preserve"> задач.</w:t>
            </w:r>
          </w:p>
          <w:p w:rsidR="005241A0" w:rsidRDefault="00477B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ОПК-2 ПК- 23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Л1.1 Л1.3 Л1.4 Л1.5 Л1.6 Л2.2 Л2.3 Л2.4 Л2.5 Л2.6 Л2.7 Л2.8</w:t>
            </w:r>
          </w:p>
          <w:p w:rsidR="005241A0" w:rsidRDefault="00477B0B">
            <w:pPr>
              <w:spacing w:after="0" w:line="240" w:lineRule="auto"/>
              <w:jc w:val="center"/>
              <w:rPr>
                <w:sz w:val="19"/>
                <w:szCs w:val="19"/>
              </w:rPr>
            </w:pPr>
            <w:r>
              <w:rPr>
                <w:rFonts w:ascii="Times New Roman" w:hAnsi="Times New Roman" w:cs="Times New Roman"/>
                <w:color w:val="000000"/>
                <w:sz w:val="19"/>
                <w:szCs w:val="19"/>
              </w:rPr>
              <w:t xml:space="preserve">Э1 Э2 Э3 Э4 Э5 </w:t>
            </w:r>
            <w:r>
              <w:rPr>
                <w:rFonts w:ascii="Times New Roman" w:hAnsi="Times New Roman" w:cs="Times New Roman"/>
                <w:color w:val="000000"/>
                <w:sz w:val="19"/>
                <w:szCs w:val="19"/>
              </w:rPr>
              <w:t>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5241A0"/>
        </w:tc>
      </w:tr>
      <w:tr w:rsidR="005241A0">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5241A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Математическая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статистика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5241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5241A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5241A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5241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5241A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5241A0"/>
        </w:tc>
      </w:tr>
    </w:tbl>
    <w:p w:rsidR="005241A0" w:rsidRDefault="00477B0B">
      <w:pPr>
        <w:rPr>
          <w:sz w:val="0"/>
          <w:szCs w:val="0"/>
        </w:rPr>
      </w:pPr>
      <w:r>
        <w:br w:type="page"/>
      </w:r>
    </w:p>
    <w:tbl>
      <w:tblPr>
        <w:tblW w:w="0" w:type="auto"/>
        <w:tblCellMar>
          <w:left w:w="0" w:type="dxa"/>
          <w:right w:w="0" w:type="dxa"/>
        </w:tblCellMar>
        <w:tblLook w:val="04A0"/>
      </w:tblPr>
      <w:tblGrid>
        <w:gridCol w:w="946"/>
        <w:gridCol w:w="3379"/>
        <w:gridCol w:w="134"/>
        <w:gridCol w:w="800"/>
        <w:gridCol w:w="683"/>
        <w:gridCol w:w="1104"/>
        <w:gridCol w:w="1216"/>
        <w:gridCol w:w="674"/>
        <w:gridCol w:w="390"/>
        <w:gridCol w:w="948"/>
      </w:tblGrid>
      <w:tr w:rsidR="005241A0">
        <w:trPr>
          <w:trHeight w:hRule="exact" w:val="416"/>
        </w:trPr>
        <w:tc>
          <w:tcPr>
            <w:tcW w:w="4692" w:type="dxa"/>
            <w:gridSpan w:val="3"/>
            <w:shd w:val="clear" w:color="C0C0C0" w:fill="FFFFFF"/>
            <w:tcMar>
              <w:left w:w="34" w:type="dxa"/>
              <w:right w:w="34" w:type="dxa"/>
            </w:tcMar>
          </w:tcPr>
          <w:p w:rsidR="005241A0" w:rsidRDefault="00477B0B">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5241A0" w:rsidRDefault="005241A0"/>
        </w:tc>
        <w:tc>
          <w:tcPr>
            <w:tcW w:w="710" w:type="dxa"/>
          </w:tcPr>
          <w:p w:rsidR="005241A0" w:rsidRDefault="005241A0"/>
        </w:tc>
        <w:tc>
          <w:tcPr>
            <w:tcW w:w="1135" w:type="dxa"/>
          </w:tcPr>
          <w:p w:rsidR="005241A0" w:rsidRDefault="005241A0"/>
        </w:tc>
        <w:tc>
          <w:tcPr>
            <w:tcW w:w="1277" w:type="dxa"/>
          </w:tcPr>
          <w:p w:rsidR="005241A0" w:rsidRDefault="005241A0"/>
        </w:tc>
        <w:tc>
          <w:tcPr>
            <w:tcW w:w="710" w:type="dxa"/>
          </w:tcPr>
          <w:p w:rsidR="005241A0" w:rsidRDefault="005241A0"/>
        </w:tc>
        <w:tc>
          <w:tcPr>
            <w:tcW w:w="426" w:type="dxa"/>
          </w:tcPr>
          <w:p w:rsidR="005241A0" w:rsidRDefault="005241A0"/>
        </w:tc>
        <w:tc>
          <w:tcPr>
            <w:tcW w:w="1007" w:type="dxa"/>
            <w:shd w:val="clear" w:color="C0C0C0" w:fill="FFFFFF"/>
            <w:tcMar>
              <w:left w:w="34" w:type="dxa"/>
              <w:right w:w="34" w:type="dxa"/>
            </w:tcMar>
          </w:tcPr>
          <w:p w:rsidR="005241A0" w:rsidRDefault="00477B0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5241A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Тема «Вариационные ряды и их характеристики».</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Понятие вариационного ряда. Эмпирическая функция распределения. Средние величины. Показатели вариации.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ОПК-2 ПК- 23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Л1.1 Л1.3 Л1.4 Л1.5 Л1.6 Л2.1 Л2.2 Л2.3 Л2.4 Л2.6 Л2.8 Л3.1</w:t>
            </w:r>
          </w:p>
          <w:p w:rsidR="005241A0" w:rsidRDefault="00477B0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5241A0"/>
        </w:tc>
      </w:tr>
      <w:tr w:rsidR="005241A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Тема «Вариационный ряд».</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Построение дискретного и интервального вариационного ряда. Расчет числовых характеристик вариационного ряда. Эмпирическая функция </w:t>
            </w:r>
            <w:r w:rsidRPr="00477B0B">
              <w:rPr>
                <w:rFonts w:ascii="Times New Roman" w:hAnsi="Times New Roman" w:cs="Times New Roman"/>
                <w:color w:val="000000"/>
                <w:sz w:val="19"/>
                <w:szCs w:val="19"/>
                <w:lang w:val="ru-RU"/>
              </w:rPr>
              <w:t>распределения.</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Построение графиков: полигона, гистограмма, </w:t>
            </w:r>
            <w:proofErr w:type="spellStart"/>
            <w:r w:rsidRPr="00477B0B">
              <w:rPr>
                <w:rFonts w:ascii="Times New Roman" w:hAnsi="Times New Roman" w:cs="Times New Roman"/>
                <w:color w:val="000000"/>
                <w:sz w:val="19"/>
                <w:szCs w:val="19"/>
                <w:lang w:val="ru-RU"/>
              </w:rPr>
              <w:t>кумуляты</w:t>
            </w:r>
            <w:proofErr w:type="spellEnd"/>
            <w:r w:rsidRPr="00477B0B">
              <w:rPr>
                <w:rFonts w:ascii="Times New Roman" w:hAnsi="Times New Roman" w:cs="Times New Roman"/>
                <w:color w:val="000000"/>
                <w:sz w:val="19"/>
                <w:szCs w:val="19"/>
                <w:lang w:val="ru-RU"/>
              </w:rPr>
              <w:t xml:space="preserve"> и  </w:t>
            </w:r>
            <w:proofErr w:type="spellStart"/>
            <w:r w:rsidRPr="00477B0B">
              <w:rPr>
                <w:rFonts w:ascii="Times New Roman" w:hAnsi="Times New Roman" w:cs="Times New Roman"/>
                <w:color w:val="000000"/>
                <w:sz w:val="19"/>
                <w:szCs w:val="19"/>
                <w:lang w:val="ru-RU"/>
              </w:rPr>
              <w:t>огивы</w:t>
            </w:r>
            <w:proofErr w:type="spellEnd"/>
            <w:r w:rsidRPr="00477B0B">
              <w:rPr>
                <w:rFonts w:ascii="Times New Roman" w:hAnsi="Times New Roman" w:cs="Times New Roman"/>
                <w:color w:val="000000"/>
                <w:sz w:val="19"/>
                <w:szCs w:val="19"/>
                <w:lang w:val="ru-RU"/>
              </w:rPr>
              <w:t>. /</w:t>
            </w:r>
            <w:proofErr w:type="spellStart"/>
            <w:proofErr w:type="gramStart"/>
            <w:r w:rsidRPr="00477B0B">
              <w:rPr>
                <w:rFonts w:ascii="Times New Roman" w:hAnsi="Times New Roman" w:cs="Times New Roman"/>
                <w:color w:val="000000"/>
                <w:sz w:val="19"/>
                <w:szCs w:val="19"/>
                <w:lang w:val="ru-RU"/>
              </w:rPr>
              <w:t>Пр</w:t>
            </w:r>
            <w:proofErr w:type="spellEnd"/>
            <w:proofErr w:type="gramEnd"/>
            <w:r w:rsidRPr="00477B0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ОПК-2 ПК- 23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Л1.1 Л1.3 Л1.4 Л1.5 Л1.6 Л2.1 Л2.2 Л2.3 Л2.4 Л2.6 Л2.8</w:t>
            </w:r>
          </w:p>
          <w:p w:rsidR="005241A0" w:rsidRDefault="00477B0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5241A0"/>
        </w:tc>
      </w:tr>
      <w:tr w:rsidR="005241A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Тема: «Вариационный ряд. Числовые характеристики вариационного ряда».</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Выполнение домашнего индивидуального задания по теме.</w:t>
            </w:r>
          </w:p>
          <w:p w:rsidR="005241A0" w:rsidRDefault="00477B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ОПК-2 ПК- 23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Л1.1 Л1.3 Л1.4 Л1.5 Л1.6 Л2.1 Л2.2 Л2.3 Л2.4 Л2.6 Л2.8</w:t>
            </w:r>
          </w:p>
          <w:p w:rsidR="005241A0" w:rsidRDefault="00477B0B">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5241A0"/>
        </w:tc>
      </w:tr>
      <w:tr w:rsidR="005241A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Тема «Основы математической теории выборочного метода. Теория оценивания».</w:t>
            </w:r>
          </w:p>
          <w:p w:rsidR="005241A0" w:rsidRDefault="00477B0B">
            <w:pPr>
              <w:spacing w:after="0" w:line="240" w:lineRule="auto"/>
              <w:rPr>
                <w:sz w:val="19"/>
                <w:szCs w:val="19"/>
              </w:rPr>
            </w:pPr>
            <w:r w:rsidRPr="00477B0B">
              <w:rPr>
                <w:rFonts w:ascii="Times New Roman" w:hAnsi="Times New Roman" w:cs="Times New Roman"/>
                <w:color w:val="000000"/>
                <w:sz w:val="19"/>
                <w:szCs w:val="19"/>
                <w:lang w:val="ru-RU"/>
              </w:rPr>
              <w:t xml:space="preserve">Решение </w:t>
            </w:r>
            <w:r w:rsidRPr="00477B0B">
              <w:rPr>
                <w:rFonts w:ascii="Times New Roman" w:hAnsi="Times New Roman" w:cs="Times New Roman"/>
                <w:color w:val="000000"/>
                <w:sz w:val="19"/>
                <w:szCs w:val="19"/>
                <w:lang w:val="ru-RU"/>
              </w:rPr>
              <w:t xml:space="preserve">задач по теме. Самостоятельное изучение основных выводов об эффективности оценок с помощью неравенства </w:t>
            </w:r>
            <w:proofErr w:type="spellStart"/>
            <w:r w:rsidRPr="00477B0B">
              <w:rPr>
                <w:rFonts w:ascii="Times New Roman" w:hAnsi="Times New Roman" w:cs="Times New Roman"/>
                <w:color w:val="000000"/>
                <w:sz w:val="19"/>
                <w:szCs w:val="19"/>
                <w:lang w:val="ru-RU"/>
              </w:rPr>
              <w:t>Рао-Крамер</w:t>
            </w:r>
            <w:proofErr w:type="gramStart"/>
            <w:r w:rsidRPr="00477B0B">
              <w:rPr>
                <w:rFonts w:ascii="Times New Roman" w:hAnsi="Times New Roman" w:cs="Times New Roman"/>
                <w:color w:val="000000"/>
                <w:sz w:val="19"/>
                <w:szCs w:val="19"/>
                <w:lang w:val="ru-RU"/>
              </w:rPr>
              <w:t>а</w:t>
            </w:r>
            <w:proofErr w:type="spellEnd"/>
            <w:r w:rsidRPr="00477B0B">
              <w:rPr>
                <w:rFonts w:ascii="Times New Roman" w:hAnsi="Times New Roman" w:cs="Times New Roman"/>
                <w:color w:val="000000"/>
                <w:sz w:val="19"/>
                <w:szCs w:val="19"/>
                <w:lang w:val="ru-RU"/>
              </w:rPr>
              <w:t>-</w:t>
            </w:r>
            <w:proofErr w:type="gramEnd"/>
            <w:r w:rsidRPr="00477B0B">
              <w:rPr>
                <w:rFonts w:ascii="Times New Roman" w:hAnsi="Times New Roman" w:cs="Times New Roman"/>
                <w:color w:val="000000"/>
                <w:sz w:val="19"/>
                <w:szCs w:val="19"/>
                <w:lang w:val="ru-RU"/>
              </w:rPr>
              <w:t xml:space="preserve"> </w:t>
            </w:r>
            <w:proofErr w:type="spellStart"/>
            <w:r w:rsidRPr="00477B0B">
              <w:rPr>
                <w:rFonts w:ascii="Times New Roman" w:hAnsi="Times New Roman" w:cs="Times New Roman"/>
                <w:color w:val="000000"/>
                <w:sz w:val="19"/>
                <w:szCs w:val="19"/>
                <w:lang w:val="ru-RU"/>
              </w:rPr>
              <w:t>Фреше</w:t>
            </w:r>
            <w:proofErr w:type="spellEnd"/>
            <w:r w:rsidRPr="00477B0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ОПК-2 ПК- 23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Л1.1 Л1.3 Л1.4 Л1.5 Л1.6 Л2.1 Л2.2 Л2.3 Л2.4 Л2.8</w:t>
            </w:r>
          </w:p>
          <w:p w:rsidR="005241A0" w:rsidRDefault="00477B0B">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5241A0"/>
        </w:tc>
      </w:tr>
      <w:tr w:rsidR="005241A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Тема: «Проверка </w:t>
            </w:r>
            <w:r w:rsidRPr="00477B0B">
              <w:rPr>
                <w:rFonts w:ascii="Times New Roman" w:hAnsi="Times New Roman" w:cs="Times New Roman"/>
                <w:color w:val="000000"/>
                <w:sz w:val="19"/>
                <w:szCs w:val="19"/>
                <w:lang w:val="ru-RU"/>
              </w:rPr>
              <w:t>статистических гипотез».</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Решение задач по теме. Самостоятельное изучение тем «Проверка гипотез о законе распределения. Критерий согласия Пирсона  » и «Проверка гипотез об однородности выборок». /</w:t>
            </w:r>
            <w:proofErr w:type="gramStart"/>
            <w:r w:rsidRPr="00477B0B">
              <w:rPr>
                <w:rFonts w:ascii="Times New Roman" w:hAnsi="Times New Roman" w:cs="Times New Roman"/>
                <w:color w:val="000000"/>
                <w:sz w:val="19"/>
                <w:szCs w:val="19"/>
                <w:lang w:val="ru-RU"/>
              </w:rPr>
              <w:t>Ср</w:t>
            </w:r>
            <w:proofErr w:type="gramEnd"/>
            <w:r w:rsidRPr="00477B0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ОПК-2 ПК- 23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Л1.1 Л1.2 Л1.3 Л1.4 Л1.5 Л1.6 Л2.</w:t>
            </w:r>
            <w:r>
              <w:rPr>
                <w:rFonts w:ascii="Times New Roman" w:hAnsi="Times New Roman" w:cs="Times New Roman"/>
                <w:color w:val="000000"/>
                <w:sz w:val="19"/>
                <w:szCs w:val="19"/>
              </w:rPr>
              <w:t>1 Л2.2 Л2.3 Л2.4 Л2.7 Л2.8</w:t>
            </w:r>
          </w:p>
          <w:p w:rsidR="005241A0" w:rsidRDefault="00477B0B">
            <w:pPr>
              <w:spacing w:after="0" w:line="240" w:lineRule="auto"/>
              <w:jc w:val="center"/>
              <w:rPr>
                <w:sz w:val="19"/>
                <w:szCs w:val="19"/>
              </w:rPr>
            </w:pPr>
            <w:r>
              <w:rPr>
                <w:rFonts w:ascii="Times New Roman" w:hAnsi="Times New Roman" w:cs="Times New Roman"/>
                <w:color w:val="000000"/>
                <w:sz w:val="19"/>
                <w:szCs w:val="19"/>
              </w:rPr>
              <w:t>Э1 Э2 Э3 Э4 Э5 Э6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5241A0"/>
        </w:tc>
      </w:tr>
      <w:tr w:rsidR="005241A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ОПК-2 ПК- 23 ПК-24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Л1.1 Л1.2 Л1.3 Л1.4 Л1.5 Л1.6 Л2.1 Л2.2 Л2.3 Л2.4 Л2.5 Л2.6 Л2.7 Л2.8</w:t>
            </w:r>
          </w:p>
          <w:p w:rsidR="005241A0" w:rsidRDefault="00477B0B">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5241A0"/>
        </w:tc>
      </w:tr>
      <w:tr w:rsidR="005241A0">
        <w:trPr>
          <w:trHeight w:hRule="exact" w:val="277"/>
        </w:trPr>
        <w:tc>
          <w:tcPr>
            <w:tcW w:w="993" w:type="dxa"/>
          </w:tcPr>
          <w:p w:rsidR="005241A0" w:rsidRDefault="005241A0"/>
        </w:tc>
        <w:tc>
          <w:tcPr>
            <w:tcW w:w="3545" w:type="dxa"/>
          </w:tcPr>
          <w:p w:rsidR="005241A0" w:rsidRDefault="005241A0"/>
        </w:tc>
        <w:tc>
          <w:tcPr>
            <w:tcW w:w="143" w:type="dxa"/>
          </w:tcPr>
          <w:p w:rsidR="005241A0" w:rsidRDefault="005241A0"/>
        </w:tc>
        <w:tc>
          <w:tcPr>
            <w:tcW w:w="851" w:type="dxa"/>
          </w:tcPr>
          <w:p w:rsidR="005241A0" w:rsidRDefault="005241A0"/>
        </w:tc>
        <w:tc>
          <w:tcPr>
            <w:tcW w:w="710" w:type="dxa"/>
          </w:tcPr>
          <w:p w:rsidR="005241A0" w:rsidRDefault="005241A0"/>
        </w:tc>
        <w:tc>
          <w:tcPr>
            <w:tcW w:w="1135" w:type="dxa"/>
          </w:tcPr>
          <w:p w:rsidR="005241A0" w:rsidRDefault="005241A0"/>
        </w:tc>
        <w:tc>
          <w:tcPr>
            <w:tcW w:w="1277" w:type="dxa"/>
          </w:tcPr>
          <w:p w:rsidR="005241A0" w:rsidRDefault="005241A0"/>
        </w:tc>
        <w:tc>
          <w:tcPr>
            <w:tcW w:w="710" w:type="dxa"/>
          </w:tcPr>
          <w:p w:rsidR="005241A0" w:rsidRDefault="005241A0"/>
        </w:tc>
        <w:tc>
          <w:tcPr>
            <w:tcW w:w="426" w:type="dxa"/>
          </w:tcPr>
          <w:p w:rsidR="005241A0" w:rsidRDefault="005241A0"/>
        </w:tc>
        <w:tc>
          <w:tcPr>
            <w:tcW w:w="993" w:type="dxa"/>
          </w:tcPr>
          <w:p w:rsidR="005241A0" w:rsidRDefault="005241A0"/>
        </w:tc>
      </w:tr>
      <w:tr w:rsidR="005241A0">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241A0" w:rsidRPr="00477B0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jc w:val="center"/>
              <w:rPr>
                <w:sz w:val="19"/>
                <w:szCs w:val="19"/>
                <w:lang w:val="ru-RU"/>
              </w:rPr>
            </w:pPr>
            <w:r w:rsidRPr="00477B0B">
              <w:rPr>
                <w:rFonts w:ascii="Times New Roman" w:hAnsi="Times New Roman" w:cs="Times New Roman"/>
                <w:b/>
                <w:color w:val="000000"/>
                <w:sz w:val="19"/>
                <w:szCs w:val="19"/>
                <w:lang w:val="ru-RU"/>
              </w:rPr>
              <w:t>5.1. Фонд оценочных сре</w:t>
            </w:r>
            <w:proofErr w:type="gramStart"/>
            <w:r w:rsidRPr="00477B0B">
              <w:rPr>
                <w:rFonts w:ascii="Times New Roman" w:hAnsi="Times New Roman" w:cs="Times New Roman"/>
                <w:b/>
                <w:color w:val="000000"/>
                <w:sz w:val="19"/>
                <w:szCs w:val="19"/>
                <w:lang w:val="ru-RU"/>
              </w:rPr>
              <w:t>дств дл</w:t>
            </w:r>
            <w:proofErr w:type="gramEnd"/>
            <w:r w:rsidRPr="00477B0B">
              <w:rPr>
                <w:rFonts w:ascii="Times New Roman" w:hAnsi="Times New Roman" w:cs="Times New Roman"/>
                <w:b/>
                <w:color w:val="000000"/>
                <w:sz w:val="19"/>
                <w:szCs w:val="19"/>
                <w:lang w:val="ru-RU"/>
              </w:rPr>
              <w:t xml:space="preserve">я </w:t>
            </w:r>
            <w:r w:rsidRPr="00477B0B">
              <w:rPr>
                <w:rFonts w:ascii="Times New Roman" w:hAnsi="Times New Roman" w:cs="Times New Roman"/>
                <w:b/>
                <w:color w:val="000000"/>
                <w:sz w:val="19"/>
                <w:szCs w:val="19"/>
                <w:lang w:val="ru-RU"/>
              </w:rPr>
              <w:t>проведения промежуточной аттестации</w:t>
            </w:r>
          </w:p>
        </w:tc>
      </w:tr>
      <w:tr w:rsidR="005241A0" w:rsidRPr="00477B0B">
        <w:trPr>
          <w:trHeight w:hRule="exact" w:val="322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Перечень вопросов для подготовки к зачету:</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1.Предмет и основные определения теории вероятностей.</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2.Комбинаторика: размещение, сочетания, перестановки и перестановки с повторениями.</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3.Классическое определение вероятности</w:t>
            </w:r>
            <w:r w:rsidRPr="00477B0B">
              <w:rPr>
                <w:rFonts w:ascii="Times New Roman" w:hAnsi="Times New Roman" w:cs="Times New Roman"/>
                <w:color w:val="000000"/>
                <w:sz w:val="19"/>
                <w:szCs w:val="19"/>
                <w:lang w:val="ru-RU"/>
              </w:rPr>
              <w:t>. Свойства вероятности, вытекающие из классического определения.</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4.Статистическое определение вероятности, его особенности и связь с классическим определением.</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5.Полная группа несовместных событий, противоположные события, свойства их вероятностей.</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6.Завис</w:t>
            </w:r>
            <w:r w:rsidRPr="00477B0B">
              <w:rPr>
                <w:rFonts w:ascii="Times New Roman" w:hAnsi="Times New Roman" w:cs="Times New Roman"/>
                <w:color w:val="000000"/>
                <w:sz w:val="19"/>
                <w:szCs w:val="19"/>
                <w:lang w:val="ru-RU"/>
              </w:rPr>
              <w:t>имые и независимые события. Условные и безусловные вероятности.</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7.Теоремы умножения вероятностей.</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8.Теоремы сложения вероятностей.</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9.Формула полной вероятности. Формулы Байеса.</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10.Дискретные и непрерывные случайные величины. Закон распределения случайной </w:t>
            </w:r>
            <w:r w:rsidRPr="00477B0B">
              <w:rPr>
                <w:rFonts w:ascii="Times New Roman" w:hAnsi="Times New Roman" w:cs="Times New Roman"/>
                <w:color w:val="000000"/>
                <w:sz w:val="19"/>
                <w:szCs w:val="19"/>
                <w:lang w:val="ru-RU"/>
              </w:rPr>
              <w:t>величины и способы его задания.</w:t>
            </w:r>
          </w:p>
          <w:p w:rsidR="005241A0" w:rsidRPr="00477B0B" w:rsidRDefault="00477B0B">
            <w:pPr>
              <w:spacing w:after="0" w:line="240" w:lineRule="auto"/>
              <w:rPr>
                <w:sz w:val="19"/>
                <w:szCs w:val="19"/>
                <w:lang w:val="ru-RU"/>
              </w:rPr>
            </w:pPr>
            <w:r>
              <w:rPr>
                <w:rFonts w:ascii="Times New Roman" w:hAnsi="Times New Roman" w:cs="Times New Roman"/>
                <w:color w:val="000000"/>
                <w:sz w:val="19"/>
                <w:szCs w:val="19"/>
              </w:rPr>
              <w:t xml:space="preserve">11.Формула </w:t>
            </w:r>
            <w:proofErr w:type="spellStart"/>
            <w:r>
              <w:rPr>
                <w:rFonts w:ascii="Times New Roman" w:hAnsi="Times New Roman" w:cs="Times New Roman"/>
                <w:color w:val="000000"/>
                <w:sz w:val="19"/>
                <w:szCs w:val="19"/>
              </w:rPr>
              <w:t>Бернулли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Биномиальное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распределение</w:t>
            </w:r>
            <w:proofErr w:type="spellEnd"/>
            <w:r>
              <w:rPr>
                <w:rFonts w:ascii="Times New Roman" w:hAnsi="Times New Roman" w:cs="Times New Roman"/>
                <w:color w:val="000000"/>
                <w:sz w:val="19"/>
                <w:szCs w:val="19"/>
              </w:rPr>
              <w:t xml:space="preserve">. </w:t>
            </w:r>
            <w:r w:rsidRPr="00477B0B">
              <w:rPr>
                <w:rFonts w:ascii="Times New Roman" w:hAnsi="Times New Roman" w:cs="Times New Roman"/>
                <w:color w:val="000000"/>
                <w:sz w:val="19"/>
                <w:szCs w:val="19"/>
                <w:lang w:val="ru-RU"/>
              </w:rPr>
              <w:t>Наивероятнейшее число наступления событий.</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12.Формула Пуассона. Закон распределения редких событий.</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13.Числовые характеристики случайных величин. Начальные и центральные момен</w:t>
            </w:r>
            <w:r w:rsidRPr="00477B0B">
              <w:rPr>
                <w:rFonts w:ascii="Times New Roman" w:hAnsi="Times New Roman" w:cs="Times New Roman"/>
                <w:color w:val="000000"/>
                <w:sz w:val="19"/>
                <w:szCs w:val="19"/>
                <w:lang w:val="ru-RU"/>
              </w:rPr>
              <w:t>ты. Асимметрия и эксцесс.</w:t>
            </w:r>
          </w:p>
        </w:tc>
      </w:tr>
    </w:tbl>
    <w:p w:rsidR="005241A0" w:rsidRPr="00477B0B" w:rsidRDefault="00477B0B">
      <w:pPr>
        <w:rPr>
          <w:sz w:val="0"/>
          <w:szCs w:val="0"/>
          <w:lang w:val="ru-RU"/>
        </w:rPr>
      </w:pPr>
      <w:r w:rsidRPr="00477B0B">
        <w:rPr>
          <w:lang w:val="ru-RU"/>
        </w:rPr>
        <w:br w:type="page"/>
      </w:r>
    </w:p>
    <w:tbl>
      <w:tblPr>
        <w:tblW w:w="0" w:type="auto"/>
        <w:tblCellMar>
          <w:left w:w="0" w:type="dxa"/>
          <w:right w:w="0" w:type="dxa"/>
        </w:tblCellMar>
        <w:tblLook w:val="04A0"/>
      </w:tblPr>
      <w:tblGrid>
        <w:gridCol w:w="694"/>
        <w:gridCol w:w="1920"/>
        <w:gridCol w:w="1873"/>
        <w:gridCol w:w="1980"/>
        <w:gridCol w:w="2177"/>
        <w:gridCol w:w="663"/>
        <w:gridCol w:w="967"/>
      </w:tblGrid>
      <w:tr w:rsidR="005241A0">
        <w:trPr>
          <w:trHeight w:hRule="exact" w:val="416"/>
        </w:trPr>
        <w:tc>
          <w:tcPr>
            <w:tcW w:w="4692" w:type="dxa"/>
            <w:gridSpan w:val="3"/>
            <w:shd w:val="clear" w:color="C0C0C0" w:fill="FFFFFF"/>
            <w:tcMar>
              <w:left w:w="34" w:type="dxa"/>
              <w:right w:w="34" w:type="dxa"/>
            </w:tcMar>
          </w:tcPr>
          <w:p w:rsidR="005241A0" w:rsidRDefault="00477B0B">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2127" w:type="dxa"/>
          </w:tcPr>
          <w:p w:rsidR="005241A0" w:rsidRDefault="005241A0"/>
        </w:tc>
        <w:tc>
          <w:tcPr>
            <w:tcW w:w="2269" w:type="dxa"/>
          </w:tcPr>
          <w:p w:rsidR="005241A0" w:rsidRDefault="005241A0"/>
        </w:tc>
        <w:tc>
          <w:tcPr>
            <w:tcW w:w="710" w:type="dxa"/>
          </w:tcPr>
          <w:p w:rsidR="005241A0" w:rsidRDefault="005241A0"/>
        </w:tc>
        <w:tc>
          <w:tcPr>
            <w:tcW w:w="1007" w:type="dxa"/>
            <w:shd w:val="clear" w:color="C0C0C0" w:fill="FFFFFF"/>
            <w:tcMar>
              <w:left w:w="34" w:type="dxa"/>
              <w:right w:w="34" w:type="dxa"/>
            </w:tcMar>
          </w:tcPr>
          <w:p w:rsidR="005241A0" w:rsidRDefault="00477B0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5241A0" w:rsidRPr="00477B0B">
        <w:trPr>
          <w:trHeight w:hRule="exact" w:val="11904"/>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14.Математическое ожидание случайной величины. Его смысл и примеры.</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15.Свойства математического ожидания.</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16.Дисперсия и среднее </w:t>
            </w:r>
            <w:proofErr w:type="spellStart"/>
            <w:r w:rsidRPr="00477B0B">
              <w:rPr>
                <w:rFonts w:ascii="Times New Roman" w:hAnsi="Times New Roman" w:cs="Times New Roman"/>
                <w:color w:val="000000"/>
                <w:sz w:val="19"/>
                <w:szCs w:val="19"/>
                <w:lang w:val="ru-RU"/>
              </w:rPr>
              <w:t>квадратическое</w:t>
            </w:r>
            <w:proofErr w:type="spellEnd"/>
            <w:r w:rsidRPr="00477B0B">
              <w:rPr>
                <w:rFonts w:ascii="Times New Roman" w:hAnsi="Times New Roman" w:cs="Times New Roman"/>
                <w:color w:val="000000"/>
                <w:sz w:val="19"/>
                <w:szCs w:val="19"/>
                <w:lang w:val="ru-RU"/>
              </w:rPr>
              <w:t xml:space="preserve"> отклонение случайной величины. Их смысл и примеры </w:t>
            </w:r>
            <w:r w:rsidRPr="00477B0B">
              <w:rPr>
                <w:rFonts w:ascii="Times New Roman" w:hAnsi="Times New Roman" w:cs="Times New Roman"/>
                <w:color w:val="000000"/>
                <w:sz w:val="19"/>
                <w:szCs w:val="19"/>
                <w:lang w:val="ru-RU"/>
              </w:rPr>
              <w:t>вычисления.</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17.Свойства дисперсии и среднего </w:t>
            </w:r>
            <w:proofErr w:type="spellStart"/>
            <w:r w:rsidRPr="00477B0B">
              <w:rPr>
                <w:rFonts w:ascii="Times New Roman" w:hAnsi="Times New Roman" w:cs="Times New Roman"/>
                <w:color w:val="000000"/>
                <w:sz w:val="19"/>
                <w:szCs w:val="19"/>
                <w:lang w:val="ru-RU"/>
              </w:rPr>
              <w:t>квадратического</w:t>
            </w:r>
            <w:proofErr w:type="spellEnd"/>
            <w:r w:rsidRPr="00477B0B">
              <w:rPr>
                <w:rFonts w:ascii="Times New Roman" w:hAnsi="Times New Roman" w:cs="Times New Roman"/>
                <w:color w:val="000000"/>
                <w:sz w:val="19"/>
                <w:szCs w:val="19"/>
                <w:lang w:val="ru-RU"/>
              </w:rPr>
              <w:t xml:space="preserve"> отклонения.</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18.Математическое ожидание, дисперсия и среднее </w:t>
            </w:r>
            <w:proofErr w:type="spellStart"/>
            <w:r w:rsidRPr="00477B0B">
              <w:rPr>
                <w:rFonts w:ascii="Times New Roman" w:hAnsi="Times New Roman" w:cs="Times New Roman"/>
                <w:color w:val="000000"/>
                <w:sz w:val="19"/>
                <w:szCs w:val="19"/>
                <w:lang w:val="ru-RU"/>
              </w:rPr>
              <w:t>квадратическое</w:t>
            </w:r>
            <w:proofErr w:type="spellEnd"/>
            <w:r w:rsidRPr="00477B0B">
              <w:rPr>
                <w:rFonts w:ascii="Times New Roman" w:hAnsi="Times New Roman" w:cs="Times New Roman"/>
                <w:color w:val="000000"/>
                <w:sz w:val="19"/>
                <w:szCs w:val="19"/>
                <w:lang w:val="ru-RU"/>
              </w:rPr>
              <w:t xml:space="preserve"> отклонение частоты и </w:t>
            </w:r>
            <w:proofErr w:type="spellStart"/>
            <w:r w:rsidRPr="00477B0B">
              <w:rPr>
                <w:rFonts w:ascii="Times New Roman" w:hAnsi="Times New Roman" w:cs="Times New Roman"/>
                <w:color w:val="000000"/>
                <w:sz w:val="19"/>
                <w:szCs w:val="19"/>
                <w:lang w:val="ru-RU"/>
              </w:rPr>
              <w:t>частости</w:t>
            </w:r>
            <w:proofErr w:type="spellEnd"/>
            <w:r w:rsidRPr="00477B0B">
              <w:rPr>
                <w:rFonts w:ascii="Times New Roman" w:hAnsi="Times New Roman" w:cs="Times New Roman"/>
                <w:color w:val="000000"/>
                <w:sz w:val="19"/>
                <w:szCs w:val="19"/>
                <w:lang w:val="ru-RU"/>
              </w:rPr>
              <w:t>.</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19.Непрерывные случайные величины. Дифференциальная и интегральная функции их распределен</w:t>
            </w:r>
            <w:r w:rsidRPr="00477B0B">
              <w:rPr>
                <w:rFonts w:ascii="Times New Roman" w:hAnsi="Times New Roman" w:cs="Times New Roman"/>
                <w:color w:val="000000"/>
                <w:sz w:val="19"/>
                <w:szCs w:val="19"/>
                <w:lang w:val="ru-RU"/>
              </w:rPr>
              <w:t>ия, их смысл и связь между ними.</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20.Вероятность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r>
              <w:rPr>
                <w:rFonts w:ascii="Times New Roman" w:hAnsi="Times New Roman" w:cs="Times New Roman"/>
                <w:color w:val="000000"/>
                <w:sz w:val="19"/>
                <w:szCs w:val="19"/>
              </w:rPr>
              <w:t xml:space="preserve">21.Нормальное </w:t>
            </w:r>
            <w:proofErr w:type="spellStart"/>
            <w:r>
              <w:rPr>
                <w:rFonts w:ascii="Times New Roman" w:hAnsi="Times New Roman" w:cs="Times New Roman"/>
                <w:color w:val="000000"/>
                <w:sz w:val="19"/>
                <w:szCs w:val="19"/>
              </w:rPr>
              <w:t>распределение</w:t>
            </w:r>
            <w:proofErr w:type="spellEnd"/>
            <w:r>
              <w:rPr>
                <w:rFonts w:ascii="Times New Roman" w:hAnsi="Times New Roman" w:cs="Times New Roman"/>
                <w:color w:val="000000"/>
                <w:sz w:val="19"/>
                <w:szCs w:val="19"/>
              </w:rPr>
              <w:t xml:space="preserve">. </w:t>
            </w:r>
            <w:r w:rsidRPr="00477B0B">
              <w:rPr>
                <w:rFonts w:ascii="Times New Roman" w:hAnsi="Times New Roman" w:cs="Times New Roman"/>
                <w:color w:val="000000"/>
                <w:sz w:val="19"/>
                <w:szCs w:val="19"/>
                <w:lang w:val="ru-RU"/>
              </w:rPr>
              <w:t xml:space="preserve">Плотность нормального распределения </w:t>
            </w:r>
            <w:r w:rsidRPr="00477B0B">
              <w:rPr>
                <w:rFonts w:ascii="Times New Roman" w:hAnsi="Times New Roman" w:cs="Times New Roman"/>
                <w:color w:val="000000"/>
                <w:sz w:val="19"/>
                <w:szCs w:val="19"/>
                <w:lang w:val="ru-RU"/>
              </w:rPr>
              <w:t>и ее свойства.</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22.Нормированное (стандартное) нормальное распределение. Функция Лапласа: график, свойства, таблицы.</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23.Функция нормального распределения случайной величины.</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24.Вероятность попадания нормально распределенной случайной величины в заданный инт</w:t>
            </w:r>
            <w:r w:rsidRPr="00477B0B">
              <w:rPr>
                <w:rFonts w:ascii="Times New Roman" w:hAnsi="Times New Roman" w:cs="Times New Roman"/>
                <w:color w:val="000000"/>
                <w:sz w:val="19"/>
                <w:szCs w:val="19"/>
                <w:lang w:val="ru-RU"/>
              </w:rPr>
              <w:t>ервал.</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25.Вероятность заданного отклонения нормальной случайной величины от своего математического ожидания. Правило трех сигм.</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26.Предмет и основные задачи математической статистики.</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27.Вариационные ряды. Виды вариаций. Величина интервала. Накопленные час</w:t>
            </w:r>
            <w:r w:rsidRPr="00477B0B">
              <w:rPr>
                <w:rFonts w:ascii="Times New Roman" w:hAnsi="Times New Roman" w:cs="Times New Roman"/>
                <w:color w:val="000000"/>
                <w:sz w:val="19"/>
                <w:szCs w:val="19"/>
                <w:lang w:val="ru-RU"/>
              </w:rPr>
              <w:t>тоты (</w:t>
            </w:r>
            <w:proofErr w:type="spellStart"/>
            <w:r w:rsidRPr="00477B0B">
              <w:rPr>
                <w:rFonts w:ascii="Times New Roman" w:hAnsi="Times New Roman" w:cs="Times New Roman"/>
                <w:color w:val="000000"/>
                <w:sz w:val="19"/>
                <w:szCs w:val="19"/>
                <w:lang w:val="ru-RU"/>
              </w:rPr>
              <w:t>частости</w:t>
            </w:r>
            <w:proofErr w:type="spellEnd"/>
            <w:r w:rsidRPr="00477B0B">
              <w:rPr>
                <w:rFonts w:ascii="Times New Roman" w:hAnsi="Times New Roman" w:cs="Times New Roman"/>
                <w:color w:val="000000"/>
                <w:sz w:val="19"/>
                <w:szCs w:val="19"/>
                <w:lang w:val="ru-RU"/>
              </w:rPr>
              <w:t>).</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28.Графическое изображение вариационного ряда. Эмпирическая функция распределения.</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29.Числовые характеристики вариационного ряда. Средняя арифметическая и ее свойства, мода и медиана. Квантили.</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30.Показатели </w:t>
            </w:r>
            <w:proofErr w:type="spellStart"/>
            <w:r w:rsidRPr="00477B0B">
              <w:rPr>
                <w:rFonts w:ascii="Times New Roman" w:hAnsi="Times New Roman" w:cs="Times New Roman"/>
                <w:color w:val="000000"/>
                <w:sz w:val="19"/>
                <w:szCs w:val="19"/>
                <w:lang w:val="ru-RU"/>
              </w:rPr>
              <w:t>колеблемости</w:t>
            </w:r>
            <w:proofErr w:type="spellEnd"/>
            <w:r w:rsidRPr="00477B0B">
              <w:rPr>
                <w:rFonts w:ascii="Times New Roman" w:hAnsi="Times New Roman" w:cs="Times New Roman"/>
                <w:color w:val="000000"/>
                <w:sz w:val="19"/>
                <w:szCs w:val="19"/>
                <w:lang w:val="ru-RU"/>
              </w:rPr>
              <w:t xml:space="preserve">: вариационный </w:t>
            </w:r>
            <w:r w:rsidRPr="00477B0B">
              <w:rPr>
                <w:rFonts w:ascii="Times New Roman" w:hAnsi="Times New Roman" w:cs="Times New Roman"/>
                <w:color w:val="000000"/>
                <w:sz w:val="19"/>
                <w:szCs w:val="19"/>
                <w:lang w:val="ru-RU"/>
              </w:rPr>
              <w:t>размах, среднее линейное отклонение, дисперсия, коэффициент вариации. Свойства дисперсии.</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31.Моменты (начальные и центральные). Показатели асимметрии и эксцесса.</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32.Законы распределения Стьюдента, Пирсона, Фишера.</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33.Генеральная совокупность и выборка. </w:t>
            </w:r>
            <w:r w:rsidRPr="00477B0B">
              <w:rPr>
                <w:rFonts w:ascii="Times New Roman" w:hAnsi="Times New Roman" w:cs="Times New Roman"/>
                <w:color w:val="000000"/>
                <w:sz w:val="19"/>
                <w:szCs w:val="19"/>
                <w:lang w:val="ru-RU"/>
              </w:rPr>
              <w:t>Сущность выборочного метода.</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34.Повторная и бесповторная выборка. Ошибки регистрации и репрезентативности, предельная ошибка выборки.</w:t>
            </w:r>
          </w:p>
          <w:p w:rsidR="005241A0" w:rsidRPr="00477B0B" w:rsidRDefault="00477B0B">
            <w:pPr>
              <w:spacing w:after="0" w:line="240" w:lineRule="auto"/>
              <w:rPr>
                <w:sz w:val="19"/>
                <w:szCs w:val="19"/>
                <w:lang w:val="ru-RU"/>
              </w:rPr>
            </w:pPr>
            <w:proofErr w:type="gramStart"/>
            <w:r w:rsidRPr="00477B0B">
              <w:rPr>
                <w:rFonts w:ascii="Times New Roman" w:hAnsi="Times New Roman" w:cs="Times New Roman"/>
                <w:color w:val="000000"/>
                <w:sz w:val="19"/>
                <w:szCs w:val="19"/>
                <w:lang w:val="ru-RU"/>
              </w:rPr>
              <w:t>35.Средняя ошибка выборки, для средней и для доли.</w:t>
            </w:r>
            <w:proofErr w:type="gramEnd"/>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36.Необходимая численность выборки.</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37.Статистические оценки параметров</w:t>
            </w:r>
            <w:r w:rsidRPr="00477B0B">
              <w:rPr>
                <w:rFonts w:ascii="Times New Roman" w:hAnsi="Times New Roman" w:cs="Times New Roman"/>
                <w:color w:val="000000"/>
                <w:sz w:val="19"/>
                <w:szCs w:val="19"/>
                <w:lang w:val="ru-RU"/>
              </w:rPr>
              <w:t xml:space="preserve"> распределения (сущность теории оценивания): </w:t>
            </w:r>
            <w:proofErr w:type="spellStart"/>
            <w:r w:rsidRPr="00477B0B">
              <w:rPr>
                <w:rFonts w:ascii="Times New Roman" w:hAnsi="Times New Roman" w:cs="Times New Roman"/>
                <w:color w:val="000000"/>
                <w:sz w:val="19"/>
                <w:szCs w:val="19"/>
                <w:lang w:val="ru-RU"/>
              </w:rPr>
              <w:t>несмещенность</w:t>
            </w:r>
            <w:proofErr w:type="spellEnd"/>
            <w:r w:rsidRPr="00477B0B">
              <w:rPr>
                <w:rFonts w:ascii="Times New Roman" w:hAnsi="Times New Roman" w:cs="Times New Roman"/>
                <w:color w:val="000000"/>
                <w:sz w:val="19"/>
                <w:szCs w:val="19"/>
                <w:lang w:val="ru-RU"/>
              </w:rPr>
              <w:t>, состоятельность, эффективность оценок.</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38.Точечная оценка </w:t>
            </w:r>
            <w:proofErr w:type="gramStart"/>
            <w:r w:rsidRPr="00477B0B">
              <w:rPr>
                <w:rFonts w:ascii="Times New Roman" w:hAnsi="Times New Roman" w:cs="Times New Roman"/>
                <w:color w:val="000000"/>
                <w:sz w:val="19"/>
                <w:szCs w:val="19"/>
                <w:lang w:val="ru-RU"/>
              </w:rPr>
              <w:t>генеральной</w:t>
            </w:r>
            <w:proofErr w:type="gramEnd"/>
            <w:r w:rsidRPr="00477B0B">
              <w:rPr>
                <w:rFonts w:ascii="Times New Roman" w:hAnsi="Times New Roman" w:cs="Times New Roman"/>
                <w:color w:val="000000"/>
                <w:sz w:val="19"/>
                <w:szCs w:val="19"/>
                <w:lang w:val="ru-RU"/>
              </w:rPr>
              <w:t xml:space="preserve"> средней по выборочной средней.</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39.Точечная оценка генеральной дисперсии. “Исправленные” выборочная дисперсия и среднее </w:t>
            </w:r>
            <w:proofErr w:type="spellStart"/>
            <w:r w:rsidRPr="00477B0B">
              <w:rPr>
                <w:rFonts w:ascii="Times New Roman" w:hAnsi="Times New Roman" w:cs="Times New Roman"/>
                <w:color w:val="000000"/>
                <w:sz w:val="19"/>
                <w:szCs w:val="19"/>
                <w:lang w:val="ru-RU"/>
              </w:rPr>
              <w:t>квадрат</w:t>
            </w:r>
            <w:r w:rsidRPr="00477B0B">
              <w:rPr>
                <w:rFonts w:ascii="Times New Roman" w:hAnsi="Times New Roman" w:cs="Times New Roman"/>
                <w:color w:val="000000"/>
                <w:sz w:val="19"/>
                <w:szCs w:val="19"/>
                <w:lang w:val="ru-RU"/>
              </w:rPr>
              <w:t>ическое</w:t>
            </w:r>
            <w:proofErr w:type="spellEnd"/>
            <w:r w:rsidRPr="00477B0B">
              <w:rPr>
                <w:rFonts w:ascii="Times New Roman" w:hAnsi="Times New Roman" w:cs="Times New Roman"/>
                <w:color w:val="000000"/>
                <w:sz w:val="19"/>
                <w:szCs w:val="19"/>
                <w:lang w:val="ru-RU"/>
              </w:rPr>
              <w:t xml:space="preserve"> отклонение.</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40.Интервальные оценки. Точность оценки. Доверительная вероятность.</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41.Методы оценивания параметров распределения: метод моментов и метод максимального правдоподобия, свойства полученных этим методом оценок.</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42.Доверительные интервалы д</w:t>
            </w:r>
            <w:r w:rsidRPr="00477B0B">
              <w:rPr>
                <w:rFonts w:ascii="Times New Roman" w:hAnsi="Times New Roman" w:cs="Times New Roman"/>
                <w:color w:val="000000"/>
                <w:sz w:val="19"/>
                <w:szCs w:val="19"/>
                <w:lang w:val="ru-RU"/>
              </w:rPr>
              <w:t xml:space="preserve">ля оценки математического ожидания нормального распределения при известном среднем </w:t>
            </w:r>
            <w:proofErr w:type="spellStart"/>
            <w:r w:rsidRPr="00477B0B">
              <w:rPr>
                <w:rFonts w:ascii="Times New Roman" w:hAnsi="Times New Roman" w:cs="Times New Roman"/>
                <w:color w:val="000000"/>
                <w:sz w:val="19"/>
                <w:szCs w:val="19"/>
                <w:lang w:val="ru-RU"/>
              </w:rPr>
              <w:t>квадратическом</w:t>
            </w:r>
            <w:proofErr w:type="spellEnd"/>
            <w:r w:rsidRPr="00477B0B">
              <w:rPr>
                <w:rFonts w:ascii="Times New Roman" w:hAnsi="Times New Roman" w:cs="Times New Roman"/>
                <w:color w:val="000000"/>
                <w:sz w:val="19"/>
                <w:szCs w:val="19"/>
                <w:lang w:val="ru-RU"/>
              </w:rPr>
              <w:t xml:space="preserve"> отклонении.</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43.Доверительные интервалы для оценки математического ожидания нормального распределения при неизвестном среднем </w:t>
            </w:r>
            <w:proofErr w:type="spellStart"/>
            <w:r w:rsidRPr="00477B0B">
              <w:rPr>
                <w:rFonts w:ascii="Times New Roman" w:hAnsi="Times New Roman" w:cs="Times New Roman"/>
                <w:color w:val="000000"/>
                <w:sz w:val="19"/>
                <w:szCs w:val="19"/>
                <w:lang w:val="ru-RU"/>
              </w:rPr>
              <w:t>квадратическом</w:t>
            </w:r>
            <w:proofErr w:type="spellEnd"/>
            <w:r w:rsidRPr="00477B0B">
              <w:rPr>
                <w:rFonts w:ascii="Times New Roman" w:hAnsi="Times New Roman" w:cs="Times New Roman"/>
                <w:color w:val="000000"/>
                <w:sz w:val="19"/>
                <w:szCs w:val="19"/>
                <w:lang w:val="ru-RU"/>
              </w:rPr>
              <w:t xml:space="preserve"> отклонении.</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44.Оце</w:t>
            </w:r>
            <w:r w:rsidRPr="00477B0B">
              <w:rPr>
                <w:rFonts w:ascii="Times New Roman" w:hAnsi="Times New Roman" w:cs="Times New Roman"/>
                <w:color w:val="000000"/>
                <w:sz w:val="19"/>
                <w:szCs w:val="19"/>
                <w:lang w:val="ru-RU"/>
              </w:rPr>
              <w:t xml:space="preserve">нка вероятности по </w:t>
            </w:r>
            <w:proofErr w:type="spellStart"/>
            <w:r w:rsidRPr="00477B0B">
              <w:rPr>
                <w:rFonts w:ascii="Times New Roman" w:hAnsi="Times New Roman" w:cs="Times New Roman"/>
                <w:color w:val="000000"/>
                <w:sz w:val="19"/>
                <w:szCs w:val="19"/>
                <w:lang w:val="ru-RU"/>
              </w:rPr>
              <w:t>частости</w:t>
            </w:r>
            <w:proofErr w:type="spellEnd"/>
            <w:r w:rsidRPr="00477B0B">
              <w:rPr>
                <w:rFonts w:ascii="Times New Roman" w:hAnsi="Times New Roman" w:cs="Times New Roman"/>
                <w:color w:val="000000"/>
                <w:sz w:val="19"/>
                <w:szCs w:val="19"/>
                <w:lang w:val="ru-RU"/>
              </w:rPr>
              <w:t>: точечная и интервальная.</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45.Статистическая проверка гипотезы. Статистическая гипотеза: нулевая и альтернативная, параметрическая и непараметрическая. Ошибки </w:t>
            </w:r>
            <w:r>
              <w:rPr>
                <w:rFonts w:ascii="Times New Roman" w:hAnsi="Times New Roman" w:cs="Times New Roman"/>
                <w:color w:val="000000"/>
                <w:sz w:val="19"/>
                <w:szCs w:val="19"/>
              </w:rPr>
              <w:t>I</w:t>
            </w:r>
            <w:r w:rsidRPr="00477B0B">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II</w:t>
            </w:r>
            <w:r w:rsidRPr="00477B0B">
              <w:rPr>
                <w:rFonts w:ascii="Times New Roman" w:hAnsi="Times New Roman" w:cs="Times New Roman"/>
                <w:color w:val="000000"/>
                <w:sz w:val="19"/>
                <w:szCs w:val="19"/>
                <w:lang w:val="ru-RU"/>
              </w:rPr>
              <w:t xml:space="preserve"> рода.</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46.Статистический критерий проверки нулевой гипотезы. На</w:t>
            </w:r>
            <w:r w:rsidRPr="00477B0B">
              <w:rPr>
                <w:rFonts w:ascii="Times New Roman" w:hAnsi="Times New Roman" w:cs="Times New Roman"/>
                <w:color w:val="000000"/>
                <w:sz w:val="19"/>
                <w:szCs w:val="19"/>
                <w:lang w:val="ru-RU"/>
              </w:rPr>
              <w:t>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47.Проверка гипотезы о числовом значении генеральной сред</w:t>
            </w:r>
            <w:r w:rsidRPr="00477B0B">
              <w:rPr>
                <w:rFonts w:ascii="Times New Roman" w:hAnsi="Times New Roman" w:cs="Times New Roman"/>
                <w:color w:val="000000"/>
                <w:sz w:val="19"/>
                <w:szCs w:val="19"/>
                <w:lang w:val="ru-RU"/>
              </w:rPr>
              <w:t>ней нормально распределенной генеральной совокупности при известной и неизвестной генеральных дисперсиях.</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48.Проверка гипотезы о числовом значении дисперсии генеральной совокупности.</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49.Проверка гипотезы о числовом значении генеральной доли (о параметре би</w:t>
            </w:r>
            <w:r w:rsidRPr="00477B0B">
              <w:rPr>
                <w:rFonts w:ascii="Times New Roman" w:hAnsi="Times New Roman" w:cs="Times New Roman"/>
                <w:color w:val="000000"/>
                <w:sz w:val="19"/>
                <w:szCs w:val="19"/>
                <w:lang w:val="ru-RU"/>
              </w:rPr>
              <w:t>номиального закона распределения).</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50.Проверка гипотезы о равенстве двух дисперсий нормально распределенных генеральных совокупностей.</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51.Проверка гипотезы о равенстве двух средних нормально распределенных генеральных совокупностей с известными дисперсиями</w:t>
            </w:r>
            <w:r w:rsidRPr="00477B0B">
              <w:rPr>
                <w:rFonts w:ascii="Times New Roman" w:hAnsi="Times New Roman" w:cs="Times New Roman"/>
                <w:color w:val="000000"/>
                <w:sz w:val="19"/>
                <w:szCs w:val="19"/>
                <w:lang w:val="ru-RU"/>
              </w:rPr>
              <w:t>.</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52.Проверка гипотезы о равенстве двух средних нормально распределенных генеральных совокупностей при неизвестных равных дисперсиях.</w:t>
            </w:r>
          </w:p>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53.Проверка гипотезы о равенстве двух долей нормально распределенных генеральных совокупностей.</w:t>
            </w:r>
          </w:p>
        </w:tc>
      </w:tr>
      <w:tr w:rsidR="005241A0" w:rsidRPr="00477B0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jc w:val="center"/>
              <w:rPr>
                <w:sz w:val="19"/>
                <w:szCs w:val="19"/>
                <w:lang w:val="ru-RU"/>
              </w:rPr>
            </w:pPr>
            <w:r w:rsidRPr="00477B0B">
              <w:rPr>
                <w:rFonts w:ascii="Times New Roman" w:hAnsi="Times New Roman" w:cs="Times New Roman"/>
                <w:b/>
                <w:color w:val="000000"/>
                <w:sz w:val="19"/>
                <w:szCs w:val="19"/>
                <w:lang w:val="ru-RU"/>
              </w:rPr>
              <w:t xml:space="preserve">5.2. Фонд оценочных </w:t>
            </w:r>
            <w:r w:rsidRPr="00477B0B">
              <w:rPr>
                <w:rFonts w:ascii="Times New Roman" w:hAnsi="Times New Roman" w:cs="Times New Roman"/>
                <w:b/>
                <w:color w:val="000000"/>
                <w:sz w:val="19"/>
                <w:szCs w:val="19"/>
                <w:lang w:val="ru-RU"/>
              </w:rPr>
              <w:t>сре</w:t>
            </w:r>
            <w:proofErr w:type="gramStart"/>
            <w:r w:rsidRPr="00477B0B">
              <w:rPr>
                <w:rFonts w:ascii="Times New Roman" w:hAnsi="Times New Roman" w:cs="Times New Roman"/>
                <w:b/>
                <w:color w:val="000000"/>
                <w:sz w:val="19"/>
                <w:szCs w:val="19"/>
                <w:lang w:val="ru-RU"/>
              </w:rPr>
              <w:t>дств дл</w:t>
            </w:r>
            <w:proofErr w:type="gramEnd"/>
            <w:r w:rsidRPr="00477B0B">
              <w:rPr>
                <w:rFonts w:ascii="Times New Roman" w:hAnsi="Times New Roman" w:cs="Times New Roman"/>
                <w:b/>
                <w:color w:val="000000"/>
                <w:sz w:val="19"/>
                <w:szCs w:val="19"/>
                <w:lang w:val="ru-RU"/>
              </w:rPr>
              <w:t>я проведения текущего контроля</w:t>
            </w:r>
          </w:p>
        </w:tc>
      </w:tr>
      <w:tr w:rsidR="005241A0" w:rsidRPr="00477B0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Структура и содержание фонда оценочных сре</w:t>
            </w:r>
            <w:proofErr w:type="gramStart"/>
            <w:r w:rsidRPr="00477B0B">
              <w:rPr>
                <w:rFonts w:ascii="Times New Roman" w:hAnsi="Times New Roman" w:cs="Times New Roman"/>
                <w:color w:val="000000"/>
                <w:sz w:val="19"/>
                <w:szCs w:val="19"/>
                <w:lang w:val="ru-RU"/>
              </w:rPr>
              <w:t>дств пр</w:t>
            </w:r>
            <w:proofErr w:type="gramEnd"/>
            <w:r w:rsidRPr="00477B0B">
              <w:rPr>
                <w:rFonts w:ascii="Times New Roman" w:hAnsi="Times New Roman" w:cs="Times New Roman"/>
                <w:color w:val="000000"/>
                <w:sz w:val="19"/>
                <w:szCs w:val="19"/>
                <w:lang w:val="ru-RU"/>
              </w:rPr>
              <w:t>едставлены в Приложении 1 к рабочей программе дисциплины.</w:t>
            </w:r>
          </w:p>
        </w:tc>
      </w:tr>
      <w:tr w:rsidR="005241A0" w:rsidRPr="00477B0B">
        <w:trPr>
          <w:trHeight w:hRule="exact" w:val="277"/>
        </w:trPr>
        <w:tc>
          <w:tcPr>
            <w:tcW w:w="710" w:type="dxa"/>
          </w:tcPr>
          <w:p w:rsidR="005241A0" w:rsidRPr="00477B0B" w:rsidRDefault="005241A0">
            <w:pPr>
              <w:rPr>
                <w:lang w:val="ru-RU"/>
              </w:rPr>
            </w:pPr>
          </w:p>
        </w:tc>
        <w:tc>
          <w:tcPr>
            <w:tcW w:w="1986" w:type="dxa"/>
          </w:tcPr>
          <w:p w:rsidR="005241A0" w:rsidRPr="00477B0B" w:rsidRDefault="005241A0">
            <w:pPr>
              <w:rPr>
                <w:lang w:val="ru-RU"/>
              </w:rPr>
            </w:pPr>
          </w:p>
        </w:tc>
        <w:tc>
          <w:tcPr>
            <w:tcW w:w="1986" w:type="dxa"/>
          </w:tcPr>
          <w:p w:rsidR="005241A0" w:rsidRPr="00477B0B" w:rsidRDefault="005241A0">
            <w:pPr>
              <w:rPr>
                <w:lang w:val="ru-RU"/>
              </w:rPr>
            </w:pPr>
          </w:p>
        </w:tc>
        <w:tc>
          <w:tcPr>
            <w:tcW w:w="2127" w:type="dxa"/>
          </w:tcPr>
          <w:p w:rsidR="005241A0" w:rsidRPr="00477B0B" w:rsidRDefault="005241A0">
            <w:pPr>
              <w:rPr>
                <w:lang w:val="ru-RU"/>
              </w:rPr>
            </w:pPr>
          </w:p>
        </w:tc>
        <w:tc>
          <w:tcPr>
            <w:tcW w:w="2269" w:type="dxa"/>
          </w:tcPr>
          <w:p w:rsidR="005241A0" w:rsidRPr="00477B0B" w:rsidRDefault="005241A0">
            <w:pPr>
              <w:rPr>
                <w:lang w:val="ru-RU"/>
              </w:rPr>
            </w:pPr>
          </w:p>
        </w:tc>
        <w:tc>
          <w:tcPr>
            <w:tcW w:w="710" w:type="dxa"/>
          </w:tcPr>
          <w:p w:rsidR="005241A0" w:rsidRPr="00477B0B" w:rsidRDefault="005241A0">
            <w:pPr>
              <w:rPr>
                <w:lang w:val="ru-RU"/>
              </w:rPr>
            </w:pPr>
          </w:p>
        </w:tc>
        <w:tc>
          <w:tcPr>
            <w:tcW w:w="993" w:type="dxa"/>
          </w:tcPr>
          <w:p w:rsidR="005241A0" w:rsidRPr="00477B0B" w:rsidRDefault="005241A0">
            <w:pPr>
              <w:rPr>
                <w:lang w:val="ru-RU"/>
              </w:rPr>
            </w:pPr>
          </w:p>
        </w:tc>
      </w:tr>
      <w:tr w:rsidR="005241A0" w:rsidRPr="00477B0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241A0" w:rsidRPr="00477B0B" w:rsidRDefault="00477B0B">
            <w:pPr>
              <w:spacing w:after="0" w:line="240" w:lineRule="auto"/>
              <w:jc w:val="center"/>
              <w:rPr>
                <w:sz w:val="19"/>
                <w:szCs w:val="19"/>
                <w:lang w:val="ru-RU"/>
              </w:rPr>
            </w:pPr>
            <w:r w:rsidRPr="00477B0B">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241A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241A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241A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5241A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241A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proofErr w:type="spellStart"/>
            <w:r>
              <w:rPr>
                <w:rFonts w:ascii="Times New Roman" w:hAnsi="Times New Roman" w:cs="Times New Roman"/>
                <w:color w:val="000000"/>
                <w:sz w:val="19"/>
                <w:szCs w:val="19"/>
              </w:rPr>
              <w:t>Мхитарян</w:t>
            </w:r>
            <w:proofErr w:type="spellEnd"/>
            <w:r>
              <w:rPr>
                <w:rFonts w:ascii="Times New Roman" w:hAnsi="Times New Roman" w:cs="Times New Roman"/>
                <w:color w:val="000000"/>
                <w:sz w:val="19"/>
                <w:szCs w:val="19"/>
              </w:rPr>
              <w:t xml:space="preserve"> В.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Теория вероятностей и математическая статистика: учеб</w:t>
            </w:r>
            <w:proofErr w:type="gramStart"/>
            <w:r w:rsidRPr="00477B0B">
              <w:rPr>
                <w:rFonts w:ascii="Times New Roman" w:hAnsi="Times New Roman" w:cs="Times New Roman"/>
                <w:color w:val="000000"/>
                <w:sz w:val="19"/>
                <w:szCs w:val="19"/>
                <w:lang w:val="ru-RU"/>
              </w:rPr>
              <w:t>.</w:t>
            </w:r>
            <w:proofErr w:type="gramEnd"/>
            <w:r w:rsidRPr="00477B0B">
              <w:rPr>
                <w:rFonts w:ascii="Times New Roman" w:hAnsi="Times New Roman" w:cs="Times New Roman"/>
                <w:color w:val="000000"/>
                <w:sz w:val="19"/>
                <w:szCs w:val="19"/>
                <w:lang w:val="ru-RU"/>
              </w:rPr>
              <w:t xml:space="preserve"> </w:t>
            </w:r>
            <w:proofErr w:type="gramStart"/>
            <w:r w:rsidRPr="00477B0B">
              <w:rPr>
                <w:rFonts w:ascii="Times New Roman" w:hAnsi="Times New Roman" w:cs="Times New Roman"/>
                <w:color w:val="000000"/>
                <w:sz w:val="19"/>
                <w:szCs w:val="19"/>
                <w:lang w:val="ru-RU"/>
              </w:rPr>
              <w:t>п</w:t>
            </w:r>
            <w:proofErr w:type="gramEnd"/>
            <w:r w:rsidRPr="00477B0B">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Маркет</w:t>
            </w:r>
            <w:proofErr w:type="spellEnd"/>
            <w:r>
              <w:rPr>
                <w:rFonts w:ascii="Times New Roman" w:hAnsi="Times New Roman" w:cs="Times New Roman"/>
                <w:color w:val="000000"/>
                <w:sz w:val="19"/>
                <w:szCs w:val="19"/>
              </w:rPr>
              <w:t xml:space="preserve"> ДС,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100</w:t>
            </w:r>
          </w:p>
        </w:tc>
      </w:tr>
      <w:tr w:rsidR="005241A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proofErr w:type="spellStart"/>
            <w:r w:rsidRPr="00477B0B">
              <w:rPr>
                <w:rFonts w:ascii="Times New Roman" w:hAnsi="Times New Roman" w:cs="Times New Roman"/>
                <w:color w:val="000000"/>
                <w:sz w:val="19"/>
                <w:szCs w:val="19"/>
                <w:lang w:val="ru-RU"/>
              </w:rPr>
              <w:t>Ниворожкина</w:t>
            </w:r>
            <w:proofErr w:type="spellEnd"/>
            <w:r w:rsidRPr="00477B0B">
              <w:rPr>
                <w:rFonts w:ascii="Times New Roman" w:hAnsi="Times New Roman" w:cs="Times New Roman"/>
                <w:color w:val="000000"/>
                <w:sz w:val="19"/>
                <w:szCs w:val="19"/>
                <w:lang w:val="ru-RU"/>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Статистическая проверка гипотез: учеб</w:t>
            </w:r>
            <w:proofErr w:type="gramStart"/>
            <w:r w:rsidRPr="00477B0B">
              <w:rPr>
                <w:rFonts w:ascii="Times New Roman" w:hAnsi="Times New Roman" w:cs="Times New Roman"/>
                <w:color w:val="000000"/>
                <w:sz w:val="19"/>
                <w:szCs w:val="19"/>
                <w:lang w:val="ru-RU"/>
              </w:rPr>
              <w:t>.</w:t>
            </w:r>
            <w:proofErr w:type="gramEnd"/>
            <w:r w:rsidRPr="00477B0B">
              <w:rPr>
                <w:rFonts w:ascii="Times New Roman" w:hAnsi="Times New Roman" w:cs="Times New Roman"/>
                <w:color w:val="000000"/>
                <w:sz w:val="19"/>
                <w:szCs w:val="19"/>
                <w:lang w:val="ru-RU"/>
              </w:rPr>
              <w:t xml:space="preserve"> </w:t>
            </w:r>
            <w:proofErr w:type="gramStart"/>
            <w:r w:rsidRPr="00477B0B">
              <w:rPr>
                <w:rFonts w:ascii="Times New Roman" w:hAnsi="Times New Roman" w:cs="Times New Roman"/>
                <w:color w:val="000000"/>
                <w:sz w:val="19"/>
                <w:szCs w:val="19"/>
                <w:lang w:val="ru-RU"/>
              </w:rPr>
              <w:t>п</w:t>
            </w:r>
            <w:proofErr w:type="gramEnd"/>
            <w:r w:rsidRPr="00477B0B">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Ростов </w:t>
            </w:r>
            <w:proofErr w:type="spellStart"/>
            <w:r w:rsidRPr="00477B0B">
              <w:rPr>
                <w:rFonts w:ascii="Times New Roman" w:hAnsi="Times New Roman" w:cs="Times New Roman"/>
                <w:color w:val="000000"/>
                <w:sz w:val="19"/>
                <w:szCs w:val="19"/>
                <w:lang w:val="ru-RU"/>
              </w:rPr>
              <w:t>н</w:t>
            </w:r>
            <w:proofErr w:type="spellEnd"/>
            <w:proofErr w:type="gramStart"/>
            <w:r w:rsidRPr="00477B0B">
              <w:rPr>
                <w:rFonts w:ascii="Times New Roman" w:hAnsi="Times New Roman" w:cs="Times New Roman"/>
                <w:color w:val="000000"/>
                <w:sz w:val="19"/>
                <w:szCs w:val="19"/>
                <w:lang w:val="ru-RU"/>
              </w:rPr>
              <w:t>/Д</w:t>
            </w:r>
            <w:proofErr w:type="gramEnd"/>
            <w:r w:rsidRPr="00477B0B">
              <w:rPr>
                <w:rFonts w:ascii="Times New Roman" w:hAnsi="Times New Roman" w:cs="Times New Roman"/>
                <w:color w:val="000000"/>
                <w:sz w:val="19"/>
                <w:szCs w:val="19"/>
                <w:lang w:val="ru-RU"/>
              </w:rPr>
              <w:t>: Изд-во РГЭУ "РИНХ",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57</w:t>
            </w:r>
          </w:p>
        </w:tc>
      </w:tr>
    </w:tbl>
    <w:p w:rsidR="005241A0" w:rsidRDefault="00477B0B">
      <w:pPr>
        <w:rPr>
          <w:sz w:val="0"/>
          <w:szCs w:val="0"/>
        </w:rPr>
      </w:pPr>
      <w:r>
        <w:br w:type="page"/>
      </w:r>
    </w:p>
    <w:tbl>
      <w:tblPr>
        <w:tblW w:w="0" w:type="auto"/>
        <w:tblCellMar>
          <w:left w:w="0" w:type="dxa"/>
          <w:right w:w="0" w:type="dxa"/>
        </w:tblCellMar>
        <w:tblLook w:val="04A0"/>
      </w:tblPr>
      <w:tblGrid>
        <w:gridCol w:w="632"/>
        <w:gridCol w:w="1999"/>
        <w:gridCol w:w="1854"/>
        <w:gridCol w:w="1845"/>
        <w:gridCol w:w="2227"/>
        <w:gridCol w:w="710"/>
        <w:gridCol w:w="1007"/>
      </w:tblGrid>
      <w:tr w:rsidR="005241A0">
        <w:trPr>
          <w:trHeight w:hRule="exact" w:val="416"/>
        </w:trPr>
        <w:tc>
          <w:tcPr>
            <w:tcW w:w="4692" w:type="dxa"/>
            <w:gridSpan w:val="3"/>
            <w:shd w:val="clear" w:color="C0C0C0" w:fill="FFFFFF"/>
            <w:tcMar>
              <w:left w:w="34" w:type="dxa"/>
              <w:right w:w="34" w:type="dxa"/>
            </w:tcMar>
          </w:tcPr>
          <w:p w:rsidR="005241A0" w:rsidRDefault="00477B0B">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2127" w:type="dxa"/>
          </w:tcPr>
          <w:p w:rsidR="005241A0" w:rsidRDefault="005241A0"/>
        </w:tc>
        <w:tc>
          <w:tcPr>
            <w:tcW w:w="2269" w:type="dxa"/>
          </w:tcPr>
          <w:p w:rsidR="005241A0" w:rsidRDefault="005241A0"/>
        </w:tc>
        <w:tc>
          <w:tcPr>
            <w:tcW w:w="710" w:type="dxa"/>
          </w:tcPr>
          <w:p w:rsidR="005241A0" w:rsidRDefault="005241A0"/>
        </w:tc>
        <w:tc>
          <w:tcPr>
            <w:tcW w:w="1007" w:type="dxa"/>
            <w:shd w:val="clear" w:color="C0C0C0" w:fill="FFFFFF"/>
            <w:tcMar>
              <w:left w:w="34" w:type="dxa"/>
              <w:right w:w="34" w:type="dxa"/>
            </w:tcMar>
          </w:tcPr>
          <w:p w:rsidR="005241A0" w:rsidRDefault="00477B0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5241A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5241A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241A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proofErr w:type="spellStart"/>
            <w:r>
              <w:rPr>
                <w:rFonts w:ascii="Times New Roman" w:hAnsi="Times New Roman" w:cs="Times New Roman"/>
                <w:color w:val="000000"/>
                <w:sz w:val="19"/>
                <w:szCs w:val="19"/>
              </w:rPr>
              <w:t>Гмурман</w:t>
            </w:r>
            <w:proofErr w:type="spellEnd"/>
            <w:r>
              <w:rPr>
                <w:rFonts w:ascii="Times New Roman" w:hAnsi="Times New Roman" w:cs="Times New Roman"/>
                <w:color w:val="000000"/>
                <w:sz w:val="19"/>
                <w:szCs w:val="19"/>
              </w:rPr>
              <w:t xml:space="preserve"> В.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Теория вероятностей и математическая статистика: Учеб</w:t>
            </w:r>
            <w:proofErr w:type="gramStart"/>
            <w:r w:rsidRPr="00477B0B">
              <w:rPr>
                <w:rFonts w:ascii="Times New Roman" w:hAnsi="Times New Roman" w:cs="Times New Roman"/>
                <w:color w:val="000000"/>
                <w:sz w:val="19"/>
                <w:szCs w:val="19"/>
                <w:lang w:val="ru-RU"/>
              </w:rPr>
              <w:t>.</w:t>
            </w:r>
            <w:proofErr w:type="gramEnd"/>
            <w:r w:rsidRPr="00477B0B">
              <w:rPr>
                <w:rFonts w:ascii="Times New Roman" w:hAnsi="Times New Roman" w:cs="Times New Roman"/>
                <w:color w:val="000000"/>
                <w:sz w:val="19"/>
                <w:szCs w:val="19"/>
                <w:lang w:val="ru-RU"/>
              </w:rPr>
              <w:t xml:space="preserve"> </w:t>
            </w:r>
            <w:proofErr w:type="gramStart"/>
            <w:r w:rsidRPr="00477B0B">
              <w:rPr>
                <w:rFonts w:ascii="Times New Roman" w:hAnsi="Times New Roman" w:cs="Times New Roman"/>
                <w:color w:val="000000"/>
                <w:sz w:val="19"/>
                <w:szCs w:val="19"/>
                <w:lang w:val="ru-RU"/>
              </w:rPr>
              <w:t>п</w:t>
            </w:r>
            <w:proofErr w:type="gramEnd"/>
            <w:r w:rsidRPr="00477B0B">
              <w:rPr>
                <w:rFonts w:ascii="Times New Roman" w:hAnsi="Times New Roman" w:cs="Times New Roman"/>
                <w:color w:val="000000"/>
                <w:sz w:val="19"/>
                <w:szCs w:val="19"/>
                <w:lang w:val="ru-RU"/>
              </w:rPr>
              <w:t>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w:t>
            </w:r>
            <w:proofErr w:type="spellEnd"/>
            <w:r>
              <w:rPr>
                <w:rFonts w:ascii="Times New Roman" w:hAnsi="Times New Roman" w:cs="Times New Roman"/>
                <w:color w:val="000000"/>
                <w:sz w:val="19"/>
                <w:szCs w:val="19"/>
              </w:rPr>
              <w:t>.,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274</w:t>
            </w:r>
          </w:p>
        </w:tc>
      </w:tr>
      <w:tr w:rsidR="005241A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proofErr w:type="spellStart"/>
            <w:r w:rsidRPr="00477B0B">
              <w:rPr>
                <w:rFonts w:ascii="Times New Roman" w:hAnsi="Times New Roman" w:cs="Times New Roman"/>
                <w:color w:val="000000"/>
                <w:sz w:val="19"/>
                <w:szCs w:val="19"/>
                <w:lang w:val="ru-RU"/>
              </w:rPr>
              <w:t>Ниворожкина</w:t>
            </w:r>
            <w:proofErr w:type="spellEnd"/>
            <w:r w:rsidRPr="00477B0B">
              <w:rPr>
                <w:rFonts w:ascii="Times New Roman" w:hAnsi="Times New Roman" w:cs="Times New Roman"/>
                <w:color w:val="000000"/>
                <w:sz w:val="19"/>
                <w:szCs w:val="19"/>
                <w:lang w:val="ru-RU"/>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r w:rsidRPr="00477B0B">
              <w:rPr>
                <w:rFonts w:ascii="Times New Roman" w:hAnsi="Times New Roman" w:cs="Times New Roman"/>
                <w:color w:val="000000"/>
                <w:sz w:val="19"/>
                <w:szCs w:val="19"/>
                <w:lang w:val="ru-RU"/>
              </w:rPr>
              <w:t>Теория вероятностей и математическая статистика: учеб</w:t>
            </w:r>
            <w:proofErr w:type="gramStart"/>
            <w:r w:rsidRPr="00477B0B">
              <w:rPr>
                <w:rFonts w:ascii="Times New Roman" w:hAnsi="Times New Roman" w:cs="Times New Roman"/>
                <w:color w:val="000000"/>
                <w:sz w:val="19"/>
                <w:szCs w:val="19"/>
                <w:lang w:val="ru-RU"/>
              </w:rPr>
              <w:t>.</w:t>
            </w:r>
            <w:proofErr w:type="gramEnd"/>
            <w:r w:rsidRPr="00477B0B">
              <w:rPr>
                <w:rFonts w:ascii="Times New Roman" w:hAnsi="Times New Roman" w:cs="Times New Roman"/>
                <w:color w:val="000000"/>
                <w:sz w:val="19"/>
                <w:szCs w:val="19"/>
                <w:lang w:val="ru-RU"/>
              </w:rPr>
              <w:t xml:space="preserve"> </w:t>
            </w:r>
            <w:proofErr w:type="gramStart"/>
            <w:r w:rsidRPr="00477B0B">
              <w:rPr>
                <w:rFonts w:ascii="Times New Roman" w:hAnsi="Times New Roman" w:cs="Times New Roman"/>
                <w:color w:val="000000"/>
                <w:sz w:val="19"/>
                <w:szCs w:val="19"/>
                <w:lang w:val="ru-RU"/>
              </w:rPr>
              <w:t>п</w:t>
            </w:r>
            <w:proofErr w:type="gramEnd"/>
            <w:r w:rsidRPr="00477B0B">
              <w:rPr>
                <w:rFonts w:ascii="Times New Roman" w:hAnsi="Times New Roman" w:cs="Times New Roman"/>
                <w:color w:val="000000"/>
                <w:sz w:val="19"/>
                <w:szCs w:val="19"/>
                <w:lang w:val="ru-RU"/>
              </w:rPr>
              <w:t xml:space="preserve">особие для студентов вузов, обучающихся по спец. </w:t>
            </w:r>
            <w:r>
              <w:rPr>
                <w:rFonts w:ascii="Times New Roman" w:hAnsi="Times New Roman" w:cs="Times New Roman"/>
                <w:color w:val="000000"/>
                <w:sz w:val="19"/>
                <w:szCs w:val="19"/>
              </w:rPr>
              <w:t>080601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080116 "</w:t>
            </w:r>
            <w:proofErr w:type="spellStart"/>
            <w:r>
              <w:rPr>
                <w:rFonts w:ascii="Times New Roman" w:hAnsi="Times New Roman" w:cs="Times New Roman"/>
                <w:color w:val="000000"/>
                <w:sz w:val="19"/>
                <w:szCs w:val="19"/>
              </w:rPr>
              <w:t>Математ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экономике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др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Эксмо</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483</w:t>
            </w:r>
          </w:p>
        </w:tc>
      </w:tr>
      <w:tr w:rsidR="005241A0" w:rsidRPr="00477B0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proofErr w:type="spellStart"/>
            <w:r w:rsidRPr="00477B0B">
              <w:rPr>
                <w:rFonts w:ascii="Times New Roman" w:hAnsi="Times New Roman" w:cs="Times New Roman"/>
                <w:color w:val="000000"/>
                <w:sz w:val="19"/>
                <w:szCs w:val="19"/>
                <w:lang w:val="ru-RU"/>
              </w:rPr>
              <w:t>Балдин</w:t>
            </w:r>
            <w:proofErr w:type="spellEnd"/>
            <w:r w:rsidRPr="00477B0B">
              <w:rPr>
                <w:rFonts w:ascii="Times New Roman" w:hAnsi="Times New Roman" w:cs="Times New Roman"/>
                <w:color w:val="000000"/>
                <w:sz w:val="19"/>
                <w:szCs w:val="19"/>
                <w:lang w:val="ru-RU"/>
              </w:rPr>
              <w:t xml:space="preserve"> К. В., Башлыков В. Н., Рукосуев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Теория вероятностей и математическая статистика: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Москва: </w:t>
            </w:r>
            <w:proofErr w:type="spellStart"/>
            <w:r w:rsidRPr="00477B0B">
              <w:rPr>
                <w:rFonts w:ascii="Times New Roman" w:hAnsi="Times New Roman" w:cs="Times New Roman"/>
                <w:color w:val="000000"/>
                <w:sz w:val="19"/>
                <w:szCs w:val="19"/>
                <w:lang w:val="ru-RU"/>
              </w:rPr>
              <w:t>Издательско</w:t>
            </w:r>
            <w:proofErr w:type="spellEnd"/>
            <w:r w:rsidRPr="00477B0B">
              <w:rPr>
                <w:rFonts w:ascii="Times New Roman" w:hAnsi="Times New Roman" w:cs="Times New Roman"/>
                <w:color w:val="000000"/>
                <w:sz w:val="19"/>
                <w:szCs w:val="19"/>
                <w:lang w:val="ru-RU"/>
              </w:rPr>
              <w:t>- торговая корпорация «Дашков и</w:t>
            </w:r>
            <w:proofErr w:type="gramStart"/>
            <w:r w:rsidRPr="00477B0B">
              <w:rPr>
                <w:rFonts w:ascii="Times New Roman" w:hAnsi="Times New Roman" w:cs="Times New Roman"/>
                <w:color w:val="000000"/>
                <w:sz w:val="19"/>
                <w:szCs w:val="19"/>
                <w:lang w:val="ru-RU"/>
              </w:rPr>
              <w:t xml:space="preserve"> К</w:t>
            </w:r>
            <w:proofErr w:type="gramEnd"/>
            <w:r w:rsidRPr="00477B0B">
              <w:rPr>
                <w:rFonts w:ascii="Times New Roman" w:hAnsi="Times New Roman" w:cs="Times New Roman"/>
                <w:color w:val="000000"/>
                <w:sz w:val="19"/>
                <w:szCs w:val="19"/>
                <w:lang w:val="ru-RU"/>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jc w:val="center"/>
              <w:rPr>
                <w:sz w:val="19"/>
                <w:szCs w:val="19"/>
                <w:lang w:val="ru-RU"/>
              </w:rPr>
            </w:pPr>
            <w:r>
              <w:rPr>
                <w:rFonts w:ascii="Times New Roman" w:hAnsi="Times New Roman" w:cs="Times New Roman"/>
                <w:color w:val="000000"/>
                <w:sz w:val="19"/>
                <w:szCs w:val="19"/>
              </w:rPr>
              <w:t>http</w:t>
            </w:r>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77B0B">
              <w:rPr>
                <w:rFonts w:ascii="Times New Roman" w:hAnsi="Times New Roman" w:cs="Times New Roman"/>
                <w:color w:val="000000"/>
                <w:sz w:val="19"/>
                <w:szCs w:val="19"/>
                <w:lang w:val="ru-RU"/>
              </w:rPr>
              <w:t xml:space="preserve">/ - неограниченный доступ для </w:t>
            </w:r>
            <w:proofErr w:type="spellStart"/>
            <w:r w:rsidRPr="00477B0B">
              <w:rPr>
                <w:rFonts w:ascii="Times New Roman" w:hAnsi="Times New Roman" w:cs="Times New Roman"/>
                <w:color w:val="000000"/>
                <w:sz w:val="19"/>
                <w:szCs w:val="19"/>
                <w:lang w:val="ru-RU"/>
              </w:rPr>
              <w:t>зарегистрированн</w:t>
            </w:r>
            <w:proofErr w:type="spellEnd"/>
            <w:r w:rsidRPr="00477B0B">
              <w:rPr>
                <w:rFonts w:ascii="Times New Roman" w:hAnsi="Times New Roman" w:cs="Times New Roman"/>
                <w:color w:val="000000"/>
                <w:sz w:val="19"/>
                <w:szCs w:val="19"/>
                <w:lang w:val="ru-RU"/>
              </w:rPr>
              <w:t xml:space="preserve"> </w:t>
            </w:r>
            <w:proofErr w:type="spellStart"/>
            <w:r w:rsidRPr="00477B0B">
              <w:rPr>
                <w:rFonts w:ascii="Times New Roman" w:hAnsi="Times New Roman" w:cs="Times New Roman"/>
                <w:color w:val="000000"/>
                <w:sz w:val="19"/>
                <w:szCs w:val="19"/>
                <w:lang w:val="ru-RU"/>
              </w:rPr>
              <w:t>ых</w:t>
            </w:r>
            <w:proofErr w:type="spellEnd"/>
            <w:r w:rsidRPr="00477B0B">
              <w:rPr>
                <w:rFonts w:ascii="Times New Roman" w:hAnsi="Times New Roman" w:cs="Times New Roman"/>
                <w:color w:val="000000"/>
                <w:sz w:val="19"/>
                <w:szCs w:val="19"/>
                <w:lang w:val="ru-RU"/>
              </w:rPr>
              <w:t xml:space="preserve"> пользователей</w:t>
            </w:r>
          </w:p>
        </w:tc>
      </w:tr>
      <w:tr w:rsidR="005241A0" w:rsidRPr="00477B0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Л1.6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proofErr w:type="spellStart"/>
            <w:r w:rsidRPr="00477B0B">
              <w:rPr>
                <w:rFonts w:ascii="Times New Roman" w:hAnsi="Times New Roman" w:cs="Times New Roman"/>
                <w:color w:val="000000"/>
                <w:sz w:val="19"/>
                <w:szCs w:val="19"/>
                <w:lang w:val="ru-RU"/>
              </w:rPr>
              <w:t>Маталыцкий</w:t>
            </w:r>
            <w:proofErr w:type="spellEnd"/>
            <w:r w:rsidRPr="00477B0B">
              <w:rPr>
                <w:rFonts w:ascii="Times New Roman" w:hAnsi="Times New Roman" w:cs="Times New Roman"/>
                <w:color w:val="000000"/>
                <w:sz w:val="19"/>
                <w:szCs w:val="19"/>
                <w:lang w:val="ru-RU"/>
              </w:rPr>
              <w:t xml:space="preserve"> М. А., Хацкевич Г.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Теория вероятностей и математическая статистика: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proofErr w:type="spellStart"/>
            <w:r>
              <w:rPr>
                <w:rFonts w:ascii="Times New Roman" w:hAnsi="Times New Roman" w:cs="Times New Roman"/>
                <w:color w:val="000000"/>
                <w:sz w:val="19"/>
                <w:szCs w:val="19"/>
              </w:rPr>
              <w:t>Минск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Вышэйшая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школа</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jc w:val="center"/>
              <w:rPr>
                <w:sz w:val="19"/>
                <w:szCs w:val="19"/>
                <w:lang w:val="ru-RU"/>
              </w:rPr>
            </w:pPr>
            <w:r>
              <w:rPr>
                <w:rFonts w:ascii="Times New Roman" w:hAnsi="Times New Roman" w:cs="Times New Roman"/>
                <w:color w:val="000000"/>
                <w:sz w:val="19"/>
                <w:szCs w:val="19"/>
              </w:rPr>
              <w:t>http</w:t>
            </w:r>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77B0B">
              <w:rPr>
                <w:rFonts w:ascii="Times New Roman" w:hAnsi="Times New Roman" w:cs="Times New Roman"/>
                <w:color w:val="000000"/>
                <w:sz w:val="19"/>
                <w:szCs w:val="19"/>
                <w:lang w:val="ru-RU"/>
              </w:rPr>
              <w:t xml:space="preserve">/ - неограниченный доступ для </w:t>
            </w:r>
            <w:proofErr w:type="spellStart"/>
            <w:r w:rsidRPr="00477B0B">
              <w:rPr>
                <w:rFonts w:ascii="Times New Roman" w:hAnsi="Times New Roman" w:cs="Times New Roman"/>
                <w:color w:val="000000"/>
                <w:sz w:val="19"/>
                <w:szCs w:val="19"/>
                <w:lang w:val="ru-RU"/>
              </w:rPr>
              <w:t>зарегистрированн</w:t>
            </w:r>
            <w:proofErr w:type="spellEnd"/>
            <w:r w:rsidRPr="00477B0B">
              <w:rPr>
                <w:rFonts w:ascii="Times New Roman" w:hAnsi="Times New Roman" w:cs="Times New Roman"/>
                <w:color w:val="000000"/>
                <w:sz w:val="19"/>
                <w:szCs w:val="19"/>
                <w:lang w:val="ru-RU"/>
              </w:rPr>
              <w:t xml:space="preserve"> </w:t>
            </w:r>
            <w:proofErr w:type="spellStart"/>
            <w:r w:rsidRPr="00477B0B">
              <w:rPr>
                <w:rFonts w:ascii="Times New Roman" w:hAnsi="Times New Roman" w:cs="Times New Roman"/>
                <w:color w:val="000000"/>
                <w:sz w:val="19"/>
                <w:szCs w:val="19"/>
                <w:lang w:val="ru-RU"/>
              </w:rPr>
              <w:t>ых</w:t>
            </w:r>
            <w:proofErr w:type="spellEnd"/>
            <w:r w:rsidRPr="00477B0B">
              <w:rPr>
                <w:rFonts w:ascii="Times New Roman" w:hAnsi="Times New Roman" w:cs="Times New Roman"/>
                <w:color w:val="000000"/>
                <w:sz w:val="19"/>
                <w:szCs w:val="19"/>
                <w:lang w:val="ru-RU"/>
              </w:rPr>
              <w:t xml:space="preserve"> пользователей</w:t>
            </w:r>
          </w:p>
        </w:tc>
      </w:tr>
      <w:tr w:rsidR="005241A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241A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5241A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241A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proofErr w:type="spellStart"/>
            <w:r>
              <w:rPr>
                <w:rFonts w:ascii="Times New Roman" w:hAnsi="Times New Roman" w:cs="Times New Roman"/>
                <w:color w:val="000000"/>
                <w:sz w:val="19"/>
                <w:szCs w:val="19"/>
              </w:rPr>
              <w:t>Сахарова</w:t>
            </w:r>
            <w:proofErr w:type="spellEnd"/>
            <w:r>
              <w:rPr>
                <w:rFonts w:ascii="Times New Roman" w:hAnsi="Times New Roman" w:cs="Times New Roman"/>
                <w:color w:val="000000"/>
                <w:sz w:val="19"/>
                <w:szCs w:val="19"/>
              </w:rPr>
              <w:t xml:space="preserve"> Л.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вероятностей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указания</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Ростов </w:t>
            </w:r>
            <w:proofErr w:type="spellStart"/>
            <w:r w:rsidRPr="00477B0B">
              <w:rPr>
                <w:rFonts w:ascii="Times New Roman" w:hAnsi="Times New Roman" w:cs="Times New Roman"/>
                <w:color w:val="000000"/>
                <w:sz w:val="19"/>
                <w:szCs w:val="19"/>
                <w:lang w:val="ru-RU"/>
              </w:rPr>
              <w:t>н</w:t>
            </w:r>
            <w:proofErr w:type="spellEnd"/>
            <w:proofErr w:type="gramStart"/>
            <w:r w:rsidRPr="00477B0B">
              <w:rPr>
                <w:rFonts w:ascii="Times New Roman" w:hAnsi="Times New Roman" w:cs="Times New Roman"/>
                <w:color w:val="000000"/>
                <w:sz w:val="19"/>
                <w:szCs w:val="19"/>
                <w:lang w:val="ru-RU"/>
              </w:rPr>
              <w:t>/Д</w:t>
            </w:r>
            <w:proofErr w:type="gramEnd"/>
            <w:r w:rsidRPr="00477B0B">
              <w:rPr>
                <w:rFonts w:ascii="Times New Roman" w:hAnsi="Times New Roman" w:cs="Times New Roman"/>
                <w:color w:val="000000"/>
                <w:sz w:val="19"/>
                <w:szCs w:val="19"/>
                <w:lang w:val="ru-RU"/>
              </w:rPr>
              <w:t xml:space="preserve">: </w:t>
            </w:r>
            <w:proofErr w:type="spellStart"/>
            <w:r w:rsidRPr="00477B0B">
              <w:rPr>
                <w:rFonts w:ascii="Times New Roman" w:hAnsi="Times New Roman" w:cs="Times New Roman"/>
                <w:color w:val="000000"/>
                <w:sz w:val="19"/>
                <w:szCs w:val="19"/>
                <w:lang w:val="ru-RU"/>
              </w:rPr>
              <w:t>Издат</w:t>
            </w:r>
            <w:proofErr w:type="spellEnd"/>
            <w:r w:rsidRPr="00477B0B">
              <w:rPr>
                <w:rFonts w:ascii="Times New Roman" w:hAnsi="Times New Roman" w:cs="Times New Roman"/>
                <w:color w:val="000000"/>
                <w:sz w:val="19"/>
                <w:szCs w:val="19"/>
                <w:lang w:val="ru-RU"/>
              </w:rPr>
              <w:t>. центр ДГТУ,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20</w:t>
            </w:r>
          </w:p>
        </w:tc>
      </w:tr>
      <w:tr w:rsidR="005241A0">
        <w:trPr>
          <w:trHeight w:hRule="exact" w:val="179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proofErr w:type="spellStart"/>
            <w:r w:rsidRPr="00477B0B">
              <w:rPr>
                <w:rFonts w:ascii="Times New Roman" w:hAnsi="Times New Roman" w:cs="Times New Roman"/>
                <w:color w:val="000000"/>
                <w:sz w:val="19"/>
                <w:szCs w:val="19"/>
                <w:lang w:val="ru-RU"/>
              </w:rPr>
              <w:t>Ниворожкина</w:t>
            </w:r>
            <w:proofErr w:type="spellEnd"/>
            <w:r w:rsidRPr="00477B0B">
              <w:rPr>
                <w:rFonts w:ascii="Times New Roman" w:hAnsi="Times New Roman" w:cs="Times New Roman"/>
                <w:color w:val="000000"/>
                <w:sz w:val="19"/>
                <w:szCs w:val="19"/>
                <w:lang w:val="ru-RU"/>
              </w:rPr>
              <w:t xml:space="preserve"> Л. И., Морозова З. А., Гурьянова И. Э., </w:t>
            </w:r>
            <w:proofErr w:type="spellStart"/>
            <w:r w:rsidRPr="00477B0B">
              <w:rPr>
                <w:rFonts w:ascii="Times New Roman" w:hAnsi="Times New Roman" w:cs="Times New Roman"/>
                <w:color w:val="000000"/>
                <w:sz w:val="19"/>
                <w:szCs w:val="19"/>
                <w:lang w:val="ru-RU"/>
              </w:rPr>
              <w:t>Ниворожкина</w:t>
            </w:r>
            <w:proofErr w:type="spellEnd"/>
            <w:r w:rsidRPr="00477B0B">
              <w:rPr>
                <w:rFonts w:ascii="Times New Roman" w:hAnsi="Times New Roman" w:cs="Times New Roman"/>
                <w:color w:val="000000"/>
                <w:sz w:val="19"/>
                <w:szCs w:val="19"/>
                <w:lang w:val="ru-RU"/>
              </w:rPr>
              <w:t xml:space="preserve">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Математическая</w:t>
            </w:r>
            <w:r w:rsidRPr="00477B0B">
              <w:rPr>
                <w:rFonts w:ascii="Times New Roman" w:hAnsi="Times New Roman" w:cs="Times New Roman"/>
                <w:color w:val="000000"/>
                <w:sz w:val="19"/>
                <w:szCs w:val="19"/>
                <w:lang w:val="ru-RU"/>
              </w:rPr>
              <w:t xml:space="preserve"> статистика с элементами теории вероятностей в задачах с решениями: учеб</w:t>
            </w:r>
            <w:proofErr w:type="gramStart"/>
            <w:r w:rsidRPr="00477B0B">
              <w:rPr>
                <w:rFonts w:ascii="Times New Roman" w:hAnsi="Times New Roman" w:cs="Times New Roman"/>
                <w:color w:val="000000"/>
                <w:sz w:val="19"/>
                <w:szCs w:val="19"/>
                <w:lang w:val="ru-RU"/>
              </w:rPr>
              <w:t>.</w:t>
            </w:r>
            <w:proofErr w:type="gramEnd"/>
            <w:r w:rsidRPr="00477B0B">
              <w:rPr>
                <w:rFonts w:ascii="Times New Roman" w:hAnsi="Times New Roman" w:cs="Times New Roman"/>
                <w:color w:val="000000"/>
                <w:sz w:val="19"/>
                <w:szCs w:val="19"/>
                <w:lang w:val="ru-RU"/>
              </w:rPr>
              <w:t xml:space="preserve"> </w:t>
            </w:r>
            <w:proofErr w:type="gramStart"/>
            <w:r w:rsidRPr="00477B0B">
              <w:rPr>
                <w:rFonts w:ascii="Times New Roman" w:hAnsi="Times New Roman" w:cs="Times New Roman"/>
                <w:color w:val="000000"/>
                <w:sz w:val="19"/>
                <w:szCs w:val="19"/>
                <w:lang w:val="ru-RU"/>
              </w:rPr>
              <w:t>п</w:t>
            </w:r>
            <w:proofErr w:type="gramEnd"/>
            <w:r w:rsidRPr="00477B0B">
              <w:rPr>
                <w:rFonts w:ascii="Times New Roman" w:hAnsi="Times New Roman" w:cs="Times New Roman"/>
                <w:color w:val="000000"/>
                <w:sz w:val="19"/>
                <w:szCs w:val="19"/>
                <w:lang w:val="ru-RU"/>
              </w:rPr>
              <w:t xml:space="preserve">особие для студентов вузов, обучающихся по напр. </w:t>
            </w:r>
            <w:proofErr w:type="spellStart"/>
            <w:r w:rsidRPr="00477B0B">
              <w:rPr>
                <w:rFonts w:ascii="Times New Roman" w:hAnsi="Times New Roman" w:cs="Times New Roman"/>
                <w:color w:val="000000"/>
                <w:sz w:val="19"/>
                <w:szCs w:val="19"/>
                <w:lang w:val="ru-RU"/>
              </w:rPr>
              <w:t>подгот</w:t>
            </w:r>
            <w:proofErr w:type="spellEnd"/>
            <w:r w:rsidRPr="00477B0B">
              <w:rPr>
                <w:rFonts w:ascii="Times New Roman" w:hAnsi="Times New Roman" w:cs="Times New Roman"/>
                <w:color w:val="000000"/>
                <w:sz w:val="19"/>
                <w:szCs w:val="19"/>
                <w:lang w:val="ru-RU"/>
              </w:rPr>
              <w:t>. "Экономика", "Менеджмент", "Упр. персоналом", "</w:t>
            </w:r>
            <w:proofErr w:type="spellStart"/>
            <w:r w:rsidRPr="00477B0B">
              <w:rPr>
                <w:rFonts w:ascii="Times New Roman" w:hAnsi="Times New Roman" w:cs="Times New Roman"/>
                <w:color w:val="000000"/>
                <w:sz w:val="19"/>
                <w:szCs w:val="19"/>
                <w:lang w:val="ru-RU"/>
              </w:rPr>
              <w:t>Гос</w:t>
            </w:r>
            <w:proofErr w:type="spellEnd"/>
            <w:r w:rsidRPr="00477B0B">
              <w:rPr>
                <w:rFonts w:ascii="Times New Roman" w:hAnsi="Times New Roman" w:cs="Times New Roman"/>
                <w:color w:val="000000"/>
                <w:sz w:val="19"/>
                <w:szCs w:val="19"/>
                <w:lang w:val="ru-RU"/>
              </w:rPr>
              <w:t xml:space="preserve">. и </w:t>
            </w:r>
            <w:proofErr w:type="spellStart"/>
            <w:r w:rsidRPr="00477B0B">
              <w:rPr>
                <w:rFonts w:ascii="Times New Roman" w:hAnsi="Times New Roman" w:cs="Times New Roman"/>
                <w:color w:val="000000"/>
                <w:sz w:val="19"/>
                <w:szCs w:val="19"/>
                <w:lang w:val="ru-RU"/>
              </w:rPr>
              <w:t>муницип</w:t>
            </w:r>
            <w:proofErr w:type="spellEnd"/>
            <w:r w:rsidRPr="00477B0B">
              <w:rPr>
                <w:rFonts w:ascii="Times New Roman" w:hAnsi="Times New Roman" w:cs="Times New Roman"/>
                <w:color w:val="000000"/>
                <w:sz w:val="19"/>
                <w:szCs w:val="19"/>
                <w:lang w:val="ru-RU"/>
              </w:rPr>
              <w:t>. упр.", "Бизне</w:t>
            </w:r>
            <w:proofErr w:type="gramStart"/>
            <w:r w:rsidRPr="00477B0B">
              <w:rPr>
                <w:rFonts w:ascii="Times New Roman" w:hAnsi="Times New Roman" w:cs="Times New Roman"/>
                <w:color w:val="000000"/>
                <w:sz w:val="19"/>
                <w:szCs w:val="19"/>
                <w:lang w:val="ru-RU"/>
              </w:rPr>
              <w:t>с-</w:t>
            </w:r>
            <w:proofErr w:type="gramEnd"/>
            <w:r w:rsidRPr="00477B0B">
              <w:rPr>
                <w:rFonts w:ascii="Times New Roman" w:hAnsi="Times New Roman" w:cs="Times New Roman"/>
                <w:color w:val="000000"/>
                <w:sz w:val="19"/>
                <w:szCs w:val="19"/>
                <w:lang w:val="ru-RU"/>
              </w:rPr>
              <w:t xml:space="preserve"> информатика" (квалификация (степень) "бакалав</w:t>
            </w:r>
            <w:r w:rsidRPr="00477B0B">
              <w:rPr>
                <w:rFonts w:ascii="Times New Roman" w:hAnsi="Times New Roman" w:cs="Times New Roman"/>
                <w:color w:val="000000"/>
                <w:sz w:val="19"/>
                <w:szCs w:val="19"/>
                <w:lang w:val="ru-RU"/>
              </w:rPr>
              <w:t>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251</w:t>
            </w:r>
          </w:p>
        </w:tc>
      </w:tr>
      <w:tr w:rsidR="005241A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proofErr w:type="spellStart"/>
            <w:r w:rsidRPr="00477B0B">
              <w:rPr>
                <w:rFonts w:ascii="Times New Roman" w:hAnsi="Times New Roman" w:cs="Times New Roman"/>
                <w:color w:val="000000"/>
                <w:sz w:val="19"/>
                <w:szCs w:val="19"/>
                <w:lang w:val="ru-RU"/>
              </w:rPr>
              <w:t>Ниворожкина</w:t>
            </w:r>
            <w:proofErr w:type="spellEnd"/>
            <w:r w:rsidRPr="00477B0B">
              <w:rPr>
                <w:rFonts w:ascii="Times New Roman" w:hAnsi="Times New Roman" w:cs="Times New Roman"/>
                <w:color w:val="000000"/>
                <w:sz w:val="19"/>
                <w:szCs w:val="19"/>
                <w:lang w:val="ru-RU"/>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решениями: учеб</w:t>
            </w:r>
            <w:proofErr w:type="gramStart"/>
            <w:r w:rsidRPr="00477B0B">
              <w:rPr>
                <w:rFonts w:ascii="Times New Roman" w:hAnsi="Times New Roman" w:cs="Times New Roman"/>
                <w:color w:val="000000"/>
                <w:sz w:val="19"/>
                <w:szCs w:val="19"/>
                <w:lang w:val="ru-RU"/>
              </w:rPr>
              <w:t>.</w:t>
            </w:r>
            <w:proofErr w:type="gramEnd"/>
            <w:r w:rsidRPr="00477B0B">
              <w:rPr>
                <w:rFonts w:ascii="Times New Roman" w:hAnsi="Times New Roman" w:cs="Times New Roman"/>
                <w:color w:val="000000"/>
                <w:sz w:val="19"/>
                <w:szCs w:val="19"/>
                <w:lang w:val="ru-RU"/>
              </w:rPr>
              <w:t xml:space="preserve"> </w:t>
            </w:r>
            <w:proofErr w:type="gramStart"/>
            <w:r w:rsidRPr="00477B0B">
              <w:rPr>
                <w:rFonts w:ascii="Times New Roman" w:hAnsi="Times New Roman" w:cs="Times New Roman"/>
                <w:color w:val="000000"/>
                <w:sz w:val="19"/>
                <w:szCs w:val="19"/>
                <w:lang w:val="ru-RU"/>
              </w:rPr>
              <w:t>п</w:t>
            </w:r>
            <w:proofErr w:type="gramEnd"/>
            <w:r w:rsidRPr="00477B0B">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428</w:t>
            </w:r>
          </w:p>
        </w:tc>
      </w:tr>
      <w:tr w:rsidR="005241A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proofErr w:type="spellStart"/>
            <w:r>
              <w:rPr>
                <w:rFonts w:ascii="Times New Roman" w:hAnsi="Times New Roman" w:cs="Times New Roman"/>
                <w:color w:val="000000"/>
                <w:sz w:val="19"/>
                <w:szCs w:val="19"/>
              </w:rPr>
              <w:t>Гмурман</w:t>
            </w:r>
            <w:proofErr w:type="spellEnd"/>
            <w:r>
              <w:rPr>
                <w:rFonts w:ascii="Times New Roman" w:hAnsi="Times New Roman" w:cs="Times New Roman"/>
                <w:color w:val="000000"/>
                <w:sz w:val="19"/>
                <w:szCs w:val="19"/>
              </w:rPr>
              <w:t xml:space="preserve"> В.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Теория вероятностей и математическая </w:t>
            </w:r>
            <w:r w:rsidRPr="00477B0B">
              <w:rPr>
                <w:rFonts w:ascii="Times New Roman" w:hAnsi="Times New Roman" w:cs="Times New Roman"/>
                <w:color w:val="000000"/>
                <w:sz w:val="19"/>
                <w:szCs w:val="19"/>
                <w:lang w:val="ru-RU"/>
              </w:rPr>
              <w:t>статистика: учеб</w:t>
            </w:r>
            <w:proofErr w:type="gramStart"/>
            <w:r w:rsidRPr="00477B0B">
              <w:rPr>
                <w:rFonts w:ascii="Times New Roman" w:hAnsi="Times New Roman" w:cs="Times New Roman"/>
                <w:color w:val="000000"/>
                <w:sz w:val="19"/>
                <w:szCs w:val="19"/>
                <w:lang w:val="ru-RU"/>
              </w:rPr>
              <w:t>.</w:t>
            </w:r>
            <w:proofErr w:type="gramEnd"/>
            <w:r w:rsidRPr="00477B0B">
              <w:rPr>
                <w:rFonts w:ascii="Times New Roman" w:hAnsi="Times New Roman" w:cs="Times New Roman"/>
                <w:color w:val="000000"/>
                <w:sz w:val="19"/>
                <w:szCs w:val="19"/>
                <w:lang w:val="ru-RU"/>
              </w:rPr>
              <w:t xml:space="preserve"> </w:t>
            </w:r>
            <w:proofErr w:type="gramStart"/>
            <w:r w:rsidRPr="00477B0B">
              <w:rPr>
                <w:rFonts w:ascii="Times New Roman" w:hAnsi="Times New Roman" w:cs="Times New Roman"/>
                <w:color w:val="000000"/>
                <w:sz w:val="19"/>
                <w:szCs w:val="19"/>
                <w:lang w:val="ru-RU"/>
              </w:rPr>
              <w:t>п</w:t>
            </w:r>
            <w:proofErr w:type="gramEnd"/>
            <w:r w:rsidRPr="00477B0B">
              <w:rPr>
                <w:rFonts w:ascii="Times New Roman" w:hAnsi="Times New Roman" w:cs="Times New Roman"/>
                <w:color w:val="000000"/>
                <w:sz w:val="19"/>
                <w:szCs w:val="19"/>
                <w:lang w:val="ru-RU"/>
              </w:rPr>
              <w:t>особие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29</w:t>
            </w:r>
          </w:p>
        </w:tc>
      </w:tr>
      <w:tr w:rsidR="005241A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proofErr w:type="spellStart"/>
            <w:r w:rsidRPr="00477B0B">
              <w:rPr>
                <w:rFonts w:ascii="Times New Roman" w:hAnsi="Times New Roman" w:cs="Times New Roman"/>
                <w:color w:val="000000"/>
                <w:sz w:val="19"/>
                <w:szCs w:val="19"/>
                <w:lang w:val="ru-RU"/>
              </w:rPr>
              <w:t>Балдин</w:t>
            </w:r>
            <w:proofErr w:type="spellEnd"/>
            <w:r w:rsidRPr="00477B0B">
              <w:rPr>
                <w:rFonts w:ascii="Times New Roman" w:hAnsi="Times New Roman" w:cs="Times New Roman"/>
                <w:color w:val="000000"/>
                <w:sz w:val="19"/>
                <w:szCs w:val="19"/>
                <w:lang w:val="ru-RU"/>
              </w:rPr>
              <w:t xml:space="preserve"> К. В., Башлыков В. Н., Рукосуев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Теория вероятностей и математическая статистика: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20</w:t>
            </w:r>
          </w:p>
        </w:tc>
      </w:tr>
      <w:tr w:rsidR="005241A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Л2.6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proofErr w:type="spellStart"/>
            <w:r>
              <w:rPr>
                <w:rFonts w:ascii="Times New Roman" w:hAnsi="Times New Roman" w:cs="Times New Roman"/>
                <w:color w:val="000000"/>
                <w:sz w:val="19"/>
                <w:szCs w:val="19"/>
              </w:rPr>
              <w:t>Кремер</w:t>
            </w:r>
            <w:proofErr w:type="spellEnd"/>
            <w:r>
              <w:rPr>
                <w:rFonts w:ascii="Times New Roman" w:hAnsi="Times New Roman" w:cs="Times New Roman"/>
                <w:color w:val="000000"/>
                <w:sz w:val="19"/>
                <w:szCs w:val="19"/>
              </w:rPr>
              <w:t xml:space="preserve"> Н. Ш.</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Теория вероятностей и математическая </w:t>
            </w:r>
            <w:r w:rsidRPr="00477B0B">
              <w:rPr>
                <w:rFonts w:ascii="Times New Roman" w:hAnsi="Times New Roman" w:cs="Times New Roman"/>
                <w:color w:val="000000"/>
                <w:sz w:val="19"/>
                <w:szCs w:val="19"/>
                <w:lang w:val="ru-RU"/>
              </w:rPr>
              <w:t>статистика: Учеб</w:t>
            </w:r>
            <w:proofErr w:type="gramStart"/>
            <w:r w:rsidRPr="00477B0B">
              <w:rPr>
                <w:rFonts w:ascii="Times New Roman" w:hAnsi="Times New Roman" w:cs="Times New Roman"/>
                <w:color w:val="000000"/>
                <w:sz w:val="19"/>
                <w:szCs w:val="19"/>
                <w:lang w:val="ru-RU"/>
              </w:rPr>
              <w:t>.</w:t>
            </w:r>
            <w:proofErr w:type="gramEnd"/>
            <w:r w:rsidRPr="00477B0B">
              <w:rPr>
                <w:rFonts w:ascii="Times New Roman" w:hAnsi="Times New Roman" w:cs="Times New Roman"/>
                <w:color w:val="000000"/>
                <w:sz w:val="19"/>
                <w:szCs w:val="19"/>
                <w:lang w:val="ru-RU"/>
              </w:rPr>
              <w:t xml:space="preserve"> </w:t>
            </w:r>
            <w:proofErr w:type="gramStart"/>
            <w:r w:rsidRPr="00477B0B">
              <w:rPr>
                <w:rFonts w:ascii="Times New Roman" w:hAnsi="Times New Roman" w:cs="Times New Roman"/>
                <w:color w:val="000000"/>
                <w:sz w:val="19"/>
                <w:szCs w:val="19"/>
                <w:lang w:val="ru-RU"/>
              </w:rPr>
              <w:t>д</w:t>
            </w:r>
            <w:proofErr w:type="gramEnd"/>
            <w:r w:rsidRPr="00477B0B">
              <w:rPr>
                <w:rFonts w:ascii="Times New Roman" w:hAnsi="Times New Roman" w:cs="Times New Roman"/>
                <w:color w:val="000000"/>
                <w:sz w:val="19"/>
                <w:szCs w:val="19"/>
                <w:lang w:val="ru-RU"/>
              </w:rPr>
              <w:t>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r>
              <w:rPr>
                <w:rFonts w:ascii="Times New Roman" w:hAnsi="Times New Roman" w:cs="Times New Roman"/>
                <w:color w:val="000000"/>
                <w:sz w:val="19"/>
                <w:szCs w:val="19"/>
              </w:rPr>
              <w:t>М.: ЮНИТИ-ДАНА,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88</w:t>
            </w:r>
          </w:p>
        </w:tc>
      </w:tr>
      <w:tr w:rsidR="005241A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Л2.7</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proofErr w:type="spellStart"/>
            <w:r w:rsidRPr="00477B0B">
              <w:rPr>
                <w:rFonts w:ascii="Times New Roman" w:hAnsi="Times New Roman" w:cs="Times New Roman"/>
                <w:color w:val="000000"/>
                <w:sz w:val="19"/>
                <w:szCs w:val="19"/>
                <w:lang w:val="ru-RU"/>
              </w:rPr>
              <w:t>Колемаев</w:t>
            </w:r>
            <w:proofErr w:type="spellEnd"/>
            <w:r w:rsidRPr="00477B0B">
              <w:rPr>
                <w:rFonts w:ascii="Times New Roman" w:hAnsi="Times New Roman" w:cs="Times New Roman"/>
                <w:color w:val="000000"/>
                <w:sz w:val="19"/>
                <w:szCs w:val="19"/>
                <w:lang w:val="ru-RU"/>
              </w:rPr>
              <w:t xml:space="preserve"> В. А., Староверов О. В., </w:t>
            </w:r>
            <w:proofErr w:type="spellStart"/>
            <w:r w:rsidRPr="00477B0B">
              <w:rPr>
                <w:rFonts w:ascii="Times New Roman" w:hAnsi="Times New Roman" w:cs="Times New Roman"/>
                <w:color w:val="000000"/>
                <w:sz w:val="19"/>
                <w:szCs w:val="19"/>
                <w:lang w:val="ru-RU"/>
              </w:rPr>
              <w:t>Турундаевский</w:t>
            </w:r>
            <w:proofErr w:type="spellEnd"/>
            <w:r w:rsidRPr="00477B0B">
              <w:rPr>
                <w:rFonts w:ascii="Times New Roman" w:hAnsi="Times New Roman" w:cs="Times New Roman"/>
                <w:color w:val="000000"/>
                <w:sz w:val="19"/>
                <w:szCs w:val="19"/>
                <w:lang w:val="ru-RU"/>
              </w:rPr>
              <w:t xml:space="preserve"> В.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Теория вероятностей и математическая статистика: Учеб</w:t>
            </w:r>
            <w:proofErr w:type="gramStart"/>
            <w:r w:rsidRPr="00477B0B">
              <w:rPr>
                <w:rFonts w:ascii="Times New Roman" w:hAnsi="Times New Roman" w:cs="Times New Roman"/>
                <w:color w:val="000000"/>
                <w:sz w:val="19"/>
                <w:szCs w:val="19"/>
                <w:lang w:val="ru-RU"/>
              </w:rPr>
              <w:t>.</w:t>
            </w:r>
            <w:proofErr w:type="gramEnd"/>
            <w:r w:rsidRPr="00477B0B">
              <w:rPr>
                <w:rFonts w:ascii="Times New Roman" w:hAnsi="Times New Roman" w:cs="Times New Roman"/>
                <w:color w:val="000000"/>
                <w:sz w:val="19"/>
                <w:szCs w:val="19"/>
                <w:lang w:val="ru-RU"/>
              </w:rPr>
              <w:t xml:space="preserve"> </w:t>
            </w:r>
            <w:proofErr w:type="gramStart"/>
            <w:r w:rsidRPr="00477B0B">
              <w:rPr>
                <w:rFonts w:ascii="Times New Roman" w:hAnsi="Times New Roman" w:cs="Times New Roman"/>
                <w:color w:val="000000"/>
                <w:sz w:val="19"/>
                <w:szCs w:val="19"/>
                <w:lang w:val="ru-RU"/>
              </w:rPr>
              <w:t>п</w:t>
            </w:r>
            <w:proofErr w:type="gramEnd"/>
            <w:r w:rsidRPr="00477B0B">
              <w:rPr>
                <w:rFonts w:ascii="Times New Roman" w:hAnsi="Times New Roman" w:cs="Times New Roman"/>
                <w:color w:val="000000"/>
                <w:sz w:val="19"/>
                <w:szCs w:val="19"/>
                <w:lang w:val="ru-RU"/>
              </w:rPr>
              <w:t xml:space="preserve">особие для </w:t>
            </w:r>
            <w:proofErr w:type="spellStart"/>
            <w:r w:rsidRPr="00477B0B">
              <w:rPr>
                <w:rFonts w:ascii="Times New Roman" w:hAnsi="Times New Roman" w:cs="Times New Roman"/>
                <w:color w:val="000000"/>
                <w:sz w:val="19"/>
                <w:szCs w:val="19"/>
                <w:lang w:val="ru-RU"/>
              </w:rPr>
              <w:t>экон</w:t>
            </w:r>
            <w:proofErr w:type="spellEnd"/>
            <w:r w:rsidRPr="00477B0B">
              <w:rPr>
                <w:rFonts w:ascii="Times New Roman" w:hAnsi="Times New Roman" w:cs="Times New Roman"/>
                <w:color w:val="000000"/>
                <w:sz w:val="19"/>
                <w:szCs w:val="19"/>
                <w:lang w:val="ru-RU"/>
              </w:rPr>
              <w:t>. спец.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w:t>
            </w:r>
            <w:proofErr w:type="spellEnd"/>
            <w:r>
              <w:rPr>
                <w:rFonts w:ascii="Times New Roman" w:hAnsi="Times New Roman" w:cs="Times New Roman"/>
                <w:color w:val="000000"/>
                <w:sz w:val="19"/>
                <w:szCs w:val="19"/>
              </w:rPr>
              <w:t>., 1991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572</w:t>
            </w:r>
          </w:p>
        </w:tc>
      </w:tr>
      <w:tr w:rsidR="005241A0" w:rsidRPr="00477B0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Л2.8</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proofErr w:type="spellStart"/>
            <w:r>
              <w:rPr>
                <w:rFonts w:ascii="Times New Roman" w:hAnsi="Times New Roman" w:cs="Times New Roman"/>
                <w:color w:val="000000"/>
                <w:sz w:val="19"/>
                <w:szCs w:val="19"/>
              </w:rPr>
              <w:t>Гусева</w:t>
            </w:r>
            <w:proofErr w:type="spellEnd"/>
            <w:r>
              <w:rPr>
                <w:rFonts w:ascii="Times New Roman" w:hAnsi="Times New Roman" w:cs="Times New Roman"/>
                <w:color w:val="000000"/>
                <w:sz w:val="19"/>
                <w:szCs w:val="19"/>
              </w:rPr>
              <w:t xml:space="preserve">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Теория </w:t>
            </w:r>
            <w:r w:rsidRPr="00477B0B">
              <w:rPr>
                <w:rFonts w:ascii="Times New Roman" w:hAnsi="Times New Roman" w:cs="Times New Roman"/>
                <w:color w:val="000000"/>
                <w:sz w:val="19"/>
                <w:szCs w:val="19"/>
                <w:lang w:val="ru-RU"/>
              </w:rPr>
              <w:t>вероятностей и математическая статистика: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jc w:val="center"/>
              <w:rPr>
                <w:sz w:val="19"/>
                <w:szCs w:val="19"/>
                <w:lang w:val="ru-RU"/>
              </w:rPr>
            </w:pPr>
            <w:r>
              <w:rPr>
                <w:rFonts w:ascii="Times New Roman" w:hAnsi="Times New Roman" w:cs="Times New Roman"/>
                <w:color w:val="000000"/>
                <w:sz w:val="19"/>
                <w:szCs w:val="19"/>
              </w:rPr>
              <w:t>http</w:t>
            </w:r>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77B0B">
              <w:rPr>
                <w:rFonts w:ascii="Times New Roman" w:hAnsi="Times New Roman" w:cs="Times New Roman"/>
                <w:color w:val="000000"/>
                <w:sz w:val="19"/>
                <w:szCs w:val="19"/>
                <w:lang w:val="ru-RU"/>
              </w:rPr>
              <w:t xml:space="preserve">/ - неограниченный доступ для </w:t>
            </w:r>
            <w:proofErr w:type="spellStart"/>
            <w:r w:rsidRPr="00477B0B">
              <w:rPr>
                <w:rFonts w:ascii="Times New Roman" w:hAnsi="Times New Roman" w:cs="Times New Roman"/>
                <w:color w:val="000000"/>
                <w:sz w:val="19"/>
                <w:szCs w:val="19"/>
                <w:lang w:val="ru-RU"/>
              </w:rPr>
              <w:t>зарегистрированн</w:t>
            </w:r>
            <w:proofErr w:type="spellEnd"/>
            <w:r w:rsidRPr="00477B0B">
              <w:rPr>
                <w:rFonts w:ascii="Times New Roman" w:hAnsi="Times New Roman" w:cs="Times New Roman"/>
                <w:color w:val="000000"/>
                <w:sz w:val="19"/>
                <w:szCs w:val="19"/>
                <w:lang w:val="ru-RU"/>
              </w:rPr>
              <w:t xml:space="preserve"> </w:t>
            </w:r>
            <w:proofErr w:type="spellStart"/>
            <w:r w:rsidRPr="00477B0B">
              <w:rPr>
                <w:rFonts w:ascii="Times New Roman" w:hAnsi="Times New Roman" w:cs="Times New Roman"/>
                <w:color w:val="000000"/>
                <w:sz w:val="19"/>
                <w:szCs w:val="19"/>
                <w:lang w:val="ru-RU"/>
              </w:rPr>
              <w:t>ых</w:t>
            </w:r>
            <w:proofErr w:type="spellEnd"/>
            <w:r w:rsidRPr="00477B0B">
              <w:rPr>
                <w:rFonts w:ascii="Times New Roman" w:hAnsi="Times New Roman" w:cs="Times New Roman"/>
                <w:color w:val="000000"/>
                <w:sz w:val="19"/>
                <w:szCs w:val="19"/>
                <w:lang w:val="ru-RU"/>
              </w:rPr>
              <w:t xml:space="preserve"> пользователей</w:t>
            </w:r>
          </w:p>
        </w:tc>
      </w:tr>
      <w:tr w:rsidR="005241A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5241A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5241A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241A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proofErr w:type="spellStart"/>
            <w:r w:rsidRPr="00477B0B">
              <w:rPr>
                <w:rFonts w:ascii="Times New Roman" w:hAnsi="Times New Roman" w:cs="Times New Roman"/>
                <w:color w:val="000000"/>
                <w:sz w:val="19"/>
                <w:szCs w:val="19"/>
                <w:lang w:val="ru-RU"/>
              </w:rPr>
              <w:t>Кокина</w:t>
            </w:r>
            <w:proofErr w:type="spellEnd"/>
            <w:r w:rsidRPr="00477B0B">
              <w:rPr>
                <w:rFonts w:ascii="Times New Roman" w:hAnsi="Times New Roman" w:cs="Times New Roman"/>
                <w:color w:val="000000"/>
                <w:sz w:val="19"/>
                <w:szCs w:val="19"/>
                <w:lang w:val="ru-RU"/>
              </w:rPr>
              <w:t xml:space="preserve"> Е. П., Синявская Т.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Теория вероятностей и математическая статистика: метод</w:t>
            </w:r>
            <w:proofErr w:type="gramStart"/>
            <w:r w:rsidRPr="00477B0B">
              <w:rPr>
                <w:rFonts w:ascii="Times New Roman" w:hAnsi="Times New Roman" w:cs="Times New Roman"/>
                <w:color w:val="000000"/>
                <w:sz w:val="19"/>
                <w:szCs w:val="19"/>
                <w:lang w:val="ru-RU"/>
              </w:rPr>
              <w:t>.</w:t>
            </w:r>
            <w:proofErr w:type="gramEnd"/>
            <w:r w:rsidRPr="00477B0B">
              <w:rPr>
                <w:rFonts w:ascii="Times New Roman" w:hAnsi="Times New Roman" w:cs="Times New Roman"/>
                <w:color w:val="000000"/>
                <w:sz w:val="19"/>
                <w:szCs w:val="19"/>
                <w:lang w:val="ru-RU"/>
              </w:rPr>
              <w:t xml:space="preserve"> </w:t>
            </w:r>
            <w:proofErr w:type="gramStart"/>
            <w:r w:rsidRPr="00477B0B">
              <w:rPr>
                <w:rFonts w:ascii="Times New Roman" w:hAnsi="Times New Roman" w:cs="Times New Roman"/>
                <w:color w:val="000000"/>
                <w:sz w:val="19"/>
                <w:szCs w:val="19"/>
                <w:lang w:val="ru-RU"/>
              </w:rPr>
              <w:t>у</w:t>
            </w:r>
            <w:proofErr w:type="gramEnd"/>
            <w:r w:rsidRPr="00477B0B">
              <w:rPr>
                <w:rFonts w:ascii="Times New Roman" w:hAnsi="Times New Roman" w:cs="Times New Roman"/>
                <w:color w:val="000000"/>
                <w:sz w:val="19"/>
                <w:szCs w:val="19"/>
                <w:lang w:val="ru-RU"/>
              </w:rPr>
              <w:t>казания к выполнению курсовой работы по дисциплине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Ростов </w:t>
            </w:r>
            <w:proofErr w:type="spellStart"/>
            <w:r w:rsidRPr="00477B0B">
              <w:rPr>
                <w:rFonts w:ascii="Times New Roman" w:hAnsi="Times New Roman" w:cs="Times New Roman"/>
                <w:color w:val="000000"/>
                <w:sz w:val="19"/>
                <w:szCs w:val="19"/>
                <w:lang w:val="ru-RU"/>
              </w:rPr>
              <w:t>н</w:t>
            </w:r>
            <w:proofErr w:type="spellEnd"/>
            <w:proofErr w:type="gramStart"/>
            <w:r w:rsidRPr="00477B0B">
              <w:rPr>
                <w:rFonts w:ascii="Times New Roman" w:hAnsi="Times New Roman" w:cs="Times New Roman"/>
                <w:color w:val="000000"/>
                <w:sz w:val="19"/>
                <w:szCs w:val="19"/>
                <w:lang w:val="ru-RU"/>
              </w:rPr>
              <w:t>/Д</w:t>
            </w:r>
            <w:proofErr w:type="gramEnd"/>
            <w:r w:rsidRPr="00477B0B">
              <w:rPr>
                <w:rFonts w:ascii="Times New Roman" w:hAnsi="Times New Roman" w:cs="Times New Roman"/>
                <w:color w:val="000000"/>
                <w:sz w:val="19"/>
                <w:szCs w:val="19"/>
                <w:lang w:val="ru-RU"/>
              </w:rPr>
              <w:t>: Изд-во РГЭУ "РИНХ",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10</w:t>
            </w:r>
          </w:p>
        </w:tc>
      </w:tr>
      <w:tr w:rsidR="005241A0" w:rsidRPr="00477B0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jc w:val="center"/>
              <w:rPr>
                <w:sz w:val="19"/>
                <w:szCs w:val="19"/>
                <w:lang w:val="ru-RU"/>
              </w:rPr>
            </w:pPr>
            <w:r w:rsidRPr="00477B0B">
              <w:rPr>
                <w:rFonts w:ascii="Times New Roman" w:hAnsi="Times New Roman" w:cs="Times New Roman"/>
                <w:b/>
                <w:color w:val="000000"/>
                <w:sz w:val="19"/>
                <w:szCs w:val="19"/>
                <w:lang w:val="ru-RU"/>
              </w:rPr>
              <w:t xml:space="preserve">6.2. Перечень ресурсов информационно-телекоммуникационной </w:t>
            </w:r>
            <w:r w:rsidRPr="00477B0B">
              <w:rPr>
                <w:rFonts w:ascii="Times New Roman" w:hAnsi="Times New Roman" w:cs="Times New Roman"/>
                <w:b/>
                <w:color w:val="000000"/>
                <w:sz w:val="19"/>
                <w:szCs w:val="19"/>
                <w:lang w:val="ru-RU"/>
              </w:rPr>
              <w:t>сети "Интернет"</w:t>
            </w:r>
          </w:p>
        </w:tc>
      </w:tr>
      <w:tr w:rsidR="005241A0" w:rsidRPr="00477B0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Информация о социально-экономическом положении России. Архив номеров журнала доступен по адресу: </w:t>
            </w:r>
            <w:r>
              <w:rPr>
                <w:rFonts w:ascii="Times New Roman" w:hAnsi="Times New Roman" w:cs="Times New Roman"/>
                <w:color w:val="000000"/>
                <w:sz w:val="19"/>
                <w:szCs w:val="19"/>
              </w:rPr>
              <w:t>http</w:t>
            </w:r>
            <w:r w:rsidRPr="00477B0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wps</w:t>
            </w:r>
            <w:proofErr w:type="spellEnd"/>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wcm</w:t>
            </w:r>
            <w:proofErr w:type="spellEnd"/>
            <w:r w:rsidRPr="00477B0B">
              <w:rPr>
                <w:rFonts w:ascii="Times New Roman" w:hAnsi="Times New Roman" w:cs="Times New Roman"/>
                <w:color w:val="000000"/>
                <w:sz w:val="19"/>
                <w:szCs w:val="19"/>
                <w:lang w:val="ru-RU"/>
              </w:rPr>
              <w:t>/</w:t>
            </w:r>
            <w:r>
              <w:rPr>
                <w:rFonts w:ascii="Times New Roman" w:hAnsi="Times New Roman" w:cs="Times New Roman"/>
                <w:color w:val="000000"/>
                <w:sz w:val="19"/>
                <w:szCs w:val="19"/>
              </w:rPr>
              <w:t>connect</w:t>
            </w:r>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rosstat</w:t>
            </w:r>
            <w:proofErr w:type="spellEnd"/>
            <w:r w:rsidRPr="00477B0B">
              <w:rPr>
                <w:rFonts w:ascii="Times New Roman" w:hAnsi="Times New Roman" w:cs="Times New Roman"/>
                <w:color w:val="000000"/>
                <w:sz w:val="19"/>
                <w:szCs w:val="19"/>
                <w:lang w:val="ru-RU"/>
              </w:rPr>
              <w:t>_</w:t>
            </w:r>
            <w:r>
              <w:rPr>
                <w:rFonts w:ascii="Times New Roman" w:hAnsi="Times New Roman" w:cs="Times New Roman"/>
                <w:color w:val="000000"/>
                <w:sz w:val="19"/>
                <w:szCs w:val="19"/>
              </w:rPr>
              <w:t>main</w:t>
            </w:r>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rosstat</w:t>
            </w:r>
            <w:proofErr w:type="spellEnd"/>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77B0B">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477B0B">
              <w:rPr>
                <w:rFonts w:ascii="Times New Roman" w:hAnsi="Times New Roman" w:cs="Times New Roman"/>
                <w:color w:val="000000"/>
                <w:sz w:val="19"/>
                <w:szCs w:val="19"/>
                <w:lang w:val="ru-RU"/>
              </w:rPr>
              <w:t>/</w:t>
            </w:r>
            <w:r>
              <w:rPr>
                <w:rFonts w:ascii="Times New Roman" w:hAnsi="Times New Roman" w:cs="Times New Roman"/>
                <w:color w:val="000000"/>
                <w:sz w:val="19"/>
                <w:szCs w:val="19"/>
              </w:rPr>
              <w:t>publications</w:t>
            </w:r>
            <w:r w:rsidRPr="00477B0B">
              <w:rPr>
                <w:rFonts w:ascii="Times New Roman" w:hAnsi="Times New Roman" w:cs="Times New Roman"/>
                <w:color w:val="000000"/>
                <w:sz w:val="19"/>
                <w:szCs w:val="19"/>
                <w:lang w:val="ru-RU"/>
              </w:rPr>
              <w:t>/</w:t>
            </w:r>
            <w:r>
              <w:rPr>
                <w:rFonts w:ascii="Times New Roman" w:hAnsi="Times New Roman" w:cs="Times New Roman"/>
                <w:color w:val="000000"/>
                <w:sz w:val="19"/>
                <w:szCs w:val="19"/>
              </w:rPr>
              <w:t>catalog</w:t>
            </w:r>
            <w:r w:rsidRPr="00477B0B">
              <w:rPr>
                <w:rFonts w:ascii="Times New Roman" w:hAnsi="Times New Roman" w:cs="Times New Roman"/>
                <w:color w:val="000000"/>
                <w:sz w:val="19"/>
                <w:szCs w:val="19"/>
                <w:lang w:val="ru-RU"/>
              </w:rPr>
              <w:t>/</w:t>
            </w:r>
            <w:r>
              <w:rPr>
                <w:rFonts w:ascii="Times New Roman" w:hAnsi="Times New Roman" w:cs="Times New Roman"/>
                <w:color w:val="000000"/>
                <w:sz w:val="19"/>
                <w:szCs w:val="19"/>
              </w:rPr>
              <w:t>doc</w:t>
            </w:r>
            <w:r w:rsidRPr="00477B0B">
              <w:rPr>
                <w:rFonts w:ascii="Times New Roman" w:hAnsi="Times New Roman" w:cs="Times New Roman"/>
                <w:color w:val="000000"/>
                <w:sz w:val="19"/>
                <w:szCs w:val="19"/>
                <w:lang w:val="ru-RU"/>
              </w:rPr>
              <w:t>_1140087276688</w:t>
            </w:r>
          </w:p>
        </w:tc>
      </w:tr>
      <w:tr w:rsidR="005241A0" w:rsidRPr="00477B0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Россия в цифрах.  Архив </w:t>
            </w:r>
            <w:r w:rsidRPr="00477B0B">
              <w:rPr>
                <w:rFonts w:ascii="Times New Roman" w:hAnsi="Times New Roman" w:cs="Times New Roman"/>
                <w:color w:val="000000"/>
                <w:sz w:val="19"/>
                <w:szCs w:val="19"/>
                <w:lang w:val="ru-RU"/>
              </w:rPr>
              <w:t xml:space="preserve">номеров журнала доступен по адресу: </w:t>
            </w:r>
            <w:r>
              <w:rPr>
                <w:rFonts w:ascii="Times New Roman" w:hAnsi="Times New Roman" w:cs="Times New Roman"/>
                <w:color w:val="000000"/>
                <w:sz w:val="19"/>
                <w:szCs w:val="19"/>
              </w:rPr>
              <w:t>http</w:t>
            </w:r>
            <w:r w:rsidRPr="00477B0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wps</w:t>
            </w:r>
            <w:proofErr w:type="spellEnd"/>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wcm</w:t>
            </w:r>
            <w:proofErr w:type="spellEnd"/>
            <w:r w:rsidRPr="00477B0B">
              <w:rPr>
                <w:rFonts w:ascii="Times New Roman" w:hAnsi="Times New Roman" w:cs="Times New Roman"/>
                <w:color w:val="000000"/>
                <w:sz w:val="19"/>
                <w:szCs w:val="19"/>
                <w:lang w:val="ru-RU"/>
              </w:rPr>
              <w:t>/</w:t>
            </w:r>
            <w:r>
              <w:rPr>
                <w:rFonts w:ascii="Times New Roman" w:hAnsi="Times New Roman" w:cs="Times New Roman"/>
                <w:color w:val="000000"/>
                <w:sz w:val="19"/>
                <w:szCs w:val="19"/>
              </w:rPr>
              <w:t>connect</w:t>
            </w:r>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rosstat</w:t>
            </w:r>
            <w:proofErr w:type="spellEnd"/>
            <w:r w:rsidRPr="00477B0B">
              <w:rPr>
                <w:rFonts w:ascii="Times New Roman" w:hAnsi="Times New Roman" w:cs="Times New Roman"/>
                <w:color w:val="000000"/>
                <w:sz w:val="19"/>
                <w:szCs w:val="19"/>
                <w:lang w:val="ru-RU"/>
              </w:rPr>
              <w:t>_</w:t>
            </w:r>
            <w:r>
              <w:rPr>
                <w:rFonts w:ascii="Times New Roman" w:hAnsi="Times New Roman" w:cs="Times New Roman"/>
                <w:color w:val="000000"/>
                <w:sz w:val="19"/>
                <w:szCs w:val="19"/>
              </w:rPr>
              <w:t>main</w:t>
            </w:r>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rosstat</w:t>
            </w:r>
            <w:proofErr w:type="spellEnd"/>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77B0B">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477B0B">
              <w:rPr>
                <w:rFonts w:ascii="Times New Roman" w:hAnsi="Times New Roman" w:cs="Times New Roman"/>
                <w:color w:val="000000"/>
                <w:sz w:val="19"/>
                <w:szCs w:val="19"/>
                <w:lang w:val="ru-RU"/>
              </w:rPr>
              <w:t>/</w:t>
            </w:r>
            <w:r>
              <w:rPr>
                <w:rFonts w:ascii="Times New Roman" w:hAnsi="Times New Roman" w:cs="Times New Roman"/>
                <w:color w:val="000000"/>
                <w:sz w:val="19"/>
                <w:szCs w:val="19"/>
              </w:rPr>
              <w:t>publications</w:t>
            </w:r>
            <w:r w:rsidRPr="00477B0B">
              <w:rPr>
                <w:rFonts w:ascii="Times New Roman" w:hAnsi="Times New Roman" w:cs="Times New Roman"/>
                <w:color w:val="000000"/>
                <w:sz w:val="19"/>
                <w:szCs w:val="19"/>
                <w:lang w:val="ru-RU"/>
              </w:rPr>
              <w:t>/</w:t>
            </w:r>
            <w:r>
              <w:rPr>
                <w:rFonts w:ascii="Times New Roman" w:hAnsi="Times New Roman" w:cs="Times New Roman"/>
                <w:color w:val="000000"/>
                <w:sz w:val="19"/>
                <w:szCs w:val="19"/>
              </w:rPr>
              <w:t>catalog</w:t>
            </w:r>
            <w:r w:rsidRPr="00477B0B">
              <w:rPr>
                <w:rFonts w:ascii="Times New Roman" w:hAnsi="Times New Roman" w:cs="Times New Roman"/>
                <w:color w:val="000000"/>
                <w:sz w:val="19"/>
                <w:szCs w:val="19"/>
                <w:lang w:val="ru-RU"/>
              </w:rPr>
              <w:t>/</w:t>
            </w:r>
            <w:r>
              <w:rPr>
                <w:rFonts w:ascii="Times New Roman" w:hAnsi="Times New Roman" w:cs="Times New Roman"/>
                <w:color w:val="000000"/>
                <w:sz w:val="19"/>
                <w:szCs w:val="19"/>
              </w:rPr>
              <w:t>doc</w:t>
            </w:r>
            <w:r w:rsidRPr="00477B0B">
              <w:rPr>
                <w:rFonts w:ascii="Times New Roman" w:hAnsi="Times New Roman" w:cs="Times New Roman"/>
                <w:color w:val="000000"/>
                <w:sz w:val="19"/>
                <w:szCs w:val="19"/>
                <w:lang w:val="ru-RU"/>
              </w:rPr>
              <w:t>_1135075100641</w:t>
            </w:r>
          </w:p>
        </w:tc>
      </w:tr>
      <w:tr w:rsidR="005241A0" w:rsidRPr="00477B0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Российский статистический ежегодник  Архив номеров журнала доступен по адресу: </w:t>
            </w:r>
            <w:r>
              <w:rPr>
                <w:rFonts w:ascii="Times New Roman" w:hAnsi="Times New Roman" w:cs="Times New Roman"/>
                <w:color w:val="000000"/>
                <w:sz w:val="19"/>
                <w:szCs w:val="19"/>
              </w:rPr>
              <w:t>http</w:t>
            </w:r>
            <w:r w:rsidRPr="00477B0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wps</w:t>
            </w:r>
            <w:proofErr w:type="spellEnd"/>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wcm</w:t>
            </w:r>
            <w:proofErr w:type="spellEnd"/>
            <w:r w:rsidRPr="00477B0B">
              <w:rPr>
                <w:rFonts w:ascii="Times New Roman" w:hAnsi="Times New Roman" w:cs="Times New Roman"/>
                <w:color w:val="000000"/>
                <w:sz w:val="19"/>
                <w:szCs w:val="19"/>
                <w:lang w:val="ru-RU"/>
              </w:rPr>
              <w:t>/</w:t>
            </w:r>
            <w:r>
              <w:rPr>
                <w:rFonts w:ascii="Times New Roman" w:hAnsi="Times New Roman" w:cs="Times New Roman"/>
                <w:color w:val="000000"/>
                <w:sz w:val="19"/>
                <w:szCs w:val="19"/>
              </w:rPr>
              <w:t>con</w:t>
            </w:r>
            <w:r>
              <w:rPr>
                <w:rFonts w:ascii="Times New Roman" w:hAnsi="Times New Roman" w:cs="Times New Roman"/>
                <w:color w:val="000000"/>
                <w:sz w:val="19"/>
                <w:szCs w:val="19"/>
              </w:rPr>
              <w:t>nect</w:t>
            </w:r>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rosstat</w:t>
            </w:r>
            <w:proofErr w:type="spellEnd"/>
            <w:r w:rsidRPr="00477B0B">
              <w:rPr>
                <w:rFonts w:ascii="Times New Roman" w:hAnsi="Times New Roman" w:cs="Times New Roman"/>
                <w:color w:val="000000"/>
                <w:sz w:val="19"/>
                <w:szCs w:val="19"/>
                <w:lang w:val="ru-RU"/>
              </w:rPr>
              <w:t>_</w:t>
            </w:r>
            <w:r>
              <w:rPr>
                <w:rFonts w:ascii="Times New Roman" w:hAnsi="Times New Roman" w:cs="Times New Roman"/>
                <w:color w:val="000000"/>
                <w:sz w:val="19"/>
                <w:szCs w:val="19"/>
              </w:rPr>
              <w:t>main</w:t>
            </w:r>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rosstat</w:t>
            </w:r>
            <w:proofErr w:type="spellEnd"/>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77B0B">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477B0B">
              <w:rPr>
                <w:rFonts w:ascii="Times New Roman" w:hAnsi="Times New Roman" w:cs="Times New Roman"/>
                <w:color w:val="000000"/>
                <w:sz w:val="19"/>
                <w:szCs w:val="19"/>
                <w:lang w:val="ru-RU"/>
              </w:rPr>
              <w:t>/</w:t>
            </w:r>
            <w:r>
              <w:rPr>
                <w:rFonts w:ascii="Times New Roman" w:hAnsi="Times New Roman" w:cs="Times New Roman"/>
                <w:color w:val="000000"/>
                <w:sz w:val="19"/>
                <w:szCs w:val="19"/>
              </w:rPr>
              <w:t>publications</w:t>
            </w:r>
            <w:r w:rsidRPr="00477B0B">
              <w:rPr>
                <w:rFonts w:ascii="Times New Roman" w:hAnsi="Times New Roman" w:cs="Times New Roman"/>
                <w:color w:val="000000"/>
                <w:sz w:val="19"/>
                <w:szCs w:val="19"/>
                <w:lang w:val="ru-RU"/>
              </w:rPr>
              <w:t>/</w:t>
            </w:r>
            <w:r>
              <w:rPr>
                <w:rFonts w:ascii="Times New Roman" w:hAnsi="Times New Roman" w:cs="Times New Roman"/>
                <w:color w:val="000000"/>
                <w:sz w:val="19"/>
                <w:szCs w:val="19"/>
              </w:rPr>
              <w:t>catalog</w:t>
            </w:r>
            <w:r w:rsidRPr="00477B0B">
              <w:rPr>
                <w:rFonts w:ascii="Times New Roman" w:hAnsi="Times New Roman" w:cs="Times New Roman"/>
                <w:color w:val="000000"/>
                <w:sz w:val="19"/>
                <w:szCs w:val="19"/>
                <w:lang w:val="ru-RU"/>
              </w:rPr>
              <w:t>/</w:t>
            </w:r>
            <w:r>
              <w:rPr>
                <w:rFonts w:ascii="Times New Roman" w:hAnsi="Times New Roman" w:cs="Times New Roman"/>
                <w:color w:val="000000"/>
                <w:sz w:val="19"/>
                <w:szCs w:val="19"/>
              </w:rPr>
              <w:t>doc</w:t>
            </w:r>
            <w:r w:rsidRPr="00477B0B">
              <w:rPr>
                <w:rFonts w:ascii="Times New Roman" w:hAnsi="Times New Roman" w:cs="Times New Roman"/>
                <w:color w:val="000000"/>
                <w:sz w:val="19"/>
                <w:szCs w:val="19"/>
                <w:lang w:val="ru-RU"/>
              </w:rPr>
              <w:t>_1135087342078</w:t>
            </w:r>
          </w:p>
        </w:tc>
      </w:tr>
      <w:tr w:rsidR="005241A0" w:rsidRPr="00477B0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Pr>
                <w:rFonts w:ascii="Times New Roman" w:hAnsi="Times New Roman" w:cs="Times New Roman"/>
                <w:color w:val="000000"/>
                <w:sz w:val="19"/>
                <w:szCs w:val="19"/>
              </w:rPr>
              <w:t>www</w:t>
            </w:r>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77B0B">
              <w:rPr>
                <w:rFonts w:ascii="Times New Roman" w:hAnsi="Times New Roman" w:cs="Times New Roman"/>
                <w:color w:val="000000"/>
                <w:sz w:val="19"/>
                <w:szCs w:val="19"/>
                <w:lang w:val="ru-RU"/>
              </w:rPr>
              <w:t xml:space="preserve"> - сайт Федеральной службы государственной статистики.</w:t>
            </w:r>
          </w:p>
        </w:tc>
      </w:tr>
      <w:tr w:rsidR="005241A0" w:rsidRPr="00477B0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Pr>
                <w:rFonts w:ascii="Times New Roman" w:hAnsi="Times New Roman" w:cs="Times New Roman"/>
                <w:color w:val="000000"/>
                <w:sz w:val="19"/>
                <w:szCs w:val="19"/>
              </w:rPr>
              <w:t>www</w:t>
            </w:r>
            <w:r w:rsidRPr="00477B0B">
              <w:rPr>
                <w:rFonts w:ascii="Times New Roman" w:hAnsi="Times New Roman" w:cs="Times New Roman"/>
                <w:color w:val="000000"/>
                <w:sz w:val="19"/>
                <w:szCs w:val="19"/>
                <w:lang w:val="ru-RU"/>
              </w:rPr>
              <w:t>.</w:t>
            </w:r>
            <w:r>
              <w:rPr>
                <w:rFonts w:ascii="Times New Roman" w:hAnsi="Times New Roman" w:cs="Times New Roman"/>
                <w:color w:val="000000"/>
                <w:sz w:val="19"/>
                <w:szCs w:val="19"/>
              </w:rPr>
              <w:t>sophist</w:t>
            </w:r>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hse</w:t>
            </w:r>
            <w:proofErr w:type="spellEnd"/>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77B0B">
              <w:rPr>
                <w:rFonts w:ascii="Times New Roman" w:hAnsi="Times New Roman" w:cs="Times New Roman"/>
                <w:color w:val="000000"/>
                <w:sz w:val="19"/>
                <w:szCs w:val="19"/>
                <w:lang w:val="ru-RU"/>
              </w:rPr>
              <w:t xml:space="preserve"> – единый архив экономических и социологических данных НИУ ВШЭ.</w:t>
            </w:r>
          </w:p>
        </w:tc>
      </w:tr>
    </w:tbl>
    <w:p w:rsidR="005241A0" w:rsidRPr="00477B0B" w:rsidRDefault="00477B0B">
      <w:pPr>
        <w:rPr>
          <w:sz w:val="0"/>
          <w:szCs w:val="0"/>
          <w:lang w:val="ru-RU"/>
        </w:rPr>
      </w:pPr>
      <w:r w:rsidRPr="00477B0B">
        <w:rPr>
          <w:lang w:val="ru-RU"/>
        </w:rPr>
        <w:br w:type="page"/>
      </w:r>
    </w:p>
    <w:tbl>
      <w:tblPr>
        <w:tblW w:w="0" w:type="auto"/>
        <w:tblCellMar>
          <w:left w:w="0" w:type="dxa"/>
          <w:right w:w="0" w:type="dxa"/>
        </w:tblCellMar>
        <w:tblLook w:val="04A0"/>
      </w:tblPr>
      <w:tblGrid>
        <w:gridCol w:w="718"/>
        <w:gridCol w:w="58"/>
        <w:gridCol w:w="3734"/>
        <w:gridCol w:w="4790"/>
        <w:gridCol w:w="974"/>
      </w:tblGrid>
      <w:tr w:rsidR="005241A0">
        <w:trPr>
          <w:trHeight w:hRule="exact" w:val="416"/>
        </w:trPr>
        <w:tc>
          <w:tcPr>
            <w:tcW w:w="4692" w:type="dxa"/>
            <w:gridSpan w:val="3"/>
            <w:shd w:val="clear" w:color="C0C0C0" w:fill="FFFFFF"/>
            <w:tcMar>
              <w:left w:w="34" w:type="dxa"/>
              <w:right w:w="34" w:type="dxa"/>
            </w:tcMar>
          </w:tcPr>
          <w:p w:rsidR="005241A0" w:rsidRDefault="00477B0B">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5104" w:type="dxa"/>
          </w:tcPr>
          <w:p w:rsidR="005241A0" w:rsidRDefault="005241A0"/>
        </w:tc>
        <w:tc>
          <w:tcPr>
            <w:tcW w:w="1007" w:type="dxa"/>
            <w:shd w:val="clear" w:color="C0C0C0" w:fill="FFFFFF"/>
            <w:tcMar>
              <w:left w:w="34" w:type="dxa"/>
              <w:right w:w="34" w:type="dxa"/>
            </w:tcMar>
          </w:tcPr>
          <w:p w:rsidR="005241A0" w:rsidRDefault="00477B0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5241A0" w:rsidRPr="00477B0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Pr>
                <w:rFonts w:ascii="Times New Roman" w:hAnsi="Times New Roman" w:cs="Times New Roman"/>
                <w:color w:val="000000"/>
                <w:sz w:val="19"/>
                <w:szCs w:val="19"/>
              </w:rPr>
              <w:t>www</w:t>
            </w:r>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akm</w:t>
            </w:r>
            <w:proofErr w:type="spellEnd"/>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77B0B">
              <w:rPr>
                <w:rFonts w:ascii="Times New Roman" w:hAnsi="Times New Roman" w:cs="Times New Roman"/>
                <w:color w:val="000000"/>
                <w:sz w:val="19"/>
                <w:szCs w:val="19"/>
                <w:lang w:val="ru-RU"/>
              </w:rPr>
              <w:t xml:space="preserve"> - Информационное агентство АК&amp;М.</w:t>
            </w:r>
          </w:p>
        </w:tc>
      </w:tr>
      <w:tr w:rsidR="005241A0" w:rsidRPr="00477B0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Э7</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Pr>
                <w:rFonts w:ascii="Times New Roman" w:hAnsi="Times New Roman" w:cs="Times New Roman"/>
                <w:color w:val="000000"/>
                <w:sz w:val="19"/>
                <w:szCs w:val="19"/>
              </w:rPr>
              <w:t>www</w:t>
            </w:r>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akdi</w:t>
            </w:r>
            <w:proofErr w:type="spellEnd"/>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77B0B">
              <w:rPr>
                <w:rFonts w:ascii="Times New Roman" w:hAnsi="Times New Roman" w:cs="Times New Roman"/>
                <w:color w:val="000000"/>
                <w:sz w:val="19"/>
                <w:szCs w:val="19"/>
                <w:lang w:val="ru-RU"/>
              </w:rPr>
              <w:t xml:space="preserve"> - Экономика и жизнь: агентство консультаций и деловой информации.</w:t>
            </w:r>
          </w:p>
        </w:tc>
      </w:tr>
      <w:tr w:rsidR="005241A0" w:rsidRPr="00477B0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color w:val="000000"/>
                <w:sz w:val="19"/>
                <w:szCs w:val="19"/>
              </w:rPr>
              <w:t>Э8</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Pr>
                <w:rFonts w:ascii="Times New Roman" w:hAnsi="Times New Roman" w:cs="Times New Roman"/>
                <w:color w:val="000000"/>
                <w:sz w:val="19"/>
                <w:szCs w:val="19"/>
              </w:rPr>
              <w:t>www</w:t>
            </w:r>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rbc</w:t>
            </w:r>
            <w:proofErr w:type="spellEnd"/>
            <w:r w:rsidRPr="00477B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77B0B">
              <w:rPr>
                <w:rFonts w:ascii="Times New Roman" w:hAnsi="Times New Roman" w:cs="Times New Roman"/>
                <w:color w:val="000000"/>
                <w:sz w:val="19"/>
                <w:szCs w:val="19"/>
                <w:lang w:val="ru-RU"/>
              </w:rPr>
              <w:t xml:space="preserve"> - </w:t>
            </w:r>
            <w:proofErr w:type="spellStart"/>
            <w:r w:rsidRPr="00477B0B">
              <w:rPr>
                <w:rFonts w:ascii="Times New Roman" w:hAnsi="Times New Roman" w:cs="Times New Roman"/>
                <w:color w:val="000000"/>
                <w:sz w:val="19"/>
                <w:szCs w:val="19"/>
                <w:lang w:val="ru-RU"/>
              </w:rPr>
              <w:t>Росбизнесконсалтинг</w:t>
            </w:r>
            <w:proofErr w:type="spellEnd"/>
            <w:r w:rsidRPr="00477B0B">
              <w:rPr>
                <w:rFonts w:ascii="Times New Roman" w:hAnsi="Times New Roman" w:cs="Times New Roman"/>
                <w:color w:val="000000"/>
                <w:sz w:val="19"/>
                <w:szCs w:val="19"/>
                <w:lang w:val="ru-RU"/>
              </w:rPr>
              <w:t xml:space="preserve"> Информационные системы.</w:t>
            </w:r>
          </w:p>
        </w:tc>
      </w:tr>
      <w:tr w:rsidR="005241A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5241A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r>
              <w:rPr>
                <w:rFonts w:ascii="Times New Roman" w:hAnsi="Times New Roman" w:cs="Times New Roman"/>
                <w:color w:val="000000"/>
                <w:sz w:val="19"/>
                <w:szCs w:val="19"/>
              </w:rPr>
              <w:t>Microsoft</w:t>
            </w:r>
            <w:r>
              <w:rPr>
                <w:rFonts w:ascii="Times New Roman" w:hAnsi="Times New Roman" w:cs="Times New Roman"/>
                <w:color w:val="000000"/>
                <w:sz w:val="19"/>
                <w:szCs w:val="19"/>
              </w:rPr>
              <w:t xml:space="preserve"> Office</w:t>
            </w:r>
          </w:p>
        </w:tc>
      </w:tr>
      <w:tr w:rsidR="005241A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5241A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5241A0">
        <w:trPr>
          <w:trHeight w:hRule="exact" w:val="277"/>
        </w:trPr>
        <w:tc>
          <w:tcPr>
            <w:tcW w:w="710" w:type="dxa"/>
          </w:tcPr>
          <w:p w:rsidR="005241A0" w:rsidRDefault="005241A0"/>
        </w:tc>
        <w:tc>
          <w:tcPr>
            <w:tcW w:w="58" w:type="dxa"/>
          </w:tcPr>
          <w:p w:rsidR="005241A0" w:rsidRDefault="005241A0"/>
        </w:tc>
        <w:tc>
          <w:tcPr>
            <w:tcW w:w="3913" w:type="dxa"/>
          </w:tcPr>
          <w:p w:rsidR="005241A0" w:rsidRDefault="005241A0"/>
        </w:tc>
        <w:tc>
          <w:tcPr>
            <w:tcW w:w="5104" w:type="dxa"/>
          </w:tcPr>
          <w:p w:rsidR="005241A0" w:rsidRDefault="005241A0"/>
        </w:tc>
        <w:tc>
          <w:tcPr>
            <w:tcW w:w="993" w:type="dxa"/>
          </w:tcPr>
          <w:p w:rsidR="005241A0" w:rsidRDefault="005241A0"/>
        </w:tc>
      </w:tr>
      <w:tr w:rsidR="005241A0" w:rsidRPr="00477B0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241A0" w:rsidRPr="00477B0B" w:rsidRDefault="00477B0B">
            <w:pPr>
              <w:spacing w:after="0" w:line="240" w:lineRule="auto"/>
              <w:jc w:val="center"/>
              <w:rPr>
                <w:sz w:val="19"/>
                <w:szCs w:val="19"/>
                <w:lang w:val="ru-RU"/>
              </w:rPr>
            </w:pPr>
            <w:r w:rsidRPr="00477B0B">
              <w:rPr>
                <w:rFonts w:ascii="Times New Roman" w:hAnsi="Times New Roman" w:cs="Times New Roman"/>
                <w:b/>
                <w:color w:val="000000"/>
                <w:sz w:val="19"/>
                <w:szCs w:val="19"/>
                <w:lang w:val="ru-RU"/>
              </w:rPr>
              <w:t>7. МАТЕРИАЛЬНО-ТЕХНИЧЕСКОЕ ОБЕСПЕЧЕНИЕ ДИСЦИПЛИНЫ (МОДУЛЯ)</w:t>
            </w:r>
          </w:p>
        </w:tc>
      </w:tr>
      <w:tr w:rsidR="005241A0">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Default="00477B0B">
            <w:pPr>
              <w:spacing w:after="0" w:line="240" w:lineRule="auto"/>
              <w:rPr>
                <w:sz w:val="19"/>
                <w:szCs w:val="19"/>
              </w:rPr>
            </w:pPr>
            <w:r w:rsidRPr="00477B0B">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w:t>
            </w:r>
            <w:r w:rsidRPr="00477B0B">
              <w:rPr>
                <w:rFonts w:ascii="Times New Roman" w:hAnsi="Times New Roman" w:cs="Times New Roman"/>
                <w:color w:val="000000"/>
                <w:sz w:val="19"/>
                <w:szCs w:val="19"/>
                <w:lang w:val="ru-RU"/>
              </w:rPr>
              <w:t xml:space="preserve">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5241A0">
        <w:trPr>
          <w:trHeight w:hRule="exact" w:val="277"/>
        </w:trPr>
        <w:tc>
          <w:tcPr>
            <w:tcW w:w="710" w:type="dxa"/>
          </w:tcPr>
          <w:p w:rsidR="005241A0" w:rsidRDefault="005241A0"/>
        </w:tc>
        <w:tc>
          <w:tcPr>
            <w:tcW w:w="58" w:type="dxa"/>
          </w:tcPr>
          <w:p w:rsidR="005241A0" w:rsidRDefault="005241A0"/>
        </w:tc>
        <w:tc>
          <w:tcPr>
            <w:tcW w:w="3913" w:type="dxa"/>
          </w:tcPr>
          <w:p w:rsidR="005241A0" w:rsidRDefault="005241A0"/>
        </w:tc>
        <w:tc>
          <w:tcPr>
            <w:tcW w:w="5104" w:type="dxa"/>
          </w:tcPr>
          <w:p w:rsidR="005241A0" w:rsidRDefault="005241A0"/>
        </w:tc>
        <w:tc>
          <w:tcPr>
            <w:tcW w:w="993" w:type="dxa"/>
          </w:tcPr>
          <w:p w:rsidR="005241A0" w:rsidRDefault="005241A0"/>
        </w:tc>
      </w:tr>
      <w:tr w:rsidR="005241A0" w:rsidRPr="00477B0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241A0" w:rsidRPr="00477B0B" w:rsidRDefault="00477B0B">
            <w:pPr>
              <w:spacing w:after="0" w:line="240" w:lineRule="auto"/>
              <w:jc w:val="center"/>
              <w:rPr>
                <w:sz w:val="19"/>
                <w:szCs w:val="19"/>
                <w:lang w:val="ru-RU"/>
              </w:rPr>
            </w:pPr>
            <w:r w:rsidRPr="00477B0B">
              <w:rPr>
                <w:rFonts w:ascii="Times New Roman" w:hAnsi="Times New Roman" w:cs="Times New Roman"/>
                <w:b/>
                <w:color w:val="000000"/>
                <w:sz w:val="19"/>
                <w:szCs w:val="19"/>
                <w:lang w:val="ru-RU"/>
              </w:rPr>
              <w:t xml:space="preserve">8. МЕТОДИЧЕСКИЕ УКАЗАНИЯ ДЛЯ </w:t>
            </w:r>
            <w:proofErr w:type="gramStart"/>
            <w:r w:rsidRPr="00477B0B">
              <w:rPr>
                <w:rFonts w:ascii="Times New Roman" w:hAnsi="Times New Roman" w:cs="Times New Roman"/>
                <w:b/>
                <w:color w:val="000000"/>
                <w:sz w:val="19"/>
                <w:szCs w:val="19"/>
                <w:lang w:val="ru-RU"/>
              </w:rPr>
              <w:t>ОБУЧАЮЩИХСЯ</w:t>
            </w:r>
            <w:proofErr w:type="gramEnd"/>
            <w:r w:rsidRPr="00477B0B">
              <w:rPr>
                <w:rFonts w:ascii="Times New Roman" w:hAnsi="Times New Roman" w:cs="Times New Roman"/>
                <w:b/>
                <w:color w:val="000000"/>
                <w:sz w:val="19"/>
                <w:szCs w:val="19"/>
                <w:lang w:val="ru-RU"/>
              </w:rPr>
              <w:t xml:space="preserve"> ПО ОСВОЕНИЮ ДИСЦИПЛИНЫ (МОДУЛЯ)</w:t>
            </w:r>
          </w:p>
        </w:tc>
      </w:tr>
      <w:tr w:rsidR="005241A0" w:rsidRPr="00477B0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241A0" w:rsidRPr="00477B0B" w:rsidRDefault="00477B0B">
            <w:pPr>
              <w:spacing w:after="0" w:line="240" w:lineRule="auto"/>
              <w:rPr>
                <w:sz w:val="19"/>
                <w:szCs w:val="19"/>
                <w:lang w:val="ru-RU"/>
              </w:rPr>
            </w:pPr>
            <w:r w:rsidRPr="00477B0B">
              <w:rPr>
                <w:rFonts w:ascii="Times New Roman" w:hAnsi="Times New Roman" w:cs="Times New Roman"/>
                <w:color w:val="000000"/>
                <w:sz w:val="19"/>
                <w:szCs w:val="19"/>
                <w:lang w:val="ru-RU"/>
              </w:rPr>
              <w:t xml:space="preserve">Методические указания по </w:t>
            </w:r>
            <w:r w:rsidRPr="00477B0B">
              <w:rPr>
                <w:rFonts w:ascii="Times New Roman" w:hAnsi="Times New Roman" w:cs="Times New Roman"/>
                <w:color w:val="000000"/>
                <w:sz w:val="19"/>
                <w:szCs w:val="19"/>
                <w:lang w:val="ru-RU"/>
              </w:rPr>
              <w:t>освоению дисциплины представлены в Приложении 2 к рабочей программе дисциплины.</w:t>
            </w:r>
          </w:p>
        </w:tc>
      </w:tr>
    </w:tbl>
    <w:p w:rsidR="00477B0B" w:rsidRDefault="00477B0B" w:rsidP="00477B0B">
      <w:pPr>
        <w:tabs>
          <w:tab w:val="left" w:pos="1575"/>
        </w:tabs>
        <w:rPr>
          <w:lang w:val="ru-RU"/>
        </w:rPr>
      </w:pPr>
    </w:p>
    <w:p w:rsidR="00477B0B" w:rsidRDefault="00477B0B">
      <w:pPr>
        <w:rPr>
          <w:lang w:val="ru-RU"/>
        </w:rPr>
      </w:pPr>
      <w:r>
        <w:rPr>
          <w:lang w:val="ru-RU"/>
        </w:rPr>
        <w:br w:type="page"/>
      </w:r>
    </w:p>
    <w:p w:rsidR="00477B0B" w:rsidRDefault="00477B0B" w:rsidP="00477B0B">
      <w:pPr>
        <w:widowControl w:val="0"/>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 xml:space="preserve">                                                                                                                 </w:t>
      </w:r>
      <w:r>
        <w:rPr>
          <w:rFonts w:ascii="Times New Roman" w:eastAsia="Times New Roman" w:hAnsi="Times New Roman" w:cs="Times New Roman"/>
          <w:noProof/>
          <w:sz w:val="24"/>
          <w:szCs w:val="24"/>
          <w:lang w:val="ru-RU" w:eastAsia="ru-RU"/>
        </w:rPr>
        <w:drawing>
          <wp:inline distT="0" distB="0" distL="0" distR="0">
            <wp:extent cx="6105525" cy="9553575"/>
            <wp:effectExtent l="19050" t="0" r="9525" b="0"/>
            <wp:docPr id="3" name="Рисунок 6"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нимок.PNG"/>
                    <pic:cNvPicPr>
                      <a:picLocks noChangeAspect="1" noChangeArrowheads="1"/>
                    </pic:cNvPicPr>
                  </pic:nvPicPr>
                  <pic:blipFill>
                    <a:blip r:embed="rId7"/>
                    <a:srcRect/>
                    <a:stretch>
                      <a:fillRect/>
                    </a:stretch>
                  </pic:blipFill>
                  <pic:spPr bwMode="auto">
                    <a:xfrm>
                      <a:off x="0" y="0"/>
                      <a:ext cx="6105525" cy="9553575"/>
                    </a:xfrm>
                    <a:prstGeom prst="rect">
                      <a:avLst/>
                    </a:prstGeom>
                    <a:noFill/>
                    <a:ln w="9525">
                      <a:noFill/>
                      <a:miter lim="800000"/>
                      <a:headEnd/>
                      <a:tailEnd/>
                    </a:ln>
                  </pic:spPr>
                </pic:pic>
              </a:graphicData>
            </a:graphic>
          </wp:inline>
        </w:drawing>
      </w:r>
    </w:p>
    <w:sdt>
      <w:sdtPr>
        <w:rPr>
          <w:rFonts w:ascii="Times New Roman" w:eastAsia="Times New Roman" w:hAnsi="Times New Roman" w:cs="Times New Roman"/>
          <w:b/>
          <w:bCs/>
          <w:sz w:val="24"/>
          <w:szCs w:val="24"/>
          <w:lang w:val="ru-RU" w:eastAsia="ru-RU"/>
        </w:rPr>
        <w:id w:val="-672716992"/>
        <w:docPartObj>
          <w:docPartGallery w:val="Table of Contents"/>
          <w:docPartUnique/>
        </w:docPartObj>
      </w:sdtPr>
      <w:sdtContent>
        <w:p w:rsidR="00477B0B" w:rsidRDefault="00477B0B" w:rsidP="00477B0B">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Оглавление</w:t>
          </w:r>
        </w:p>
        <w:p w:rsidR="00477B0B" w:rsidRDefault="00477B0B" w:rsidP="00477B0B">
          <w:pPr>
            <w:spacing w:after="0" w:line="360" w:lineRule="auto"/>
            <w:rPr>
              <w:rFonts w:ascii="Times New Roman" w:eastAsia="Times New Roman" w:hAnsi="Times New Roman" w:cs="Times New Roman"/>
              <w:sz w:val="28"/>
              <w:szCs w:val="28"/>
              <w:lang w:val="ru-RU" w:eastAsia="ru-RU"/>
            </w:rPr>
          </w:pPr>
        </w:p>
        <w:p w:rsidR="00477B0B" w:rsidRDefault="00477B0B" w:rsidP="00477B0B">
          <w:pPr>
            <w:spacing w:after="0" w:line="360" w:lineRule="auto"/>
            <w:rPr>
              <w:rFonts w:ascii="Times New Roman" w:eastAsia="Times New Roman" w:hAnsi="Times New Roman" w:cs="Times New Roman"/>
              <w:sz w:val="28"/>
              <w:szCs w:val="28"/>
              <w:lang w:val="ru-RU" w:eastAsia="ru-RU"/>
            </w:rPr>
          </w:pPr>
        </w:p>
        <w:p w:rsidR="00477B0B" w:rsidRDefault="00477B0B" w:rsidP="00477B0B">
          <w:pPr>
            <w:tabs>
              <w:tab w:val="right" w:leader="dot" w:pos="9345"/>
            </w:tabs>
            <w:spacing w:after="100" w:line="240" w:lineRule="auto"/>
            <w:rPr>
              <w:noProof/>
              <w:lang w:val="ru-RU" w:eastAsia="ru-RU"/>
            </w:rPr>
          </w:pPr>
          <w:r>
            <w:rPr>
              <w:rFonts w:ascii="Times New Roman" w:eastAsia="Times New Roman" w:hAnsi="Times New Roman" w:cs="Times New Roman"/>
              <w:sz w:val="28"/>
              <w:szCs w:val="28"/>
              <w:lang w:val="ru-RU" w:eastAsia="ru-RU"/>
            </w:rPr>
            <w:fldChar w:fldCharType="begin"/>
          </w:r>
          <w:r>
            <w:rPr>
              <w:rFonts w:ascii="Times New Roman" w:eastAsia="Times New Roman" w:hAnsi="Times New Roman" w:cs="Times New Roman"/>
              <w:sz w:val="28"/>
              <w:szCs w:val="28"/>
              <w:lang w:val="ru-RU" w:eastAsia="ru-RU"/>
            </w:rPr>
            <w:instrText xml:space="preserve"> TOC \o "1-3" \h \z \u </w:instrText>
          </w:r>
          <w:r>
            <w:rPr>
              <w:rFonts w:ascii="Times New Roman" w:eastAsia="Times New Roman" w:hAnsi="Times New Roman" w:cs="Times New Roman"/>
              <w:sz w:val="28"/>
              <w:szCs w:val="28"/>
              <w:lang w:val="ru-RU" w:eastAsia="ru-RU"/>
            </w:rPr>
            <w:fldChar w:fldCharType="separate"/>
          </w:r>
          <w:hyperlink r:id="rId8" w:anchor="_Toc483618860" w:history="1">
            <w:r>
              <w:rPr>
                <w:rStyle w:val="a5"/>
                <w:rFonts w:ascii="Times New Roman" w:eastAsiaTheme="majorEastAsia"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Pr>
                <w:rStyle w:val="a5"/>
                <w:rFonts w:ascii="Times New Roman" w:eastAsia="Times New Roman" w:hAnsi="Times New Roman" w:cs="Times New Roman"/>
                <w:noProof/>
                <w:webHidden/>
                <w:sz w:val="24"/>
                <w:szCs w:val="24"/>
                <w:lang w:val="ru-RU" w:eastAsia="ru-RU"/>
              </w:rPr>
              <w:tab/>
            </w:r>
            <w:r>
              <w:rPr>
                <w:rStyle w:val="a5"/>
                <w:rFonts w:ascii="Times New Roman" w:eastAsia="Times New Roman" w:hAnsi="Times New Roman" w:cs="Times New Roman"/>
                <w:noProof/>
                <w:webHidden/>
                <w:sz w:val="24"/>
                <w:szCs w:val="24"/>
                <w:lang w:val="ru-RU" w:eastAsia="ru-RU"/>
              </w:rPr>
              <w:fldChar w:fldCharType="begin"/>
            </w:r>
            <w:r>
              <w:rPr>
                <w:rStyle w:val="a5"/>
                <w:rFonts w:ascii="Times New Roman" w:eastAsia="Times New Roman" w:hAnsi="Times New Roman" w:cs="Times New Roman"/>
                <w:noProof/>
                <w:webHidden/>
                <w:sz w:val="24"/>
                <w:szCs w:val="24"/>
                <w:lang w:val="ru-RU" w:eastAsia="ru-RU"/>
              </w:rPr>
              <w:instrText xml:space="preserve"> PAGEREF _Toc483618860 \h </w:instrText>
            </w:r>
            <w:r>
              <w:rPr>
                <w:rStyle w:val="a5"/>
                <w:rFonts w:ascii="Times New Roman" w:eastAsia="Times New Roman" w:hAnsi="Times New Roman" w:cs="Times New Roman"/>
                <w:noProof/>
                <w:webHidden/>
                <w:sz w:val="24"/>
                <w:szCs w:val="24"/>
                <w:lang w:val="ru-RU" w:eastAsia="ru-RU"/>
              </w:rPr>
            </w:r>
            <w:r>
              <w:rPr>
                <w:rStyle w:val="a5"/>
                <w:rFonts w:ascii="Times New Roman" w:eastAsia="Times New Roman" w:hAnsi="Times New Roman" w:cs="Times New Roman"/>
                <w:noProof/>
                <w:webHidden/>
                <w:sz w:val="24"/>
                <w:szCs w:val="24"/>
                <w:lang w:val="ru-RU" w:eastAsia="ru-RU"/>
              </w:rPr>
              <w:fldChar w:fldCharType="separate"/>
            </w:r>
            <w:r>
              <w:rPr>
                <w:rStyle w:val="a5"/>
                <w:rFonts w:ascii="Times New Roman" w:eastAsia="Times New Roman" w:hAnsi="Times New Roman" w:cs="Times New Roman"/>
                <w:noProof/>
                <w:webHidden/>
                <w:sz w:val="24"/>
                <w:szCs w:val="24"/>
                <w:lang w:val="ru-RU" w:eastAsia="ru-RU"/>
              </w:rPr>
              <w:t>12</w:t>
            </w:r>
            <w:r>
              <w:rPr>
                <w:rStyle w:val="a5"/>
                <w:rFonts w:ascii="Times New Roman" w:eastAsia="Times New Roman" w:hAnsi="Times New Roman" w:cs="Times New Roman"/>
                <w:noProof/>
                <w:webHidden/>
                <w:sz w:val="24"/>
                <w:szCs w:val="24"/>
                <w:lang w:val="ru-RU" w:eastAsia="ru-RU"/>
              </w:rPr>
              <w:fldChar w:fldCharType="end"/>
            </w:r>
          </w:hyperlink>
        </w:p>
        <w:p w:rsidR="00477B0B" w:rsidRDefault="00477B0B" w:rsidP="00477B0B">
          <w:pPr>
            <w:tabs>
              <w:tab w:val="right" w:leader="dot" w:pos="9345"/>
            </w:tabs>
            <w:spacing w:after="100" w:line="240" w:lineRule="auto"/>
            <w:rPr>
              <w:noProof/>
              <w:lang w:val="ru-RU" w:eastAsia="ru-RU"/>
            </w:rPr>
          </w:pPr>
          <w:hyperlink r:id="rId9" w:anchor="_Toc483618861" w:history="1">
            <w:r>
              <w:rPr>
                <w:rStyle w:val="a5"/>
                <w:rFonts w:ascii="Times New Roman" w:eastAsiaTheme="majorEastAsia"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Pr>
                <w:rStyle w:val="a5"/>
                <w:rFonts w:ascii="Times New Roman" w:eastAsia="Times New Roman" w:hAnsi="Times New Roman" w:cs="Times New Roman"/>
                <w:noProof/>
                <w:webHidden/>
                <w:sz w:val="24"/>
                <w:szCs w:val="24"/>
                <w:lang w:val="ru-RU" w:eastAsia="ru-RU"/>
              </w:rPr>
              <w:tab/>
            </w:r>
            <w:r>
              <w:rPr>
                <w:rStyle w:val="a5"/>
                <w:rFonts w:ascii="Times New Roman" w:eastAsia="Times New Roman" w:hAnsi="Times New Roman" w:cs="Times New Roman"/>
                <w:noProof/>
                <w:webHidden/>
                <w:sz w:val="24"/>
                <w:szCs w:val="24"/>
                <w:lang w:val="ru-RU" w:eastAsia="ru-RU"/>
              </w:rPr>
              <w:fldChar w:fldCharType="begin"/>
            </w:r>
            <w:r>
              <w:rPr>
                <w:rStyle w:val="a5"/>
                <w:rFonts w:ascii="Times New Roman" w:eastAsia="Times New Roman" w:hAnsi="Times New Roman" w:cs="Times New Roman"/>
                <w:noProof/>
                <w:webHidden/>
                <w:sz w:val="24"/>
                <w:szCs w:val="24"/>
                <w:lang w:val="ru-RU" w:eastAsia="ru-RU"/>
              </w:rPr>
              <w:instrText xml:space="preserve"> PAGEREF _Toc483618861 \h </w:instrText>
            </w:r>
            <w:r>
              <w:rPr>
                <w:rStyle w:val="a5"/>
                <w:rFonts w:ascii="Times New Roman" w:eastAsia="Times New Roman" w:hAnsi="Times New Roman" w:cs="Times New Roman"/>
                <w:noProof/>
                <w:webHidden/>
                <w:sz w:val="24"/>
                <w:szCs w:val="24"/>
                <w:lang w:val="ru-RU" w:eastAsia="ru-RU"/>
              </w:rPr>
            </w:r>
            <w:r>
              <w:rPr>
                <w:rStyle w:val="a5"/>
                <w:rFonts w:ascii="Times New Roman" w:eastAsia="Times New Roman" w:hAnsi="Times New Roman" w:cs="Times New Roman"/>
                <w:noProof/>
                <w:webHidden/>
                <w:sz w:val="24"/>
                <w:szCs w:val="24"/>
                <w:lang w:val="ru-RU" w:eastAsia="ru-RU"/>
              </w:rPr>
              <w:fldChar w:fldCharType="separate"/>
            </w:r>
            <w:r>
              <w:rPr>
                <w:rStyle w:val="a5"/>
                <w:rFonts w:ascii="Times New Roman" w:eastAsia="Times New Roman" w:hAnsi="Times New Roman" w:cs="Times New Roman"/>
                <w:noProof/>
                <w:webHidden/>
                <w:sz w:val="24"/>
                <w:szCs w:val="24"/>
                <w:lang w:val="ru-RU" w:eastAsia="ru-RU"/>
              </w:rPr>
              <w:t>12</w:t>
            </w:r>
            <w:r>
              <w:rPr>
                <w:rStyle w:val="a5"/>
                <w:rFonts w:ascii="Times New Roman" w:eastAsia="Times New Roman" w:hAnsi="Times New Roman" w:cs="Times New Roman"/>
                <w:noProof/>
                <w:webHidden/>
                <w:sz w:val="24"/>
                <w:szCs w:val="24"/>
                <w:lang w:val="ru-RU" w:eastAsia="ru-RU"/>
              </w:rPr>
              <w:fldChar w:fldCharType="end"/>
            </w:r>
          </w:hyperlink>
        </w:p>
        <w:p w:rsidR="00477B0B" w:rsidRDefault="00477B0B" w:rsidP="00477B0B">
          <w:pPr>
            <w:tabs>
              <w:tab w:val="right" w:leader="dot" w:pos="9345"/>
            </w:tabs>
            <w:spacing w:after="100" w:line="240" w:lineRule="auto"/>
            <w:rPr>
              <w:noProof/>
              <w:lang w:val="ru-RU" w:eastAsia="ru-RU"/>
            </w:rPr>
          </w:pPr>
          <w:hyperlink r:id="rId10" w:anchor="_Toc483618862" w:history="1">
            <w:r>
              <w:rPr>
                <w:rStyle w:val="a5"/>
                <w:rFonts w:asciiTheme="majorHAnsi" w:eastAsiaTheme="majorEastAsia" w:hAnsiTheme="majorHAnsi" w:cstheme="majorBidi"/>
                <w:bCs/>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rStyle w:val="a5"/>
                <w:rFonts w:ascii="Times New Roman" w:eastAsia="Times New Roman" w:hAnsi="Times New Roman" w:cs="Times New Roman"/>
                <w:noProof/>
                <w:webHidden/>
                <w:sz w:val="24"/>
                <w:szCs w:val="24"/>
                <w:lang w:val="ru-RU" w:eastAsia="ru-RU"/>
              </w:rPr>
              <w:tab/>
            </w:r>
            <w:r>
              <w:rPr>
                <w:rStyle w:val="a5"/>
                <w:rFonts w:ascii="Times New Roman" w:eastAsia="Times New Roman" w:hAnsi="Times New Roman" w:cs="Times New Roman"/>
                <w:noProof/>
                <w:webHidden/>
                <w:sz w:val="24"/>
                <w:szCs w:val="24"/>
                <w:lang w:val="ru-RU" w:eastAsia="ru-RU"/>
              </w:rPr>
              <w:fldChar w:fldCharType="begin"/>
            </w:r>
            <w:r>
              <w:rPr>
                <w:rStyle w:val="a5"/>
                <w:rFonts w:ascii="Times New Roman" w:eastAsia="Times New Roman" w:hAnsi="Times New Roman" w:cs="Times New Roman"/>
                <w:noProof/>
                <w:webHidden/>
                <w:sz w:val="24"/>
                <w:szCs w:val="24"/>
                <w:lang w:val="ru-RU" w:eastAsia="ru-RU"/>
              </w:rPr>
              <w:instrText xml:space="preserve"> PAGEREF _Toc483618862 \h </w:instrText>
            </w:r>
            <w:r>
              <w:rPr>
                <w:rStyle w:val="a5"/>
                <w:rFonts w:ascii="Times New Roman" w:eastAsia="Times New Roman" w:hAnsi="Times New Roman" w:cs="Times New Roman"/>
                <w:noProof/>
                <w:webHidden/>
                <w:sz w:val="24"/>
                <w:szCs w:val="24"/>
                <w:lang w:val="ru-RU" w:eastAsia="ru-RU"/>
              </w:rPr>
            </w:r>
            <w:r>
              <w:rPr>
                <w:rStyle w:val="a5"/>
                <w:rFonts w:ascii="Times New Roman" w:eastAsia="Times New Roman" w:hAnsi="Times New Roman" w:cs="Times New Roman"/>
                <w:noProof/>
                <w:webHidden/>
                <w:sz w:val="24"/>
                <w:szCs w:val="24"/>
                <w:lang w:val="ru-RU" w:eastAsia="ru-RU"/>
              </w:rPr>
              <w:fldChar w:fldCharType="separate"/>
            </w:r>
            <w:r>
              <w:rPr>
                <w:rStyle w:val="a5"/>
                <w:rFonts w:ascii="Times New Roman" w:eastAsia="Times New Roman" w:hAnsi="Times New Roman" w:cs="Times New Roman"/>
                <w:noProof/>
                <w:webHidden/>
                <w:sz w:val="24"/>
                <w:szCs w:val="24"/>
                <w:lang w:val="ru-RU" w:eastAsia="ru-RU"/>
              </w:rPr>
              <w:t>15</w:t>
            </w:r>
            <w:r>
              <w:rPr>
                <w:rStyle w:val="a5"/>
                <w:rFonts w:ascii="Times New Roman" w:eastAsia="Times New Roman" w:hAnsi="Times New Roman" w:cs="Times New Roman"/>
                <w:noProof/>
                <w:webHidden/>
                <w:sz w:val="24"/>
                <w:szCs w:val="24"/>
                <w:lang w:val="ru-RU" w:eastAsia="ru-RU"/>
              </w:rPr>
              <w:fldChar w:fldCharType="end"/>
            </w:r>
          </w:hyperlink>
        </w:p>
        <w:p w:rsidR="00477B0B" w:rsidRDefault="00477B0B" w:rsidP="00477B0B">
          <w:pPr>
            <w:tabs>
              <w:tab w:val="right" w:leader="dot" w:pos="9345"/>
            </w:tabs>
            <w:spacing w:after="100" w:line="240" w:lineRule="auto"/>
            <w:rPr>
              <w:noProof/>
              <w:lang w:val="ru-RU" w:eastAsia="ru-RU"/>
            </w:rPr>
          </w:pPr>
          <w:hyperlink r:id="rId11" w:anchor="_Toc483618865" w:history="1">
            <w:r>
              <w:rPr>
                <w:rStyle w:val="a5"/>
                <w:rFonts w:asciiTheme="majorHAnsi" w:eastAsiaTheme="majorEastAsia" w:hAnsiTheme="majorHAnsi" w:cstheme="majorBidi"/>
                <w:bCs/>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Pr>
                <w:rStyle w:val="a5"/>
                <w:rFonts w:ascii="Times New Roman" w:eastAsia="Times New Roman" w:hAnsi="Times New Roman" w:cs="Times New Roman"/>
                <w:noProof/>
                <w:webHidden/>
                <w:sz w:val="24"/>
                <w:szCs w:val="24"/>
                <w:lang w:val="ru-RU" w:eastAsia="ru-RU"/>
              </w:rPr>
              <w:tab/>
            </w:r>
            <w:r>
              <w:rPr>
                <w:rStyle w:val="a5"/>
                <w:rFonts w:ascii="Times New Roman" w:eastAsia="Times New Roman" w:hAnsi="Times New Roman" w:cs="Times New Roman"/>
                <w:noProof/>
                <w:webHidden/>
                <w:sz w:val="24"/>
                <w:szCs w:val="24"/>
                <w:lang w:val="ru-RU" w:eastAsia="ru-RU"/>
              </w:rPr>
              <w:fldChar w:fldCharType="begin"/>
            </w:r>
            <w:r>
              <w:rPr>
                <w:rStyle w:val="a5"/>
                <w:rFonts w:ascii="Times New Roman" w:eastAsia="Times New Roman" w:hAnsi="Times New Roman" w:cs="Times New Roman"/>
                <w:noProof/>
                <w:webHidden/>
                <w:sz w:val="24"/>
                <w:szCs w:val="24"/>
                <w:lang w:val="ru-RU" w:eastAsia="ru-RU"/>
              </w:rPr>
              <w:instrText xml:space="preserve"> PAGEREF _Toc483618865 \h </w:instrText>
            </w:r>
            <w:r>
              <w:rPr>
                <w:rStyle w:val="a5"/>
                <w:rFonts w:ascii="Times New Roman" w:eastAsia="Times New Roman" w:hAnsi="Times New Roman" w:cs="Times New Roman"/>
                <w:noProof/>
                <w:webHidden/>
                <w:sz w:val="24"/>
                <w:szCs w:val="24"/>
                <w:lang w:val="ru-RU" w:eastAsia="ru-RU"/>
              </w:rPr>
            </w:r>
            <w:r>
              <w:rPr>
                <w:rStyle w:val="a5"/>
                <w:rFonts w:ascii="Times New Roman" w:eastAsia="Times New Roman" w:hAnsi="Times New Roman" w:cs="Times New Roman"/>
                <w:noProof/>
                <w:webHidden/>
                <w:sz w:val="24"/>
                <w:szCs w:val="24"/>
                <w:lang w:val="ru-RU" w:eastAsia="ru-RU"/>
              </w:rPr>
              <w:fldChar w:fldCharType="separate"/>
            </w:r>
            <w:r>
              <w:rPr>
                <w:rStyle w:val="a5"/>
                <w:rFonts w:ascii="Times New Roman" w:eastAsia="Times New Roman" w:hAnsi="Times New Roman" w:cs="Times New Roman"/>
                <w:noProof/>
                <w:webHidden/>
                <w:sz w:val="24"/>
                <w:szCs w:val="24"/>
                <w:lang w:val="ru-RU" w:eastAsia="ru-RU"/>
              </w:rPr>
              <w:t>42</w:t>
            </w:r>
            <w:r>
              <w:rPr>
                <w:rStyle w:val="a5"/>
                <w:rFonts w:ascii="Times New Roman" w:eastAsia="Times New Roman" w:hAnsi="Times New Roman" w:cs="Times New Roman"/>
                <w:noProof/>
                <w:webHidden/>
                <w:sz w:val="24"/>
                <w:szCs w:val="24"/>
                <w:lang w:val="ru-RU" w:eastAsia="ru-RU"/>
              </w:rPr>
              <w:fldChar w:fldCharType="end"/>
            </w:r>
          </w:hyperlink>
        </w:p>
        <w:p w:rsidR="00477B0B" w:rsidRDefault="00477B0B" w:rsidP="00477B0B">
          <w:pPr>
            <w:spacing w:after="0" w:line="36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8"/>
              <w:szCs w:val="28"/>
              <w:lang w:val="ru-RU" w:eastAsia="ru-RU"/>
            </w:rPr>
            <w:fldChar w:fldCharType="end"/>
          </w:r>
        </w:p>
      </w:sdtContent>
    </w:sdt>
    <w:p w:rsidR="00477B0B" w:rsidRDefault="00477B0B" w:rsidP="00477B0B">
      <w:pP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br w:type="page"/>
      </w:r>
    </w:p>
    <w:p w:rsidR="00477B0B" w:rsidRDefault="00477B0B" w:rsidP="00477B0B">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0" w:name="_Toc483618860"/>
      <w:r>
        <w:rPr>
          <w:rFonts w:asciiTheme="majorHAnsi" w:eastAsiaTheme="majorEastAsia" w:hAnsiTheme="majorHAnsi" w:cstheme="majorBidi"/>
          <w:b/>
          <w:bCs/>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477B0B" w:rsidRDefault="00477B0B" w:rsidP="00477B0B">
      <w:pPr>
        <w:tabs>
          <w:tab w:val="left" w:pos="2295"/>
        </w:tabs>
        <w:spacing w:after="0" w:line="240" w:lineRule="auto"/>
        <w:jc w:val="center"/>
        <w:rPr>
          <w:rFonts w:ascii="Times New Roman" w:eastAsia="Times New Roman" w:hAnsi="Times New Roman" w:cs="Times New Roman"/>
          <w:b/>
          <w:sz w:val="28"/>
          <w:szCs w:val="28"/>
          <w:lang w:val="ru-RU" w:eastAsia="ru-RU"/>
        </w:rPr>
      </w:pPr>
    </w:p>
    <w:p w:rsidR="00477B0B" w:rsidRDefault="00477B0B" w:rsidP="00477B0B">
      <w:pPr>
        <w:tabs>
          <w:tab w:val="left" w:pos="360"/>
        </w:tabs>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77B0B" w:rsidRDefault="00477B0B" w:rsidP="00477B0B">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83618861"/>
      <w:r>
        <w:rPr>
          <w:rFonts w:asciiTheme="majorHAnsi" w:eastAsiaTheme="majorEastAsia" w:hAnsiTheme="majorHAnsi"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Pr>
          <w:rFonts w:asciiTheme="majorHAnsi" w:eastAsiaTheme="majorEastAsia" w:hAnsiTheme="majorHAnsi" w:cstheme="majorBidi"/>
          <w:b/>
          <w:bCs/>
          <w:sz w:val="28"/>
          <w:szCs w:val="28"/>
          <w:lang w:val="ru-RU" w:eastAsia="ru-RU"/>
        </w:rPr>
        <w:t xml:space="preserve">  </w:t>
      </w:r>
    </w:p>
    <w:p w:rsidR="00477B0B" w:rsidRDefault="00477B0B" w:rsidP="00477B0B">
      <w:pPr>
        <w:spacing w:after="0" w:line="240" w:lineRule="auto"/>
        <w:ind w:firstLine="708"/>
        <w:rPr>
          <w:rFonts w:ascii="Times New Roman" w:eastAsia="Times New Roman" w:hAnsi="Times New Roman" w:cs="Times New Roman"/>
          <w:sz w:val="28"/>
          <w:szCs w:val="28"/>
          <w:lang w:val="ru-RU" w:eastAsia="ru-RU"/>
        </w:rPr>
      </w:pPr>
    </w:p>
    <w:p w:rsidR="00477B0B" w:rsidRDefault="00477B0B" w:rsidP="00477B0B">
      <w:pPr>
        <w:spacing w:after="0" w:line="240" w:lineRule="auto"/>
        <w:ind w:firstLine="708"/>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50" w:type="dxa"/>
        <w:tblLayout w:type="fixed"/>
        <w:tblCellMar>
          <w:left w:w="0" w:type="dxa"/>
          <w:right w:w="0" w:type="dxa"/>
        </w:tblCellMar>
        <w:tblLook w:val="01E0"/>
      </w:tblPr>
      <w:tblGrid>
        <w:gridCol w:w="2358"/>
        <w:gridCol w:w="142"/>
        <w:gridCol w:w="2127"/>
        <w:gridCol w:w="142"/>
        <w:gridCol w:w="2979"/>
        <w:gridCol w:w="1702"/>
      </w:tblGrid>
      <w:tr w:rsidR="00477B0B" w:rsidTr="00477B0B">
        <w:trPr>
          <w:trHeight w:val="752"/>
        </w:trPr>
        <w:tc>
          <w:tcPr>
            <w:tcW w:w="2498"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vAlign w:val="center"/>
            <w:hideMark/>
          </w:tcPr>
          <w:p w:rsidR="00477B0B" w:rsidRDefault="00477B0B">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z w:val="24"/>
                <w:szCs w:val="24"/>
                <w:lang w:val="ru-RU" w:eastAsia="ru-RU"/>
              </w:rPr>
              <w:t>ЗУН, составляющие компетенцию</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vAlign w:val="center"/>
            <w:hideMark/>
          </w:tcPr>
          <w:p w:rsidR="00477B0B" w:rsidRDefault="00477B0B">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z w:val="24"/>
                <w:szCs w:val="24"/>
                <w:lang w:val="ru-RU" w:eastAsia="ru-RU"/>
              </w:rPr>
              <w:t>Показатели оценивания</w:t>
            </w:r>
          </w:p>
        </w:tc>
        <w:tc>
          <w:tcPr>
            <w:tcW w:w="311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vAlign w:val="center"/>
            <w:hideMark/>
          </w:tcPr>
          <w:p w:rsidR="00477B0B" w:rsidRDefault="00477B0B">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z w:val="24"/>
                <w:szCs w:val="24"/>
                <w:lang w:val="ru-RU" w:eastAsia="ru-RU"/>
              </w:rPr>
              <w:t>Критерии оценивания</w:t>
            </w:r>
          </w:p>
        </w:tc>
        <w:tc>
          <w:tcPr>
            <w:tcW w:w="170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vAlign w:val="center"/>
            <w:hideMark/>
          </w:tcPr>
          <w:p w:rsidR="00477B0B" w:rsidRDefault="00477B0B">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z w:val="24"/>
                <w:szCs w:val="24"/>
                <w:lang w:val="ru-RU" w:eastAsia="ru-RU"/>
              </w:rPr>
              <w:t>Средства оценивания</w:t>
            </w:r>
          </w:p>
        </w:tc>
      </w:tr>
      <w:tr w:rsidR="00477B0B" w:rsidTr="00477B0B">
        <w:trPr>
          <w:trHeight w:val="45"/>
        </w:trPr>
        <w:tc>
          <w:tcPr>
            <w:tcW w:w="9444"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vAlign w:val="center"/>
            <w:hideMark/>
          </w:tcPr>
          <w:p w:rsidR="00477B0B" w:rsidRDefault="00477B0B">
            <w:pPr>
              <w:spacing w:after="0" w:line="240" w:lineRule="auto"/>
              <w:jc w:val="center"/>
              <w:rPr>
                <w:rFonts w:ascii="Times New Roman" w:eastAsia="Times New Roman" w:hAnsi="Times New Roman" w:cs="Times New Roman"/>
                <w:color w:val="000000"/>
                <w:sz w:val="24"/>
                <w:szCs w:val="24"/>
                <w:lang w:val="ru-RU" w:eastAsia="ru-RU"/>
              </w:rPr>
            </w:pPr>
            <w:proofErr w:type="spellStart"/>
            <w:r>
              <w:rPr>
                <w:rFonts w:ascii="Times New Roman" w:eastAsia="Times New Roman" w:hAnsi="Times New Roman" w:cs="Times New Roman"/>
                <w:i/>
                <w:sz w:val="24"/>
                <w:szCs w:val="24"/>
                <w:lang w:val="ru-RU" w:eastAsia="ru-RU"/>
              </w:rPr>
              <w:t>Общепрофессиональные</w:t>
            </w:r>
            <w:proofErr w:type="spellEnd"/>
            <w:r>
              <w:rPr>
                <w:rFonts w:ascii="Times New Roman" w:eastAsia="Times New Roman" w:hAnsi="Times New Roman" w:cs="Times New Roman"/>
                <w:i/>
                <w:sz w:val="24"/>
                <w:szCs w:val="24"/>
                <w:lang w:val="ru-RU" w:eastAsia="ru-RU"/>
              </w:rPr>
              <w:t xml:space="preserve"> компетенции (ОПК)</w:t>
            </w:r>
          </w:p>
        </w:tc>
      </w:tr>
      <w:tr w:rsidR="00477B0B" w:rsidTr="00477B0B">
        <w:trPr>
          <w:trHeight w:val="218"/>
        </w:trPr>
        <w:tc>
          <w:tcPr>
            <w:tcW w:w="9444"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vAlign w:val="center"/>
            <w:hideMark/>
          </w:tcPr>
          <w:p w:rsidR="00477B0B" w:rsidRDefault="00477B0B">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ОПК-2: способностью анализировать социально-экономические задачи и процессы с применением методов системного анализа и математического моделирования</w:t>
            </w:r>
          </w:p>
        </w:tc>
      </w:tr>
      <w:tr w:rsidR="00477B0B" w:rsidTr="00477B0B">
        <w:trPr>
          <w:trHeight w:val="752"/>
        </w:trPr>
        <w:tc>
          <w:tcPr>
            <w:tcW w:w="235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vAlign w:val="center"/>
            <w:hideMark/>
          </w:tcPr>
          <w:p w:rsidR="00477B0B" w:rsidRDefault="00477B0B">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Знать:</w:t>
            </w:r>
          </w:p>
          <w:p w:rsidR="00477B0B" w:rsidRDefault="00477B0B">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методы сбора, анализа и обработки данных, необходимых для решения профессиональных задач; основные методы теории вероятностей и математической статистики в их взаимосвязи.</w:t>
            </w:r>
          </w:p>
        </w:tc>
        <w:tc>
          <w:tcPr>
            <w:tcW w:w="2410"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77B0B" w:rsidRDefault="00477B0B">
            <w:pPr>
              <w:spacing w:after="0" w:line="240" w:lineRule="auto"/>
              <w:rPr>
                <w:rFonts w:ascii="Times New Roman" w:eastAsia="Times New Roman" w:hAnsi="Times New Roman" w:cs="Times New Roman"/>
                <w:color w:val="000000" w:themeColor="text1"/>
                <w:sz w:val="20"/>
                <w:szCs w:val="20"/>
                <w:lang w:val="ru-RU" w:eastAsia="ru-RU"/>
              </w:rPr>
            </w:pPr>
            <w:r>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297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77B0B" w:rsidRDefault="00477B0B">
            <w:pPr>
              <w:spacing w:after="0" w:line="240" w:lineRule="auto"/>
              <w:rPr>
                <w:rFonts w:ascii="Times New Roman" w:eastAsia="Times New Roman" w:hAnsi="Times New Roman" w:cs="Times New Roman"/>
                <w:iCs/>
                <w:color w:val="000000" w:themeColor="text1"/>
                <w:sz w:val="20"/>
                <w:szCs w:val="20"/>
                <w:lang w:val="ru-RU" w:eastAsia="ru-RU"/>
              </w:rPr>
            </w:pPr>
            <w:r>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 xml:space="preserve">О – опрос </w:t>
            </w:r>
          </w:p>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(О 1-90),</w:t>
            </w:r>
          </w:p>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 xml:space="preserve">С – собеседование </w:t>
            </w:r>
          </w:p>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(С 1-90),</w:t>
            </w:r>
          </w:p>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 xml:space="preserve">Т – тест </w:t>
            </w:r>
          </w:p>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(Т 1-40),</w:t>
            </w:r>
          </w:p>
          <w:p w:rsidR="00477B0B" w:rsidRDefault="00477B0B">
            <w:pPr>
              <w:spacing w:after="0" w:line="240" w:lineRule="auto"/>
              <w:rPr>
                <w:rFonts w:ascii="Times New Roman" w:eastAsia="Times New Roman" w:hAnsi="Times New Roman" w:cs="Times New Roman"/>
                <w:iCs/>
                <w:sz w:val="20"/>
                <w:szCs w:val="20"/>
                <w:lang w:val="ru-RU" w:eastAsia="ru-RU"/>
              </w:rPr>
            </w:pPr>
            <w:proofErr w:type="gramStart"/>
            <w:r>
              <w:rPr>
                <w:rFonts w:ascii="Times New Roman" w:eastAsia="Times New Roman" w:hAnsi="Times New Roman" w:cs="Times New Roman"/>
                <w:iCs/>
                <w:sz w:val="20"/>
                <w:szCs w:val="20"/>
                <w:lang w:val="ru-RU" w:eastAsia="ru-RU"/>
              </w:rPr>
              <w:t>Р</w:t>
            </w:r>
            <w:proofErr w:type="gramEnd"/>
            <w:r>
              <w:rPr>
                <w:rFonts w:ascii="Times New Roman" w:eastAsia="Times New Roman" w:hAnsi="Times New Roman" w:cs="Times New Roman"/>
                <w:iCs/>
                <w:sz w:val="20"/>
                <w:szCs w:val="20"/>
                <w:lang w:val="ru-RU" w:eastAsia="ru-RU"/>
              </w:rPr>
              <w:t xml:space="preserve"> – реферат</w:t>
            </w:r>
          </w:p>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iCs/>
                <w:sz w:val="20"/>
                <w:szCs w:val="20"/>
                <w:lang w:val="ru-RU" w:eastAsia="ru-RU"/>
              </w:rPr>
              <w:t>(</w:t>
            </w:r>
            <w:proofErr w:type="gramStart"/>
            <w:r>
              <w:rPr>
                <w:rFonts w:ascii="Times New Roman" w:eastAsia="Times New Roman" w:hAnsi="Times New Roman" w:cs="Times New Roman"/>
                <w:iCs/>
                <w:sz w:val="20"/>
                <w:szCs w:val="20"/>
                <w:lang w:val="ru-RU" w:eastAsia="ru-RU"/>
              </w:rPr>
              <w:t>Р</w:t>
            </w:r>
            <w:proofErr w:type="gramEnd"/>
            <w:r>
              <w:rPr>
                <w:rFonts w:ascii="Times New Roman" w:eastAsia="Times New Roman" w:hAnsi="Times New Roman" w:cs="Times New Roman"/>
                <w:iCs/>
                <w:sz w:val="20"/>
                <w:szCs w:val="20"/>
                <w:lang w:val="ru-RU" w:eastAsia="ru-RU"/>
              </w:rPr>
              <w:t xml:space="preserve"> 1-15)</w:t>
            </w:r>
          </w:p>
        </w:tc>
      </w:tr>
      <w:tr w:rsidR="00477B0B" w:rsidTr="00477B0B">
        <w:trPr>
          <w:trHeight w:val="752"/>
        </w:trPr>
        <w:tc>
          <w:tcPr>
            <w:tcW w:w="235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vAlign w:val="center"/>
            <w:hideMark/>
          </w:tcPr>
          <w:p w:rsidR="00477B0B" w:rsidRDefault="00477B0B">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Уметь:</w:t>
            </w:r>
          </w:p>
          <w:p w:rsidR="00477B0B" w:rsidRDefault="00477B0B">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использовать методы математической статистики при разработке информационных технологий и систем; использовать системный подход к процессу сбора, обработки и анализа данных для решения прикладных задач.</w:t>
            </w:r>
          </w:p>
        </w:tc>
        <w:tc>
          <w:tcPr>
            <w:tcW w:w="2410"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77B0B" w:rsidRDefault="00477B0B">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 xml:space="preserve">Решение </w:t>
            </w:r>
            <w:proofErr w:type="spellStart"/>
            <w:r>
              <w:rPr>
                <w:rFonts w:ascii="Times New Roman" w:eastAsia="Times New Roman" w:hAnsi="Times New Roman" w:cs="Times New Roman"/>
                <w:color w:val="000000"/>
                <w:sz w:val="20"/>
                <w:szCs w:val="20"/>
                <w:lang w:val="ru-RU" w:eastAsia="ru-RU"/>
              </w:rPr>
              <w:t>разноуровневых</w:t>
            </w:r>
            <w:proofErr w:type="spellEnd"/>
            <w:r>
              <w:rPr>
                <w:rFonts w:ascii="Times New Roman" w:eastAsia="Times New Roman" w:hAnsi="Times New Roman" w:cs="Times New Roman"/>
                <w:color w:val="000000"/>
                <w:sz w:val="20"/>
                <w:szCs w:val="20"/>
                <w:lang w:val="ru-RU" w:eastAsia="ru-RU"/>
              </w:rPr>
              <w:t xml:space="preserve"> задач, в том числе с использованием различных баз данных, современных информационн</w:t>
            </w:r>
            <w:proofErr w:type="gramStart"/>
            <w:r>
              <w:rPr>
                <w:rFonts w:ascii="Times New Roman" w:eastAsia="Times New Roman" w:hAnsi="Times New Roman" w:cs="Times New Roman"/>
                <w:color w:val="000000"/>
                <w:sz w:val="20"/>
                <w:szCs w:val="20"/>
                <w:lang w:val="ru-RU" w:eastAsia="ru-RU"/>
              </w:rPr>
              <w:t>о-</w:t>
            </w:r>
            <w:proofErr w:type="gramEnd"/>
            <w:r>
              <w:rPr>
                <w:rFonts w:ascii="Times New Roman" w:eastAsia="Times New Roman" w:hAnsi="Times New Roman" w:cs="Times New Roman"/>
                <w:color w:val="000000"/>
                <w:sz w:val="20"/>
                <w:szCs w:val="20"/>
                <w:lang w:val="ru-RU" w:eastAsia="ru-RU"/>
              </w:rPr>
              <w:t xml:space="preserve"> коммуникационных технологий  и глобальных информационных ресурсов, анализ и интерпретация полученных результатов.</w:t>
            </w:r>
          </w:p>
        </w:tc>
        <w:tc>
          <w:tcPr>
            <w:tcW w:w="297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 xml:space="preserve">Т – тест </w:t>
            </w:r>
          </w:p>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(Т 1-40),</w:t>
            </w:r>
          </w:p>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 xml:space="preserve">О – опрос </w:t>
            </w:r>
          </w:p>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(О 1-90),</w:t>
            </w:r>
          </w:p>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 xml:space="preserve">С – собеседование </w:t>
            </w:r>
          </w:p>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(С 1-90),</w:t>
            </w:r>
          </w:p>
          <w:p w:rsidR="00477B0B" w:rsidRDefault="00477B0B">
            <w:pPr>
              <w:spacing w:after="0" w:line="240" w:lineRule="auto"/>
              <w:rPr>
                <w:rFonts w:ascii="Times New Roman" w:eastAsia="Times New Roman" w:hAnsi="Times New Roman" w:cs="Times New Roman"/>
                <w:sz w:val="20"/>
                <w:szCs w:val="20"/>
                <w:lang w:val="ru-RU" w:eastAsia="ru-RU"/>
              </w:rPr>
            </w:pPr>
            <w:proofErr w:type="gramStart"/>
            <w:r>
              <w:rPr>
                <w:rFonts w:ascii="Times New Roman" w:eastAsia="Times New Roman" w:hAnsi="Times New Roman" w:cs="Times New Roman"/>
                <w:sz w:val="20"/>
                <w:szCs w:val="20"/>
                <w:lang w:val="ru-RU" w:eastAsia="ru-RU"/>
              </w:rPr>
              <w:t>З</w:t>
            </w:r>
            <w:proofErr w:type="gramEnd"/>
            <w:r>
              <w:rPr>
                <w:rFonts w:ascii="Times New Roman" w:eastAsia="Times New Roman" w:hAnsi="Times New Roman" w:cs="Times New Roman"/>
                <w:sz w:val="20"/>
                <w:szCs w:val="20"/>
                <w:lang w:val="ru-RU" w:eastAsia="ru-RU"/>
              </w:rPr>
              <w:t xml:space="preserve"> – задача</w:t>
            </w:r>
          </w:p>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w:t>
            </w:r>
            <w:proofErr w:type="gramStart"/>
            <w:r>
              <w:rPr>
                <w:rFonts w:ascii="Times New Roman" w:eastAsia="Times New Roman" w:hAnsi="Times New Roman" w:cs="Times New Roman"/>
                <w:sz w:val="20"/>
                <w:szCs w:val="20"/>
                <w:lang w:val="ru-RU" w:eastAsia="ru-RU"/>
              </w:rPr>
              <w:t>З</w:t>
            </w:r>
            <w:proofErr w:type="gramEnd"/>
            <w:r>
              <w:rPr>
                <w:rFonts w:ascii="Times New Roman" w:eastAsia="Times New Roman" w:hAnsi="Times New Roman" w:cs="Times New Roman"/>
                <w:sz w:val="20"/>
                <w:szCs w:val="20"/>
                <w:lang w:val="ru-RU" w:eastAsia="ru-RU"/>
              </w:rPr>
              <w:t xml:space="preserve"> 1-15)</w:t>
            </w:r>
          </w:p>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 </w:t>
            </w:r>
          </w:p>
        </w:tc>
      </w:tr>
      <w:tr w:rsidR="00477B0B" w:rsidTr="00477B0B">
        <w:trPr>
          <w:trHeight w:val="752"/>
        </w:trPr>
        <w:tc>
          <w:tcPr>
            <w:tcW w:w="235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vAlign w:val="center"/>
            <w:hideMark/>
          </w:tcPr>
          <w:p w:rsidR="00477B0B" w:rsidRDefault="00477B0B">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Владеть:</w:t>
            </w:r>
          </w:p>
          <w:p w:rsidR="00477B0B" w:rsidRDefault="00477B0B">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 xml:space="preserve">методами решения задач прикладной информатики с применением системы теоретико-вероятностного и </w:t>
            </w:r>
            <w:proofErr w:type="spellStart"/>
            <w:r>
              <w:rPr>
                <w:rFonts w:ascii="Times New Roman" w:eastAsia="Times New Roman" w:hAnsi="Times New Roman" w:cs="Times New Roman"/>
                <w:color w:val="000000"/>
                <w:sz w:val="20"/>
                <w:szCs w:val="20"/>
                <w:lang w:val="ru-RU" w:eastAsia="ru-RU"/>
              </w:rPr>
              <w:t>математик</w:t>
            </w:r>
            <w:proofErr w:type="gramStart"/>
            <w:r>
              <w:rPr>
                <w:rFonts w:ascii="Times New Roman" w:eastAsia="Times New Roman" w:hAnsi="Times New Roman" w:cs="Times New Roman"/>
                <w:color w:val="000000"/>
                <w:sz w:val="20"/>
                <w:szCs w:val="20"/>
                <w:lang w:val="ru-RU" w:eastAsia="ru-RU"/>
              </w:rPr>
              <w:t>о</w:t>
            </w:r>
            <w:proofErr w:type="spellEnd"/>
            <w:r>
              <w:rPr>
                <w:rFonts w:ascii="Times New Roman" w:eastAsia="Times New Roman" w:hAnsi="Times New Roman" w:cs="Times New Roman"/>
                <w:color w:val="000000"/>
                <w:sz w:val="20"/>
                <w:szCs w:val="20"/>
                <w:lang w:val="ru-RU" w:eastAsia="ru-RU"/>
              </w:rPr>
              <w:t>-</w:t>
            </w:r>
            <w:proofErr w:type="gramEnd"/>
            <w:r>
              <w:rPr>
                <w:rFonts w:ascii="Times New Roman" w:eastAsia="Times New Roman" w:hAnsi="Times New Roman" w:cs="Times New Roman"/>
                <w:color w:val="000000"/>
                <w:sz w:val="20"/>
                <w:szCs w:val="20"/>
                <w:lang w:val="ru-RU" w:eastAsia="ru-RU"/>
              </w:rPr>
              <w:t xml:space="preserve"> статистического подхода.</w:t>
            </w:r>
          </w:p>
        </w:tc>
        <w:tc>
          <w:tcPr>
            <w:tcW w:w="2410"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vAlign w:val="center"/>
            <w:hideMark/>
          </w:tcPr>
          <w:p w:rsidR="00477B0B" w:rsidRDefault="00477B0B">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 xml:space="preserve">Решение </w:t>
            </w:r>
            <w:proofErr w:type="spellStart"/>
            <w:r>
              <w:rPr>
                <w:rFonts w:ascii="Times New Roman" w:eastAsia="Times New Roman" w:hAnsi="Times New Roman" w:cs="Times New Roman"/>
                <w:color w:val="000000"/>
                <w:sz w:val="20"/>
                <w:szCs w:val="20"/>
                <w:lang w:val="ru-RU" w:eastAsia="ru-RU"/>
              </w:rPr>
              <w:t>разноуровневых</w:t>
            </w:r>
            <w:proofErr w:type="spellEnd"/>
            <w:r>
              <w:rPr>
                <w:rFonts w:ascii="Times New Roman" w:eastAsia="Times New Roman" w:hAnsi="Times New Roman" w:cs="Times New Roman"/>
                <w:color w:val="000000"/>
                <w:sz w:val="20"/>
                <w:szCs w:val="20"/>
                <w:lang w:val="ru-RU" w:eastAsia="ru-RU"/>
              </w:rPr>
              <w:t xml:space="preserve"> задач, в том числе с использованием различных баз данных, современных информационн</w:t>
            </w:r>
            <w:proofErr w:type="gramStart"/>
            <w:r>
              <w:rPr>
                <w:rFonts w:ascii="Times New Roman" w:eastAsia="Times New Roman" w:hAnsi="Times New Roman" w:cs="Times New Roman"/>
                <w:color w:val="000000"/>
                <w:sz w:val="20"/>
                <w:szCs w:val="20"/>
                <w:lang w:val="ru-RU" w:eastAsia="ru-RU"/>
              </w:rPr>
              <w:t>о-</w:t>
            </w:r>
            <w:proofErr w:type="gramEnd"/>
            <w:r>
              <w:rPr>
                <w:rFonts w:ascii="Times New Roman" w:eastAsia="Times New Roman" w:hAnsi="Times New Roman" w:cs="Times New Roman"/>
                <w:color w:val="000000"/>
                <w:sz w:val="20"/>
                <w:szCs w:val="20"/>
                <w:lang w:val="ru-RU" w:eastAsia="ru-RU"/>
              </w:rPr>
              <w:t xml:space="preserve"> коммуникационных технологий  и глобальных информационных ресурсов, анализ и интерпретация полученных результатов. </w:t>
            </w:r>
          </w:p>
          <w:p w:rsidR="00477B0B" w:rsidRDefault="00477B0B">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297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vAlign w:val="center"/>
            <w:hideMark/>
          </w:tcPr>
          <w:p w:rsidR="00477B0B" w:rsidRDefault="00477B0B">
            <w:pPr>
              <w:spacing w:after="0" w:line="240" w:lineRule="auto"/>
              <w:rPr>
                <w:rFonts w:ascii="Times New Roman" w:eastAsia="Times New Roman" w:hAnsi="Times New Roman" w:cs="Times New Roman"/>
                <w:sz w:val="20"/>
                <w:szCs w:val="20"/>
                <w:lang w:val="ru-RU" w:eastAsia="ru-RU"/>
              </w:rPr>
            </w:pPr>
            <w:proofErr w:type="gramStart"/>
            <w:r>
              <w:rPr>
                <w:rFonts w:ascii="Times New Roman" w:eastAsia="Times New Roman" w:hAnsi="Times New Roman" w:cs="Times New Roman"/>
                <w:sz w:val="20"/>
                <w:szCs w:val="20"/>
                <w:lang w:val="ru-RU" w:eastAsia="ru-RU"/>
              </w:rPr>
              <w:t>З</w:t>
            </w:r>
            <w:proofErr w:type="gramEnd"/>
            <w:r>
              <w:rPr>
                <w:rFonts w:ascii="Times New Roman" w:eastAsia="Times New Roman" w:hAnsi="Times New Roman" w:cs="Times New Roman"/>
                <w:sz w:val="20"/>
                <w:szCs w:val="20"/>
                <w:lang w:val="ru-RU" w:eastAsia="ru-RU"/>
              </w:rPr>
              <w:t xml:space="preserve"> – задача</w:t>
            </w:r>
          </w:p>
          <w:p w:rsidR="00477B0B" w:rsidRDefault="00477B0B">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0"/>
                <w:szCs w:val="20"/>
                <w:lang w:val="ru-RU" w:eastAsia="ru-RU"/>
              </w:rPr>
              <w:t>(</w:t>
            </w:r>
            <w:proofErr w:type="gramStart"/>
            <w:r>
              <w:rPr>
                <w:rFonts w:ascii="Times New Roman" w:eastAsia="Times New Roman" w:hAnsi="Times New Roman" w:cs="Times New Roman"/>
                <w:sz w:val="20"/>
                <w:szCs w:val="20"/>
                <w:lang w:val="ru-RU" w:eastAsia="ru-RU"/>
              </w:rPr>
              <w:t>З</w:t>
            </w:r>
            <w:proofErr w:type="gramEnd"/>
            <w:r>
              <w:rPr>
                <w:rFonts w:ascii="Times New Roman" w:eastAsia="Times New Roman" w:hAnsi="Times New Roman" w:cs="Times New Roman"/>
                <w:sz w:val="20"/>
                <w:szCs w:val="20"/>
                <w:lang w:val="ru-RU" w:eastAsia="ru-RU"/>
              </w:rPr>
              <w:t xml:space="preserve"> 1-15)</w:t>
            </w:r>
          </w:p>
        </w:tc>
      </w:tr>
      <w:tr w:rsidR="00477B0B" w:rsidTr="00477B0B">
        <w:trPr>
          <w:trHeight w:val="231"/>
        </w:trPr>
        <w:tc>
          <w:tcPr>
            <w:tcW w:w="9444"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vAlign w:val="center"/>
            <w:hideMark/>
          </w:tcPr>
          <w:p w:rsidR="00477B0B" w:rsidRDefault="00477B0B">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Pr>
                <w:rFonts w:ascii="Times New Roman" w:eastAsia="Times New Roman" w:hAnsi="Times New Roman" w:cs="Times New Roman"/>
                <w:i/>
                <w:sz w:val="24"/>
                <w:szCs w:val="24"/>
                <w:lang w:val="ru-RU" w:eastAsia="ru-RU"/>
              </w:rPr>
              <w:t>Профессиональные компетенции (ПК)</w:t>
            </w:r>
          </w:p>
        </w:tc>
      </w:tr>
      <w:tr w:rsidR="00477B0B" w:rsidTr="00477B0B">
        <w:trPr>
          <w:trHeight w:val="45"/>
        </w:trPr>
        <w:tc>
          <w:tcPr>
            <w:tcW w:w="9444"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vAlign w:val="center"/>
            <w:hideMark/>
          </w:tcPr>
          <w:p w:rsidR="00477B0B" w:rsidRDefault="00477B0B">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Pr>
                <w:rFonts w:ascii="Times New Roman" w:eastAsia="Times New Roman" w:hAnsi="Times New Roman" w:cs="Times New Roman"/>
                <w:i/>
                <w:sz w:val="24"/>
                <w:szCs w:val="24"/>
                <w:lang w:val="ru-RU" w:eastAsia="ru-RU"/>
              </w:rPr>
              <w:t>аналитическая, научно-исследовательская деятельность</w:t>
            </w:r>
          </w:p>
        </w:tc>
      </w:tr>
      <w:tr w:rsidR="00477B0B" w:rsidTr="00477B0B">
        <w:trPr>
          <w:trHeight w:val="45"/>
        </w:trPr>
        <w:tc>
          <w:tcPr>
            <w:tcW w:w="9444"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77B0B" w:rsidRDefault="00477B0B">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ПК-23: способностью применять системный подход и математические методы в </w:t>
            </w:r>
            <w:r>
              <w:rPr>
                <w:rFonts w:ascii="Times New Roman" w:eastAsia="Times New Roman" w:hAnsi="Times New Roman" w:cs="Times New Roman"/>
                <w:sz w:val="24"/>
                <w:szCs w:val="24"/>
                <w:lang w:val="ru-RU" w:eastAsia="ru-RU"/>
              </w:rPr>
              <w:lastRenderedPageBreak/>
              <w:t>формализации решения прикладных задач</w:t>
            </w:r>
          </w:p>
        </w:tc>
      </w:tr>
      <w:tr w:rsidR="00477B0B" w:rsidTr="00477B0B">
        <w:trPr>
          <w:trHeight w:val="2518"/>
        </w:trPr>
        <w:tc>
          <w:tcPr>
            <w:tcW w:w="2356" w:type="dxa"/>
            <w:tcBorders>
              <w:top w:val="single" w:sz="8" w:space="0" w:color="000000"/>
              <w:left w:val="single" w:sz="8" w:space="0" w:color="000000"/>
              <w:bottom w:val="single" w:sz="4" w:space="0" w:color="auto"/>
              <w:right w:val="single" w:sz="8" w:space="0" w:color="000000"/>
            </w:tcBorders>
            <w:tcMar>
              <w:top w:w="15" w:type="dxa"/>
              <w:left w:w="88" w:type="dxa"/>
              <w:bottom w:w="0" w:type="dxa"/>
              <w:right w:w="88" w:type="dxa"/>
            </w:tcMar>
            <w:hideMark/>
          </w:tcPr>
          <w:p w:rsidR="00477B0B" w:rsidRDefault="00477B0B">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lastRenderedPageBreak/>
              <w:t>Знать:</w:t>
            </w:r>
          </w:p>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основные законы теории вероятностей и вероятностно-статистического подхода к решению профессиональных задач; основные методы теории вероятностей и математической статистики в их взаимосвязи.</w:t>
            </w:r>
          </w:p>
        </w:tc>
        <w:tc>
          <w:tcPr>
            <w:tcW w:w="2410" w:type="dxa"/>
            <w:gridSpan w:val="3"/>
            <w:tcBorders>
              <w:top w:val="single" w:sz="8" w:space="0" w:color="000000"/>
              <w:left w:val="single" w:sz="8" w:space="0" w:color="000000"/>
              <w:bottom w:val="single" w:sz="4" w:space="0" w:color="auto"/>
              <w:right w:val="single" w:sz="8" w:space="0" w:color="000000"/>
            </w:tcBorders>
            <w:tcMar>
              <w:top w:w="15" w:type="dxa"/>
              <w:left w:w="88" w:type="dxa"/>
              <w:bottom w:w="0" w:type="dxa"/>
              <w:right w:w="88" w:type="dxa"/>
            </w:tcMar>
            <w:hideMark/>
          </w:tcPr>
          <w:p w:rsidR="00477B0B" w:rsidRDefault="00477B0B">
            <w:pPr>
              <w:spacing w:after="0" w:line="240" w:lineRule="auto"/>
              <w:rPr>
                <w:rFonts w:ascii="Times New Roman" w:eastAsia="Times New Roman" w:hAnsi="Times New Roman" w:cs="Times New Roman"/>
                <w:color w:val="000000" w:themeColor="text1"/>
                <w:sz w:val="20"/>
                <w:szCs w:val="20"/>
                <w:lang w:val="ru-RU" w:eastAsia="ru-RU"/>
              </w:rPr>
            </w:pPr>
            <w:r>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2977" w:type="dxa"/>
            <w:tcBorders>
              <w:top w:val="single" w:sz="8" w:space="0" w:color="000000"/>
              <w:left w:val="single" w:sz="8" w:space="0" w:color="000000"/>
              <w:bottom w:val="single" w:sz="4" w:space="0" w:color="auto"/>
              <w:right w:val="single" w:sz="8" w:space="0" w:color="000000"/>
            </w:tcBorders>
            <w:tcMar>
              <w:top w:w="15" w:type="dxa"/>
              <w:left w:w="88" w:type="dxa"/>
              <w:bottom w:w="0" w:type="dxa"/>
              <w:right w:w="88" w:type="dxa"/>
            </w:tcMar>
            <w:hideMark/>
          </w:tcPr>
          <w:p w:rsidR="00477B0B" w:rsidRDefault="00477B0B">
            <w:pPr>
              <w:spacing w:after="0" w:line="240" w:lineRule="auto"/>
              <w:rPr>
                <w:rFonts w:ascii="Times New Roman" w:eastAsia="Times New Roman" w:hAnsi="Times New Roman" w:cs="Times New Roman"/>
                <w:iCs/>
                <w:color w:val="000000" w:themeColor="text1"/>
                <w:sz w:val="20"/>
                <w:szCs w:val="20"/>
                <w:lang w:val="ru-RU" w:eastAsia="ru-RU"/>
              </w:rPr>
            </w:pPr>
            <w:r>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4" w:space="0" w:color="auto"/>
              <w:right w:val="single" w:sz="8" w:space="0" w:color="000000"/>
            </w:tcBorders>
            <w:tcMar>
              <w:top w:w="15" w:type="dxa"/>
              <w:left w:w="88" w:type="dxa"/>
              <w:bottom w:w="0" w:type="dxa"/>
              <w:right w:w="88" w:type="dxa"/>
            </w:tcMar>
            <w:hideMark/>
          </w:tcPr>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 xml:space="preserve">О – опрос </w:t>
            </w:r>
          </w:p>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(О 1-90),</w:t>
            </w:r>
          </w:p>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 xml:space="preserve">С – собеседование </w:t>
            </w:r>
          </w:p>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(С 1-90),</w:t>
            </w:r>
          </w:p>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 xml:space="preserve">Т – тест </w:t>
            </w:r>
          </w:p>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(Т 1-40),</w:t>
            </w:r>
          </w:p>
          <w:p w:rsidR="00477B0B" w:rsidRDefault="00477B0B">
            <w:pPr>
              <w:spacing w:after="0" w:line="240" w:lineRule="auto"/>
              <w:rPr>
                <w:rFonts w:ascii="Times New Roman" w:eastAsia="Times New Roman" w:hAnsi="Times New Roman" w:cs="Times New Roman"/>
                <w:iCs/>
                <w:sz w:val="20"/>
                <w:szCs w:val="20"/>
                <w:lang w:val="ru-RU" w:eastAsia="ru-RU"/>
              </w:rPr>
            </w:pPr>
            <w:proofErr w:type="gramStart"/>
            <w:r>
              <w:rPr>
                <w:rFonts w:ascii="Times New Roman" w:eastAsia="Times New Roman" w:hAnsi="Times New Roman" w:cs="Times New Roman"/>
                <w:iCs/>
                <w:sz w:val="20"/>
                <w:szCs w:val="20"/>
                <w:lang w:val="ru-RU" w:eastAsia="ru-RU"/>
              </w:rPr>
              <w:t>Р</w:t>
            </w:r>
            <w:proofErr w:type="gramEnd"/>
            <w:r>
              <w:rPr>
                <w:rFonts w:ascii="Times New Roman" w:eastAsia="Times New Roman" w:hAnsi="Times New Roman" w:cs="Times New Roman"/>
                <w:iCs/>
                <w:sz w:val="20"/>
                <w:szCs w:val="20"/>
                <w:lang w:val="ru-RU" w:eastAsia="ru-RU"/>
              </w:rPr>
              <w:t xml:space="preserve"> – реферат</w:t>
            </w:r>
          </w:p>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iCs/>
                <w:sz w:val="20"/>
                <w:szCs w:val="20"/>
                <w:lang w:val="ru-RU" w:eastAsia="ru-RU"/>
              </w:rPr>
              <w:t>(</w:t>
            </w:r>
            <w:proofErr w:type="gramStart"/>
            <w:r>
              <w:rPr>
                <w:rFonts w:ascii="Times New Roman" w:eastAsia="Times New Roman" w:hAnsi="Times New Roman" w:cs="Times New Roman"/>
                <w:iCs/>
                <w:sz w:val="20"/>
                <w:szCs w:val="20"/>
                <w:lang w:val="ru-RU" w:eastAsia="ru-RU"/>
              </w:rPr>
              <w:t>Р</w:t>
            </w:r>
            <w:proofErr w:type="gramEnd"/>
            <w:r>
              <w:rPr>
                <w:rFonts w:ascii="Times New Roman" w:eastAsia="Times New Roman" w:hAnsi="Times New Roman" w:cs="Times New Roman"/>
                <w:iCs/>
                <w:sz w:val="20"/>
                <w:szCs w:val="20"/>
                <w:lang w:val="ru-RU" w:eastAsia="ru-RU"/>
              </w:rPr>
              <w:t xml:space="preserve"> 1-15)</w:t>
            </w:r>
          </w:p>
        </w:tc>
      </w:tr>
      <w:tr w:rsidR="00477B0B" w:rsidTr="00477B0B">
        <w:trPr>
          <w:trHeight w:val="3494"/>
        </w:trPr>
        <w:tc>
          <w:tcPr>
            <w:tcW w:w="2356"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hideMark/>
          </w:tcPr>
          <w:p w:rsidR="00477B0B" w:rsidRDefault="00477B0B">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Уметь:</w:t>
            </w:r>
          </w:p>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использование методов математической статистики при разработке информационных технологий и систем.</w:t>
            </w:r>
          </w:p>
        </w:tc>
        <w:tc>
          <w:tcPr>
            <w:tcW w:w="2410" w:type="dxa"/>
            <w:gridSpan w:val="3"/>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hideMark/>
          </w:tcPr>
          <w:p w:rsidR="00477B0B" w:rsidRDefault="00477B0B">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 xml:space="preserve">Решение </w:t>
            </w:r>
            <w:proofErr w:type="spellStart"/>
            <w:r>
              <w:rPr>
                <w:rFonts w:ascii="Times New Roman" w:eastAsia="Times New Roman" w:hAnsi="Times New Roman" w:cs="Times New Roman"/>
                <w:color w:val="000000"/>
                <w:sz w:val="20"/>
                <w:szCs w:val="20"/>
                <w:lang w:val="ru-RU" w:eastAsia="ru-RU"/>
              </w:rPr>
              <w:t>разноуровневых</w:t>
            </w:r>
            <w:proofErr w:type="spellEnd"/>
            <w:r>
              <w:rPr>
                <w:rFonts w:ascii="Times New Roman" w:eastAsia="Times New Roman" w:hAnsi="Times New Roman" w:cs="Times New Roman"/>
                <w:color w:val="000000"/>
                <w:sz w:val="20"/>
                <w:szCs w:val="20"/>
                <w:lang w:val="ru-RU" w:eastAsia="ru-RU"/>
              </w:rPr>
              <w:t xml:space="preserve"> задач, в том числе с использованием различных баз данных, современных информационн</w:t>
            </w:r>
            <w:proofErr w:type="gramStart"/>
            <w:r>
              <w:rPr>
                <w:rFonts w:ascii="Times New Roman" w:eastAsia="Times New Roman" w:hAnsi="Times New Roman" w:cs="Times New Roman"/>
                <w:color w:val="000000"/>
                <w:sz w:val="20"/>
                <w:szCs w:val="20"/>
                <w:lang w:val="ru-RU" w:eastAsia="ru-RU"/>
              </w:rPr>
              <w:t>о-</w:t>
            </w:r>
            <w:proofErr w:type="gramEnd"/>
            <w:r>
              <w:rPr>
                <w:rFonts w:ascii="Times New Roman" w:eastAsia="Times New Roman" w:hAnsi="Times New Roman" w:cs="Times New Roman"/>
                <w:color w:val="000000"/>
                <w:sz w:val="20"/>
                <w:szCs w:val="20"/>
                <w:lang w:val="ru-RU" w:eastAsia="ru-RU"/>
              </w:rPr>
              <w:t xml:space="preserve"> коммуникационных технологий  и глобальных информационных ресурсов, анализ и интерпретация полученных результатов.</w:t>
            </w:r>
          </w:p>
        </w:tc>
        <w:tc>
          <w:tcPr>
            <w:tcW w:w="2977"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hideMark/>
          </w:tcPr>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 xml:space="preserve">Т – тест </w:t>
            </w:r>
          </w:p>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(Т 1-40),</w:t>
            </w:r>
          </w:p>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 xml:space="preserve">О – опрос </w:t>
            </w:r>
          </w:p>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(О 1-90),</w:t>
            </w:r>
          </w:p>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 xml:space="preserve">С – собеседование </w:t>
            </w:r>
          </w:p>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(С 1-90),</w:t>
            </w:r>
          </w:p>
          <w:p w:rsidR="00477B0B" w:rsidRDefault="00477B0B">
            <w:pPr>
              <w:spacing w:after="0" w:line="240" w:lineRule="auto"/>
              <w:rPr>
                <w:rFonts w:ascii="Times New Roman" w:eastAsia="Times New Roman" w:hAnsi="Times New Roman" w:cs="Times New Roman"/>
                <w:sz w:val="20"/>
                <w:szCs w:val="20"/>
                <w:lang w:val="ru-RU" w:eastAsia="ru-RU"/>
              </w:rPr>
            </w:pPr>
            <w:proofErr w:type="gramStart"/>
            <w:r>
              <w:rPr>
                <w:rFonts w:ascii="Times New Roman" w:eastAsia="Times New Roman" w:hAnsi="Times New Roman" w:cs="Times New Roman"/>
                <w:sz w:val="20"/>
                <w:szCs w:val="20"/>
                <w:lang w:val="ru-RU" w:eastAsia="ru-RU"/>
              </w:rPr>
              <w:t>З</w:t>
            </w:r>
            <w:proofErr w:type="gramEnd"/>
            <w:r>
              <w:rPr>
                <w:rFonts w:ascii="Times New Roman" w:eastAsia="Times New Roman" w:hAnsi="Times New Roman" w:cs="Times New Roman"/>
                <w:sz w:val="20"/>
                <w:szCs w:val="20"/>
                <w:lang w:val="ru-RU" w:eastAsia="ru-RU"/>
              </w:rPr>
              <w:t xml:space="preserve"> – задача</w:t>
            </w:r>
          </w:p>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w:t>
            </w:r>
            <w:proofErr w:type="gramStart"/>
            <w:r>
              <w:rPr>
                <w:rFonts w:ascii="Times New Roman" w:eastAsia="Times New Roman" w:hAnsi="Times New Roman" w:cs="Times New Roman"/>
                <w:sz w:val="20"/>
                <w:szCs w:val="20"/>
                <w:lang w:val="ru-RU" w:eastAsia="ru-RU"/>
              </w:rPr>
              <w:t>З</w:t>
            </w:r>
            <w:proofErr w:type="gramEnd"/>
            <w:r>
              <w:rPr>
                <w:rFonts w:ascii="Times New Roman" w:eastAsia="Times New Roman" w:hAnsi="Times New Roman" w:cs="Times New Roman"/>
                <w:sz w:val="20"/>
                <w:szCs w:val="20"/>
                <w:lang w:val="ru-RU" w:eastAsia="ru-RU"/>
              </w:rPr>
              <w:t xml:space="preserve"> 1-15)</w:t>
            </w:r>
          </w:p>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 </w:t>
            </w:r>
          </w:p>
        </w:tc>
      </w:tr>
      <w:tr w:rsidR="00477B0B" w:rsidTr="00477B0B">
        <w:trPr>
          <w:trHeight w:val="2490"/>
        </w:trPr>
        <w:tc>
          <w:tcPr>
            <w:tcW w:w="2356"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hideMark/>
          </w:tcPr>
          <w:p w:rsidR="00477B0B" w:rsidRDefault="00477B0B">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Владеть:</w:t>
            </w:r>
          </w:p>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способами и методы решения профессиональных задач с применением системы теоретико-вероятностного и математико-статистического подхода.</w:t>
            </w:r>
          </w:p>
        </w:tc>
        <w:tc>
          <w:tcPr>
            <w:tcW w:w="2410" w:type="dxa"/>
            <w:gridSpan w:val="3"/>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vAlign w:val="center"/>
            <w:hideMark/>
          </w:tcPr>
          <w:p w:rsidR="00477B0B" w:rsidRDefault="00477B0B">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 xml:space="preserve">Решение </w:t>
            </w:r>
            <w:proofErr w:type="spellStart"/>
            <w:r>
              <w:rPr>
                <w:rFonts w:ascii="Times New Roman" w:eastAsia="Times New Roman" w:hAnsi="Times New Roman" w:cs="Times New Roman"/>
                <w:color w:val="000000"/>
                <w:sz w:val="20"/>
                <w:szCs w:val="20"/>
                <w:lang w:val="ru-RU" w:eastAsia="ru-RU"/>
              </w:rPr>
              <w:t>разноуровневых</w:t>
            </w:r>
            <w:proofErr w:type="spellEnd"/>
            <w:r>
              <w:rPr>
                <w:rFonts w:ascii="Times New Roman" w:eastAsia="Times New Roman" w:hAnsi="Times New Roman" w:cs="Times New Roman"/>
                <w:color w:val="000000"/>
                <w:sz w:val="20"/>
                <w:szCs w:val="20"/>
                <w:lang w:val="ru-RU" w:eastAsia="ru-RU"/>
              </w:rPr>
              <w:t xml:space="preserve"> задач, в том числе с использованием различных баз данных, современных информационн</w:t>
            </w:r>
            <w:proofErr w:type="gramStart"/>
            <w:r>
              <w:rPr>
                <w:rFonts w:ascii="Times New Roman" w:eastAsia="Times New Roman" w:hAnsi="Times New Roman" w:cs="Times New Roman"/>
                <w:color w:val="000000"/>
                <w:sz w:val="20"/>
                <w:szCs w:val="20"/>
                <w:lang w:val="ru-RU" w:eastAsia="ru-RU"/>
              </w:rPr>
              <w:t>о-</w:t>
            </w:r>
            <w:proofErr w:type="gramEnd"/>
            <w:r>
              <w:rPr>
                <w:rFonts w:ascii="Times New Roman" w:eastAsia="Times New Roman" w:hAnsi="Times New Roman" w:cs="Times New Roman"/>
                <w:color w:val="000000"/>
                <w:sz w:val="20"/>
                <w:szCs w:val="20"/>
                <w:lang w:val="ru-RU" w:eastAsia="ru-RU"/>
              </w:rPr>
              <w:t xml:space="preserve"> коммуникационных технологий  и глобальных информационных ресурсов, анализ и интерпретация полученных результатов. </w:t>
            </w:r>
          </w:p>
          <w:p w:rsidR="00477B0B" w:rsidRDefault="00477B0B">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2977"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vAlign w:val="center"/>
            <w:hideMark/>
          </w:tcPr>
          <w:p w:rsidR="00477B0B" w:rsidRDefault="00477B0B">
            <w:pPr>
              <w:spacing w:after="0" w:line="240" w:lineRule="auto"/>
              <w:rPr>
                <w:rFonts w:ascii="Times New Roman" w:eastAsia="Times New Roman" w:hAnsi="Times New Roman" w:cs="Times New Roman"/>
                <w:sz w:val="20"/>
                <w:szCs w:val="20"/>
                <w:lang w:val="ru-RU" w:eastAsia="ru-RU"/>
              </w:rPr>
            </w:pPr>
            <w:proofErr w:type="gramStart"/>
            <w:r>
              <w:rPr>
                <w:rFonts w:ascii="Times New Roman" w:eastAsia="Times New Roman" w:hAnsi="Times New Roman" w:cs="Times New Roman"/>
                <w:sz w:val="20"/>
                <w:szCs w:val="20"/>
                <w:lang w:val="ru-RU" w:eastAsia="ru-RU"/>
              </w:rPr>
              <w:t>З</w:t>
            </w:r>
            <w:proofErr w:type="gramEnd"/>
            <w:r>
              <w:rPr>
                <w:rFonts w:ascii="Times New Roman" w:eastAsia="Times New Roman" w:hAnsi="Times New Roman" w:cs="Times New Roman"/>
                <w:sz w:val="20"/>
                <w:szCs w:val="20"/>
                <w:lang w:val="ru-RU" w:eastAsia="ru-RU"/>
              </w:rPr>
              <w:t xml:space="preserve"> – задача</w:t>
            </w:r>
          </w:p>
          <w:p w:rsidR="00477B0B" w:rsidRDefault="00477B0B">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0"/>
                <w:szCs w:val="20"/>
                <w:lang w:val="ru-RU" w:eastAsia="ru-RU"/>
              </w:rPr>
              <w:t>(</w:t>
            </w:r>
            <w:proofErr w:type="gramStart"/>
            <w:r>
              <w:rPr>
                <w:rFonts w:ascii="Times New Roman" w:eastAsia="Times New Roman" w:hAnsi="Times New Roman" w:cs="Times New Roman"/>
                <w:sz w:val="20"/>
                <w:szCs w:val="20"/>
                <w:lang w:val="ru-RU" w:eastAsia="ru-RU"/>
              </w:rPr>
              <w:t>З</w:t>
            </w:r>
            <w:proofErr w:type="gramEnd"/>
            <w:r>
              <w:rPr>
                <w:rFonts w:ascii="Times New Roman" w:eastAsia="Times New Roman" w:hAnsi="Times New Roman" w:cs="Times New Roman"/>
                <w:sz w:val="20"/>
                <w:szCs w:val="20"/>
                <w:lang w:val="ru-RU" w:eastAsia="ru-RU"/>
              </w:rPr>
              <w:t xml:space="preserve"> 1-15)</w:t>
            </w:r>
          </w:p>
        </w:tc>
      </w:tr>
      <w:tr w:rsidR="00477B0B" w:rsidTr="00477B0B">
        <w:trPr>
          <w:trHeight w:val="259"/>
        </w:trPr>
        <w:tc>
          <w:tcPr>
            <w:tcW w:w="9444" w:type="dxa"/>
            <w:gridSpan w:val="6"/>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hideMark/>
          </w:tcPr>
          <w:p w:rsidR="00477B0B" w:rsidRDefault="00477B0B">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ПК-24: способностью готовить обзоры научной литературы и электронных информационно-образовательных ресурсов для профессиональной деятельности</w:t>
            </w:r>
          </w:p>
        </w:tc>
      </w:tr>
      <w:tr w:rsidR="00477B0B" w:rsidTr="00477B0B">
        <w:trPr>
          <w:trHeight w:val="1676"/>
        </w:trPr>
        <w:tc>
          <w:tcPr>
            <w:tcW w:w="2356"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hideMark/>
          </w:tcPr>
          <w:p w:rsidR="00477B0B" w:rsidRDefault="00477B0B">
            <w:pPr>
              <w:spacing w:after="0" w:line="240" w:lineRule="auto"/>
              <w:jc w:val="both"/>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Знать:</w:t>
            </w:r>
          </w:p>
          <w:p w:rsidR="00477B0B" w:rsidRDefault="00477B0B">
            <w:pPr>
              <w:spacing w:after="0" w:line="240" w:lineRule="auto"/>
              <w:jc w:val="both"/>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методы сбора, анализа и обработки данных, необходимых для решения профессиональных задач.</w:t>
            </w:r>
          </w:p>
        </w:tc>
        <w:tc>
          <w:tcPr>
            <w:tcW w:w="2410" w:type="dxa"/>
            <w:gridSpan w:val="3"/>
            <w:tcBorders>
              <w:top w:val="single" w:sz="8" w:space="0" w:color="000000"/>
              <w:left w:val="single" w:sz="8" w:space="0" w:color="000000"/>
              <w:bottom w:val="single" w:sz="4" w:space="0" w:color="auto"/>
              <w:right w:val="single" w:sz="8" w:space="0" w:color="000000"/>
            </w:tcBorders>
            <w:tcMar>
              <w:top w:w="15" w:type="dxa"/>
              <w:left w:w="88" w:type="dxa"/>
              <w:bottom w:w="0" w:type="dxa"/>
              <w:right w:w="88" w:type="dxa"/>
            </w:tcMar>
            <w:hideMark/>
          </w:tcPr>
          <w:p w:rsidR="00477B0B" w:rsidRDefault="00477B0B">
            <w:pPr>
              <w:spacing w:after="0" w:line="240" w:lineRule="auto"/>
              <w:rPr>
                <w:rFonts w:ascii="Times New Roman" w:eastAsia="Times New Roman" w:hAnsi="Times New Roman" w:cs="Times New Roman"/>
                <w:color w:val="000000" w:themeColor="text1"/>
                <w:sz w:val="20"/>
                <w:szCs w:val="20"/>
                <w:lang w:val="ru-RU" w:eastAsia="ru-RU"/>
              </w:rPr>
            </w:pPr>
            <w:r>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2977" w:type="dxa"/>
            <w:tcBorders>
              <w:top w:val="single" w:sz="8" w:space="0" w:color="000000"/>
              <w:left w:val="single" w:sz="8" w:space="0" w:color="000000"/>
              <w:bottom w:val="single" w:sz="4" w:space="0" w:color="auto"/>
              <w:right w:val="single" w:sz="8" w:space="0" w:color="000000"/>
            </w:tcBorders>
            <w:tcMar>
              <w:top w:w="15" w:type="dxa"/>
              <w:left w:w="88" w:type="dxa"/>
              <w:bottom w:w="0" w:type="dxa"/>
              <w:right w:w="88" w:type="dxa"/>
            </w:tcMar>
            <w:hideMark/>
          </w:tcPr>
          <w:p w:rsidR="00477B0B" w:rsidRDefault="00477B0B">
            <w:pPr>
              <w:spacing w:after="0" w:line="240" w:lineRule="auto"/>
              <w:rPr>
                <w:rFonts w:ascii="Times New Roman" w:eastAsia="Times New Roman" w:hAnsi="Times New Roman" w:cs="Times New Roman"/>
                <w:iCs/>
                <w:color w:val="000000" w:themeColor="text1"/>
                <w:sz w:val="20"/>
                <w:szCs w:val="20"/>
                <w:lang w:val="ru-RU" w:eastAsia="ru-RU"/>
              </w:rPr>
            </w:pPr>
            <w:r>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4" w:space="0" w:color="auto"/>
              <w:right w:val="single" w:sz="8" w:space="0" w:color="000000"/>
            </w:tcBorders>
            <w:tcMar>
              <w:top w:w="15" w:type="dxa"/>
              <w:left w:w="88" w:type="dxa"/>
              <w:bottom w:w="0" w:type="dxa"/>
              <w:right w:w="88" w:type="dxa"/>
            </w:tcMar>
            <w:hideMark/>
          </w:tcPr>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 xml:space="preserve">О – опрос </w:t>
            </w:r>
          </w:p>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(О 1-90),</w:t>
            </w:r>
          </w:p>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 xml:space="preserve">С – собеседование </w:t>
            </w:r>
          </w:p>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(С 1-90),</w:t>
            </w:r>
          </w:p>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 xml:space="preserve">Т – тест </w:t>
            </w:r>
          </w:p>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(Т 1-40),</w:t>
            </w:r>
          </w:p>
          <w:p w:rsidR="00477B0B" w:rsidRDefault="00477B0B">
            <w:pPr>
              <w:spacing w:after="0" w:line="240" w:lineRule="auto"/>
              <w:rPr>
                <w:rFonts w:ascii="Times New Roman" w:eastAsia="Times New Roman" w:hAnsi="Times New Roman" w:cs="Times New Roman"/>
                <w:iCs/>
                <w:sz w:val="20"/>
                <w:szCs w:val="20"/>
                <w:lang w:val="ru-RU" w:eastAsia="ru-RU"/>
              </w:rPr>
            </w:pPr>
            <w:proofErr w:type="gramStart"/>
            <w:r>
              <w:rPr>
                <w:rFonts w:ascii="Times New Roman" w:eastAsia="Times New Roman" w:hAnsi="Times New Roman" w:cs="Times New Roman"/>
                <w:iCs/>
                <w:sz w:val="20"/>
                <w:szCs w:val="20"/>
                <w:lang w:val="ru-RU" w:eastAsia="ru-RU"/>
              </w:rPr>
              <w:t>Р</w:t>
            </w:r>
            <w:proofErr w:type="gramEnd"/>
            <w:r>
              <w:rPr>
                <w:rFonts w:ascii="Times New Roman" w:eastAsia="Times New Roman" w:hAnsi="Times New Roman" w:cs="Times New Roman"/>
                <w:iCs/>
                <w:sz w:val="20"/>
                <w:szCs w:val="20"/>
                <w:lang w:val="ru-RU" w:eastAsia="ru-RU"/>
              </w:rPr>
              <w:t xml:space="preserve"> – реферат</w:t>
            </w:r>
          </w:p>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iCs/>
                <w:sz w:val="20"/>
                <w:szCs w:val="20"/>
                <w:lang w:val="ru-RU" w:eastAsia="ru-RU"/>
              </w:rPr>
              <w:t>(</w:t>
            </w:r>
            <w:proofErr w:type="gramStart"/>
            <w:r>
              <w:rPr>
                <w:rFonts w:ascii="Times New Roman" w:eastAsia="Times New Roman" w:hAnsi="Times New Roman" w:cs="Times New Roman"/>
                <w:iCs/>
                <w:sz w:val="20"/>
                <w:szCs w:val="20"/>
                <w:lang w:val="ru-RU" w:eastAsia="ru-RU"/>
              </w:rPr>
              <w:t>Р</w:t>
            </w:r>
            <w:proofErr w:type="gramEnd"/>
            <w:r>
              <w:rPr>
                <w:rFonts w:ascii="Times New Roman" w:eastAsia="Times New Roman" w:hAnsi="Times New Roman" w:cs="Times New Roman"/>
                <w:iCs/>
                <w:sz w:val="20"/>
                <w:szCs w:val="20"/>
                <w:lang w:val="ru-RU" w:eastAsia="ru-RU"/>
              </w:rPr>
              <w:t xml:space="preserve"> 1-15)</w:t>
            </w:r>
          </w:p>
        </w:tc>
      </w:tr>
      <w:tr w:rsidR="00477B0B" w:rsidTr="00477B0B">
        <w:trPr>
          <w:trHeight w:val="2490"/>
        </w:trPr>
        <w:tc>
          <w:tcPr>
            <w:tcW w:w="2356"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hideMark/>
          </w:tcPr>
          <w:p w:rsidR="00477B0B" w:rsidRDefault="00477B0B">
            <w:pPr>
              <w:spacing w:after="0" w:line="240" w:lineRule="auto"/>
              <w:jc w:val="both"/>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lastRenderedPageBreak/>
              <w:t>Уметь:</w:t>
            </w:r>
          </w:p>
          <w:p w:rsidR="00477B0B" w:rsidRDefault="00477B0B">
            <w:pPr>
              <w:spacing w:after="0" w:line="240" w:lineRule="auto"/>
              <w:jc w:val="both"/>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19"/>
                <w:szCs w:val="19"/>
                <w:lang w:val="ru-RU" w:eastAsia="ru-RU"/>
              </w:rPr>
              <w:t>использовать системный подход к процессу сбора, обработки и анализа данных для решения прикладных задач.</w:t>
            </w:r>
          </w:p>
        </w:tc>
        <w:tc>
          <w:tcPr>
            <w:tcW w:w="2410" w:type="dxa"/>
            <w:gridSpan w:val="3"/>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hideMark/>
          </w:tcPr>
          <w:p w:rsidR="00477B0B" w:rsidRDefault="00477B0B">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 xml:space="preserve">Решение </w:t>
            </w:r>
            <w:proofErr w:type="spellStart"/>
            <w:r>
              <w:rPr>
                <w:rFonts w:ascii="Times New Roman" w:eastAsia="Times New Roman" w:hAnsi="Times New Roman" w:cs="Times New Roman"/>
                <w:color w:val="000000"/>
                <w:sz w:val="20"/>
                <w:szCs w:val="20"/>
                <w:lang w:val="ru-RU" w:eastAsia="ru-RU"/>
              </w:rPr>
              <w:t>разноуровневых</w:t>
            </w:r>
            <w:proofErr w:type="spellEnd"/>
            <w:r>
              <w:rPr>
                <w:rFonts w:ascii="Times New Roman" w:eastAsia="Times New Roman" w:hAnsi="Times New Roman" w:cs="Times New Roman"/>
                <w:color w:val="000000"/>
                <w:sz w:val="20"/>
                <w:szCs w:val="20"/>
                <w:lang w:val="ru-RU" w:eastAsia="ru-RU"/>
              </w:rPr>
              <w:t xml:space="preserve"> задач, в том числе с использованием различных баз данных, современных информационн</w:t>
            </w:r>
            <w:proofErr w:type="gramStart"/>
            <w:r>
              <w:rPr>
                <w:rFonts w:ascii="Times New Roman" w:eastAsia="Times New Roman" w:hAnsi="Times New Roman" w:cs="Times New Roman"/>
                <w:color w:val="000000"/>
                <w:sz w:val="20"/>
                <w:szCs w:val="20"/>
                <w:lang w:val="ru-RU" w:eastAsia="ru-RU"/>
              </w:rPr>
              <w:t>о-</w:t>
            </w:r>
            <w:proofErr w:type="gramEnd"/>
            <w:r>
              <w:rPr>
                <w:rFonts w:ascii="Times New Roman" w:eastAsia="Times New Roman" w:hAnsi="Times New Roman" w:cs="Times New Roman"/>
                <w:color w:val="000000"/>
                <w:sz w:val="20"/>
                <w:szCs w:val="20"/>
                <w:lang w:val="ru-RU" w:eastAsia="ru-RU"/>
              </w:rPr>
              <w:t xml:space="preserve"> коммуникационных технологий  и глобальных информационных ресурсов, анализ и интерпретация полученных результатов.</w:t>
            </w:r>
          </w:p>
        </w:tc>
        <w:tc>
          <w:tcPr>
            <w:tcW w:w="2977"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hideMark/>
          </w:tcPr>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 xml:space="preserve">Т – тест </w:t>
            </w:r>
          </w:p>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(Т 1-40),</w:t>
            </w:r>
          </w:p>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 xml:space="preserve">О – опрос </w:t>
            </w:r>
          </w:p>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(О 1-90),</w:t>
            </w:r>
          </w:p>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 xml:space="preserve">С – собеседование </w:t>
            </w:r>
          </w:p>
          <w:p w:rsidR="00477B0B" w:rsidRDefault="00477B0B">
            <w:pPr>
              <w:spacing w:after="0" w:line="240" w:lineRule="auto"/>
              <w:rPr>
                <w:rFonts w:ascii="Times New Roman" w:eastAsia="Times New Roman" w:hAnsi="Times New Roman" w:cs="Times New Roman"/>
                <w:iCs/>
                <w:sz w:val="20"/>
                <w:szCs w:val="20"/>
                <w:lang w:val="ru-RU" w:eastAsia="ru-RU"/>
              </w:rPr>
            </w:pPr>
            <w:r>
              <w:rPr>
                <w:rFonts w:ascii="Times New Roman" w:eastAsia="Times New Roman" w:hAnsi="Times New Roman" w:cs="Times New Roman"/>
                <w:iCs/>
                <w:sz w:val="20"/>
                <w:szCs w:val="20"/>
                <w:lang w:val="ru-RU" w:eastAsia="ru-RU"/>
              </w:rPr>
              <w:t>(С 1-90),</w:t>
            </w:r>
          </w:p>
          <w:p w:rsidR="00477B0B" w:rsidRDefault="00477B0B">
            <w:pPr>
              <w:spacing w:after="0" w:line="240" w:lineRule="auto"/>
              <w:rPr>
                <w:rFonts w:ascii="Times New Roman" w:eastAsia="Times New Roman" w:hAnsi="Times New Roman" w:cs="Times New Roman"/>
                <w:sz w:val="20"/>
                <w:szCs w:val="20"/>
                <w:lang w:val="ru-RU" w:eastAsia="ru-RU"/>
              </w:rPr>
            </w:pPr>
            <w:proofErr w:type="gramStart"/>
            <w:r>
              <w:rPr>
                <w:rFonts w:ascii="Times New Roman" w:eastAsia="Times New Roman" w:hAnsi="Times New Roman" w:cs="Times New Roman"/>
                <w:sz w:val="20"/>
                <w:szCs w:val="20"/>
                <w:lang w:val="ru-RU" w:eastAsia="ru-RU"/>
              </w:rPr>
              <w:t>З</w:t>
            </w:r>
            <w:proofErr w:type="gramEnd"/>
            <w:r>
              <w:rPr>
                <w:rFonts w:ascii="Times New Roman" w:eastAsia="Times New Roman" w:hAnsi="Times New Roman" w:cs="Times New Roman"/>
                <w:sz w:val="20"/>
                <w:szCs w:val="20"/>
                <w:lang w:val="ru-RU" w:eastAsia="ru-RU"/>
              </w:rPr>
              <w:t xml:space="preserve"> – задача</w:t>
            </w:r>
          </w:p>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w:t>
            </w:r>
            <w:proofErr w:type="gramStart"/>
            <w:r>
              <w:rPr>
                <w:rFonts w:ascii="Times New Roman" w:eastAsia="Times New Roman" w:hAnsi="Times New Roman" w:cs="Times New Roman"/>
                <w:sz w:val="20"/>
                <w:szCs w:val="20"/>
                <w:lang w:val="ru-RU" w:eastAsia="ru-RU"/>
              </w:rPr>
              <w:t>З</w:t>
            </w:r>
            <w:proofErr w:type="gramEnd"/>
            <w:r>
              <w:rPr>
                <w:rFonts w:ascii="Times New Roman" w:eastAsia="Times New Roman" w:hAnsi="Times New Roman" w:cs="Times New Roman"/>
                <w:sz w:val="20"/>
                <w:szCs w:val="20"/>
                <w:lang w:val="ru-RU" w:eastAsia="ru-RU"/>
              </w:rPr>
              <w:t xml:space="preserve"> 1-15)</w:t>
            </w:r>
          </w:p>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 </w:t>
            </w:r>
          </w:p>
        </w:tc>
      </w:tr>
      <w:tr w:rsidR="00477B0B" w:rsidTr="00477B0B">
        <w:trPr>
          <w:trHeight w:val="2490"/>
        </w:trPr>
        <w:tc>
          <w:tcPr>
            <w:tcW w:w="2356"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hideMark/>
          </w:tcPr>
          <w:p w:rsidR="00477B0B" w:rsidRDefault="00477B0B">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Владеть:</w:t>
            </w:r>
          </w:p>
          <w:p w:rsidR="00477B0B" w:rsidRDefault="00477B0B">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19"/>
                <w:szCs w:val="19"/>
                <w:lang w:val="ru-RU" w:eastAsia="ru-RU"/>
              </w:rPr>
              <w:t>методами сбора, обработки и анализа данных для решения задач автоматизации и разработки информационных технологий и систем.</w:t>
            </w:r>
          </w:p>
        </w:tc>
        <w:tc>
          <w:tcPr>
            <w:tcW w:w="2410" w:type="dxa"/>
            <w:gridSpan w:val="3"/>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vAlign w:val="center"/>
            <w:hideMark/>
          </w:tcPr>
          <w:p w:rsidR="00477B0B" w:rsidRDefault="00477B0B">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 xml:space="preserve">Решение </w:t>
            </w:r>
            <w:proofErr w:type="spellStart"/>
            <w:r>
              <w:rPr>
                <w:rFonts w:ascii="Times New Roman" w:eastAsia="Times New Roman" w:hAnsi="Times New Roman" w:cs="Times New Roman"/>
                <w:color w:val="000000"/>
                <w:sz w:val="20"/>
                <w:szCs w:val="20"/>
                <w:lang w:val="ru-RU" w:eastAsia="ru-RU"/>
              </w:rPr>
              <w:t>разноуровневых</w:t>
            </w:r>
            <w:proofErr w:type="spellEnd"/>
            <w:r>
              <w:rPr>
                <w:rFonts w:ascii="Times New Roman" w:eastAsia="Times New Roman" w:hAnsi="Times New Roman" w:cs="Times New Roman"/>
                <w:color w:val="000000"/>
                <w:sz w:val="20"/>
                <w:szCs w:val="20"/>
                <w:lang w:val="ru-RU" w:eastAsia="ru-RU"/>
              </w:rPr>
              <w:t xml:space="preserve"> задач, в том числе с использованием различных баз данных, современных информационн</w:t>
            </w:r>
            <w:proofErr w:type="gramStart"/>
            <w:r>
              <w:rPr>
                <w:rFonts w:ascii="Times New Roman" w:eastAsia="Times New Roman" w:hAnsi="Times New Roman" w:cs="Times New Roman"/>
                <w:color w:val="000000"/>
                <w:sz w:val="20"/>
                <w:szCs w:val="20"/>
                <w:lang w:val="ru-RU" w:eastAsia="ru-RU"/>
              </w:rPr>
              <w:t>о-</w:t>
            </w:r>
            <w:proofErr w:type="gramEnd"/>
            <w:r>
              <w:rPr>
                <w:rFonts w:ascii="Times New Roman" w:eastAsia="Times New Roman" w:hAnsi="Times New Roman" w:cs="Times New Roman"/>
                <w:color w:val="000000"/>
                <w:sz w:val="20"/>
                <w:szCs w:val="20"/>
                <w:lang w:val="ru-RU" w:eastAsia="ru-RU"/>
              </w:rPr>
              <w:t xml:space="preserve"> коммуникационных технологий  и глобальных информационных ресурсов, анализ и интерпретация полученных результатов. </w:t>
            </w:r>
          </w:p>
          <w:p w:rsidR="00477B0B" w:rsidRDefault="00477B0B">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2977"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vAlign w:val="center"/>
            <w:hideMark/>
          </w:tcPr>
          <w:p w:rsidR="00477B0B" w:rsidRDefault="00477B0B">
            <w:pPr>
              <w:spacing w:after="0" w:line="240" w:lineRule="auto"/>
              <w:rPr>
                <w:rFonts w:ascii="Times New Roman" w:eastAsia="Times New Roman" w:hAnsi="Times New Roman" w:cs="Times New Roman"/>
                <w:sz w:val="20"/>
                <w:szCs w:val="20"/>
                <w:lang w:val="ru-RU" w:eastAsia="ru-RU"/>
              </w:rPr>
            </w:pPr>
            <w:proofErr w:type="gramStart"/>
            <w:r>
              <w:rPr>
                <w:rFonts w:ascii="Times New Roman" w:eastAsia="Times New Roman" w:hAnsi="Times New Roman" w:cs="Times New Roman"/>
                <w:sz w:val="20"/>
                <w:szCs w:val="20"/>
                <w:lang w:val="ru-RU" w:eastAsia="ru-RU"/>
              </w:rPr>
              <w:t>З</w:t>
            </w:r>
            <w:proofErr w:type="gramEnd"/>
            <w:r>
              <w:rPr>
                <w:rFonts w:ascii="Times New Roman" w:eastAsia="Times New Roman" w:hAnsi="Times New Roman" w:cs="Times New Roman"/>
                <w:sz w:val="20"/>
                <w:szCs w:val="20"/>
                <w:lang w:val="ru-RU" w:eastAsia="ru-RU"/>
              </w:rPr>
              <w:t xml:space="preserve"> – задача</w:t>
            </w:r>
          </w:p>
          <w:p w:rsidR="00477B0B" w:rsidRDefault="00477B0B">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0"/>
                <w:szCs w:val="20"/>
                <w:lang w:val="ru-RU" w:eastAsia="ru-RU"/>
              </w:rPr>
              <w:t>(</w:t>
            </w:r>
            <w:proofErr w:type="gramStart"/>
            <w:r>
              <w:rPr>
                <w:rFonts w:ascii="Times New Roman" w:eastAsia="Times New Roman" w:hAnsi="Times New Roman" w:cs="Times New Roman"/>
                <w:sz w:val="20"/>
                <w:szCs w:val="20"/>
                <w:lang w:val="ru-RU" w:eastAsia="ru-RU"/>
              </w:rPr>
              <w:t>З</w:t>
            </w:r>
            <w:proofErr w:type="gramEnd"/>
            <w:r>
              <w:rPr>
                <w:rFonts w:ascii="Times New Roman" w:eastAsia="Times New Roman" w:hAnsi="Times New Roman" w:cs="Times New Roman"/>
                <w:sz w:val="20"/>
                <w:szCs w:val="20"/>
                <w:lang w:val="ru-RU" w:eastAsia="ru-RU"/>
              </w:rPr>
              <w:t xml:space="preserve"> 1-15)</w:t>
            </w:r>
          </w:p>
        </w:tc>
      </w:tr>
    </w:tbl>
    <w:p w:rsidR="00477B0B" w:rsidRDefault="00477B0B" w:rsidP="00477B0B">
      <w:pPr>
        <w:spacing w:after="0" w:line="240" w:lineRule="auto"/>
        <w:ind w:firstLine="708"/>
        <w:jc w:val="both"/>
        <w:rPr>
          <w:rFonts w:ascii="Times New Roman" w:eastAsia="Times New Roman" w:hAnsi="Times New Roman" w:cs="Times New Roman"/>
          <w:i/>
          <w:color w:val="00B050"/>
          <w:lang w:val="ru-RU" w:eastAsia="ru-RU"/>
        </w:rPr>
      </w:pPr>
    </w:p>
    <w:p w:rsidR="00477B0B" w:rsidRDefault="00477B0B" w:rsidP="00477B0B">
      <w:pPr>
        <w:spacing w:after="0"/>
        <w:ind w:firstLine="708"/>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2.2 Шкалы оценивания:   </w:t>
      </w:r>
    </w:p>
    <w:p w:rsidR="00477B0B" w:rsidRDefault="00477B0B" w:rsidP="00477B0B">
      <w:pPr>
        <w:spacing w:after="0"/>
        <w:ind w:firstLine="708"/>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Текущий контроль успеваемости и промежуточная аттестация осуществляется в рамках накопительной </w:t>
      </w:r>
      <w:proofErr w:type="spellStart"/>
      <w:r>
        <w:rPr>
          <w:rFonts w:ascii="Times New Roman" w:eastAsia="Times New Roman" w:hAnsi="Times New Roman" w:cs="Times New Roman"/>
          <w:lang w:val="ru-RU" w:eastAsia="ru-RU"/>
        </w:rPr>
        <w:t>балльно-рейтинговой</w:t>
      </w:r>
      <w:proofErr w:type="spellEnd"/>
      <w:r>
        <w:rPr>
          <w:rFonts w:ascii="Times New Roman" w:eastAsia="Times New Roman" w:hAnsi="Times New Roman" w:cs="Times New Roman"/>
          <w:lang w:val="ru-RU" w:eastAsia="ru-RU"/>
        </w:rPr>
        <w:t xml:space="preserve"> системы в 100-балльной шкале:</w:t>
      </w:r>
    </w:p>
    <w:p w:rsidR="00477B0B" w:rsidRDefault="00477B0B" w:rsidP="00477B0B">
      <w:pPr>
        <w:widowControl w:val="0"/>
        <w:spacing w:after="0" w:line="240" w:lineRule="auto"/>
        <w:ind w:firstLine="709"/>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50-100 баллов (оценка «зачтено») </w:t>
      </w:r>
    </w:p>
    <w:p w:rsidR="00477B0B" w:rsidRDefault="00477B0B" w:rsidP="00477B0B">
      <w:pPr>
        <w:widowControl w:val="0"/>
        <w:spacing w:after="0" w:line="240" w:lineRule="auto"/>
        <w:ind w:firstLine="708"/>
        <w:jc w:val="both"/>
        <w:rPr>
          <w:rFonts w:ascii="Times New Roman" w:eastAsia="Times New Roman" w:hAnsi="Times New Roman" w:cs="Times New Roman"/>
          <w:color w:val="000000"/>
          <w:lang w:val="ru-RU" w:eastAsia="ru-RU"/>
        </w:rPr>
      </w:pPr>
      <w:r>
        <w:rPr>
          <w:rFonts w:ascii="Times New Roman" w:eastAsia="Times New Roman" w:hAnsi="Times New Roman" w:cs="Times New Roman"/>
          <w:lang w:val="ru-RU" w:eastAsia="ru-RU"/>
        </w:rPr>
        <w:t>0-49 баллов (оценка «зачтено»)</w:t>
      </w:r>
      <w:r>
        <w:rPr>
          <w:rFonts w:ascii="Times New Roman" w:eastAsia="Times New Roman" w:hAnsi="Times New Roman" w:cs="Times New Roman"/>
          <w:color w:val="000000"/>
          <w:lang w:val="ru-RU" w:eastAsia="ru-RU"/>
        </w:rPr>
        <w:br w:type="page"/>
      </w:r>
    </w:p>
    <w:p w:rsidR="00477B0B" w:rsidRDefault="00477B0B" w:rsidP="00477B0B">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2" w:name="_Toc483618862"/>
      <w:bookmarkStart w:id="3" w:name="_Toc482746851"/>
      <w:r>
        <w:rPr>
          <w:rFonts w:asciiTheme="majorHAnsi" w:eastAsiaTheme="majorEastAsia" w:hAnsiTheme="majorHAnsi" w:cstheme="majorBidi"/>
          <w:b/>
          <w:bCs/>
          <w:sz w:val="28"/>
          <w:szCs w:val="28"/>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bookmarkEnd w:id="3"/>
    </w:p>
    <w:p w:rsidR="00477B0B" w:rsidRDefault="00477B0B" w:rsidP="00477B0B">
      <w:pPr>
        <w:spacing w:after="0" w:line="240" w:lineRule="auto"/>
        <w:rPr>
          <w:rFonts w:ascii="Times New Roman" w:eastAsia="Times New Roman" w:hAnsi="Times New Roman" w:cs="Times New Roman"/>
          <w:sz w:val="24"/>
          <w:szCs w:val="24"/>
          <w:lang w:val="ru-RU" w:eastAsia="ru-RU"/>
        </w:rPr>
      </w:pPr>
    </w:p>
    <w:p w:rsidR="00477B0B" w:rsidRDefault="00477B0B" w:rsidP="00477B0B">
      <w:pPr>
        <w:shd w:val="clear" w:color="auto" w:fill="FFFFFF"/>
        <w:spacing w:after="0" w:line="240" w:lineRule="auto"/>
        <w:jc w:val="center"/>
        <w:rPr>
          <w:rFonts w:ascii="Times New Roman" w:eastAsia="Times New Roman" w:hAnsi="Times New Roman" w:cs="Times New Roman"/>
          <w:sz w:val="28"/>
          <w:szCs w:val="28"/>
          <w:lang w:val="ru-RU" w:eastAsia="ru-RU"/>
        </w:rPr>
      </w:pPr>
    </w:p>
    <w:p w:rsidR="00477B0B" w:rsidRDefault="00477B0B" w:rsidP="00477B0B">
      <w:pPr>
        <w:shd w:val="clear" w:color="auto" w:fill="FFFFFF"/>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77B0B" w:rsidRDefault="00477B0B" w:rsidP="00477B0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77B0B" w:rsidRDefault="00477B0B" w:rsidP="00477B0B">
      <w:pPr>
        <w:shd w:val="clear" w:color="auto" w:fill="FFFFFF"/>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77B0B" w:rsidRDefault="00477B0B" w:rsidP="00477B0B">
      <w:pPr>
        <w:spacing w:after="0" w:line="240" w:lineRule="auto"/>
        <w:jc w:val="center"/>
        <w:textAlignment w:val="baseline"/>
        <w:rPr>
          <w:rFonts w:ascii="Times New Roman" w:eastAsia="Times New Roman" w:hAnsi="Times New Roman" w:cs="Times New Roman"/>
          <w:sz w:val="28"/>
          <w:szCs w:val="24"/>
          <w:lang w:val="ru-RU" w:eastAsia="ru-RU"/>
        </w:rPr>
      </w:pPr>
    </w:p>
    <w:p w:rsidR="00477B0B" w:rsidRDefault="00477B0B" w:rsidP="00477B0B">
      <w:pPr>
        <w:spacing w:after="0" w:line="240" w:lineRule="auto"/>
        <w:jc w:val="center"/>
        <w:textAlignment w:val="baseline"/>
        <w:rPr>
          <w:rFonts w:ascii="Calibri" w:eastAsia="Times New Roman" w:hAnsi="Calibri" w:cs="Times New Roman"/>
          <w:sz w:val="12"/>
          <w:szCs w:val="12"/>
          <w:lang w:val="ru-RU" w:eastAsia="ru-RU"/>
        </w:rPr>
      </w:pPr>
      <w:r>
        <w:rPr>
          <w:rFonts w:ascii="Times New Roman" w:eastAsia="Times New Roman" w:hAnsi="Times New Roman" w:cs="Times New Roman"/>
          <w:sz w:val="28"/>
          <w:szCs w:val="24"/>
          <w:lang w:val="ru-RU" w:eastAsia="ru-RU"/>
        </w:rPr>
        <w:t>Кафедра статистики, эконометрики и оценки рисков</w:t>
      </w:r>
    </w:p>
    <w:p w:rsidR="00477B0B" w:rsidRDefault="00477B0B" w:rsidP="00477B0B">
      <w:pPr>
        <w:spacing w:after="0" w:line="240" w:lineRule="auto"/>
        <w:rPr>
          <w:rFonts w:ascii="Times New Roman" w:eastAsia="Times New Roman" w:hAnsi="Times New Roman" w:cs="Times New Roman"/>
          <w:b/>
          <w:sz w:val="28"/>
          <w:szCs w:val="28"/>
          <w:lang w:val="ru-RU" w:eastAsia="ru-RU"/>
        </w:rPr>
      </w:pPr>
    </w:p>
    <w:p w:rsidR="00477B0B" w:rsidRDefault="00477B0B" w:rsidP="00477B0B">
      <w:pPr>
        <w:spacing w:after="0" w:line="240" w:lineRule="auto"/>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Вопросы к зачету</w:t>
      </w:r>
    </w:p>
    <w:p w:rsidR="00477B0B" w:rsidRDefault="00477B0B" w:rsidP="00477B0B">
      <w:pPr>
        <w:spacing w:after="0" w:line="240" w:lineRule="auto"/>
        <w:jc w:val="center"/>
        <w:rPr>
          <w:rFonts w:ascii="Times New Roman" w:eastAsia="Times New Roman" w:hAnsi="Times New Roman" w:cs="Times New Roman"/>
          <w:b/>
          <w:sz w:val="28"/>
          <w:szCs w:val="28"/>
          <w:lang w:val="ru-RU" w:eastAsia="ru-RU"/>
        </w:rPr>
      </w:pPr>
    </w:p>
    <w:p w:rsidR="00477B0B" w:rsidRDefault="00477B0B" w:rsidP="00477B0B">
      <w:pPr>
        <w:tabs>
          <w:tab w:val="left" w:pos="500"/>
        </w:tabs>
        <w:spacing w:after="0" w:line="240" w:lineRule="auto"/>
        <w:ind w:right="-30"/>
        <w:jc w:val="both"/>
        <w:rPr>
          <w:rFonts w:ascii="Times New Roman" w:eastAsia="Times New Roman" w:hAnsi="Times New Roman" w:cs="Times New Roman"/>
          <w:caps/>
          <w:sz w:val="24"/>
          <w:szCs w:val="24"/>
          <w:lang w:val="ru-RU" w:eastAsia="ko-KR"/>
        </w:rPr>
      </w:pPr>
      <w:r>
        <w:rPr>
          <w:rFonts w:ascii="Times New Roman" w:eastAsia="Times New Roman" w:hAnsi="Times New Roman" w:cs="Times New Roman"/>
          <w:sz w:val="28"/>
          <w:szCs w:val="28"/>
          <w:lang w:val="ru-RU" w:eastAsia="ko-KR"/>
        </w:rPr>
        <w:t>по дисциплине</w:t>
      </w:r>
      <w:r>
        <w:rPr>
          <w:rFonts w:ascii="Times New Roman" w:eastAsia="Times New Roman" w:hAnsi="Times New Roman" w:cs="Times New Roman"/>
          <w:b/>
          <w:i/>
          <w:sz w:val="28"/>
          <w:szCs w:val="28"/>
          <w:lang w:val="ru-RU" w:eastAsia="ko-KR"/>
        </w:rPr>
        <w:t xml:space="preserve"> </w:t>
      </w:r>
      <w:r>
        <w:rPr>
          <w:rFonts w:ascii="Times New Roman" w:eastAsia="Times New Roman" w:hAnsi="Times New Roman" w:cs="Times New Roman"/>
          <w:sz w:val="28"/>
          <w:szCs w:val="28"/>
          <w:vertAlign w:val="superscript"/>
          <w:lang w:val="ru-RU" w:eastAsia="ko-KR"/>
        </w:rPr>
        <w:t xml:space="preserve"> </w:t>
      </w:r>
      <w:r>
        <w:rPr>
          <w:rFonts w:ascii="Times New Roman" w:eastAsia="Times New Roman" w:hAnsi="Times New Roman" w:cs="Times New Roman"/>
          <w:caps/>
          <w:sz w:val="24"/>
          <w:szCs w:val="24"/>
          <w:lang w:val="ru-RU" w:eastAsia="ko-KR"/>
        </w:rPr>
        <w:t>Теория вероятностей и математическая статистика</w:t>
      </w:r>
    </w:p>
    <w:p w:rsidR="00477B0B" w:rsidRDefault="00477B0B" w:rsidP="00477B0B">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477B0B" w:rsidRDefault="00477B0B" w:rsidP="00477B0B">
      <w:pPr>
        <w:widowControl w:val="0"/>
        <w:numPr>
          <w:ilvl w:val="0"/>
          <w:numId w:val="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Предмет и основные определения теории вероятностей.</w:t>
      </w:r>
    </w:p>
    <w:p w:rsidR="00477B0B" w:rsidRDefault="00477B0B" w:rsidP="00477B0B">
      <w:pPr>
        <w:widowControl w:val="0"/>
        <w:numPr>
          <w:ilvl w:val="0"/>
          <w:numId w:val="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Классическое определение вероятности. Свойства вероятности, вытекающие из классического определения. Примеры.</w:t>
      </w:r>
    </w:p>
    <w:p w:rsidR="00477B0B" w:rsidRDefault="00477B0B" w:rsidP="00477B0B">
      <w:pPr>
        <w:widowControl w:val="0"/>
        <w:numPr>
          <w:ilvl w:val="0"/>
          <w:numId w:val="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Статистическое определение вероятности, его особенности и связь с классическим определением.</w:t>
      </w:r>
    </w:p>
    <w:p w:rsidR="00477B0B" w:rsidRDefault="00477B0B" w:rsidP="00477B0B">
      <w:pPr>
        <w:widowControl w:val="0"/>
        <w:numPr>
          <w:ilvl w:val="0"/>
          <w:numId w:val="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 xml:space="preserve">Полная группа несовместных событий, противоположные события, свойства их вероятностей. </w:t>
      </w:r>
    </w:p>
    <w:p w:rsidR="00477B0B" w:rsidRDefault="00477B0B" w:rsidP="00477B0B">
      <w:pPr>
        <w:widowControl w:val="0"/>
        <w:numPr>
          <w:ilvl w:val="0"/>
          <w:numId w:val="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Зависимые и независимые события. Условные и безусловные вероятности.</w:t>
      </w:r>
    </w:p>
    <w:p w:rsidR="00477B0B" w:rsidRDefault="00477B0B" w:rsidP="00477B0B">
      <w:pPr>
        <w:widowControl w:val="0"/>
        <w:numPr>
          <w:ilvl w:val="0"/>
          <w:numId w:val="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Теоремы умножения вероятностей.</w:t>
      </w:r>
    </w:p>
    <w:p w:rsidR="00477B0B" w:rsidRDefault="00477B0B" w:rsidP="00477B0B">
      <w:pPr>
        <w:widowControl w:val="0"/>
        <w:numPr>
          <w:ilvl w:val="0"/>
          <w:numId w:val="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Теоремы сложения вероятностей.</w:t>
      </w:r>
    </w:p>
    <w:p w:rsidR="00477B0B" w:rsidRDefault="00477B0B" w:rsidP="00477B0B">
      <w:pPr>
        <w:widowControl w:val="0"/>
        <w:numPr>
          <w:ilvl w:val="0"/>
          <w:numId w:val="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Формула полной вероятности. Формулы Байеса.</w:t>
      </w:r>
    </w:p>
    <w:p w:rsidR="00477B0B" w:rsidRDefault="00477B0B" w:rsidP="00477B0B">
      <w:pPr>
        <w:widowControl w:val="0"/>
        <w:numPr>
          <w:ilvl w:val="0"/>
          <w:numId w:val="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Комбинаторика: размещение, сочетания, перестановки и перестановки с повторениями.</w:t>
      </w:r>
    </w:p>
    <w:p w:rsidR="00477B0B" w:rsidRDefault="00477B0B" w:rsidP="00477B0B">
      <w:pPr>
        <w:widowControl w:val="0"/>
        <w:numPr>
          <w:ilvl w:val="0"/>
          <w:numId w:val="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Дискретные и непрерывные случайные величины. Закон распределения случайной величины и способы его задания.</w:t>
      </w:r>
    </w:p>
    <w:p w:rsidR="00477B0B" w:rsidRDefault="00477B0B" w:rsidP="00477B0B">
      <w:pPr>
        <w:widowControl w:val="0"/>
        <w:numPr>
          <w:ilvl w:val="0"/>
          <w:numId w:val="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Формула Бернулли. Биномиальное распределение. Наивероятнейшее число наступления событий.</w:t>
      </w:r>
    </w:p>
    <w:p w:rsidR="00477B0B" w:rsidRDefault="00477B0B" w:rsidP="00477B0B">
      <w:pPr>
        <w:widowControl w:val="0"/>
        <w:numPr>
          <w:ilvl w:val="0"/>
          <w:numId w:val="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Формула Пуассона. Закон распределения редких событий.</w:t>
      </w:r>
    </w:p>
    <w:p w:rsidR="00477B0B" w:rsidRDefault="00477B0B" w:rsidP="00477B0B">
      <w:pPr>
        <w:widowControl w:val="0"/>
        <w:numPr>
          <w:ilvl w:val="0"/>
          <w:numId w:val="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Числовые характеристики случайных величин. Начальные и центральные моменты. Асимметрия и эксцесс.</w:t>
      </w:r>
    </w:p>
    <w:p w:rsidR="00477B0B" w:rsidRDefault="00477B0B" w:rsidP="00477B0B">
      <w:pPr>
        <w:widowControl w:val="0"/>
        <w:numPr>
          <w:ilvl w:val="0"/>
          <w:numId w:val="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Математическое ожидание случайной величины. Его смысл и примеры.</w:t>
      </w:r>
    </w:p>
    <w:p w:rsidR="00477B0B" w:rsidRDefault="00477B0B" w:rsidP="00477B0B">
      <w:pPr>
        <w:widowControl w:val="0"/>
        <w:numPr>
          <w:ilvl w:val="0"/>
          <w:numId w:val="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Свойства математического ожидания.</w:t>
      </w:r>
    </w:p>
    <w:p w:rsidR="00477B0B" w:rsidRDefault="00477B0B" w:rsidP="00477B0B">
      <w:pPr>
        <w:widowControl w:val="0"/>
        <w:numPr>
          <w:ilvl w:val="0"/>
          <w:numId w:val="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 xml:space="preserve">Дисперсия и среднее </w:t>
      </w:r>
      <w:proofErr w:type="spellStart"/>
      <w:r>
        <w:rPr>
          <w:rFonts w:ascii="Times New Roman" w:eastAsia="Times New Roman" w:hAnsi="Times New Roman" w:cs="Times New Roman"/>
          <w:sz w:val="20"/>
          <w:szCs w:val="20"/>
          <w:lang w:val="ru-RU" w:eastAsia="ko-KR"/>
        </w:rPr>
        <w:t>квадратическое</w:t>
      </w:r>
      <w:proofErr w:type="spellEnd"/>
      <w:r>
        <w:rPr>
          <w:rFonts w:ascii="Times New Roman" w:eastAsia="Times New Roman" w:hAnsi="Times New Roman" w:cs="Times New Roman"/>
          <w:sz w:val="20"/>
          <w:szCs w:val="20"/>
          <w:lang w:val="ru-RU" w:eastAsia="ko-KR"/>
        </w:rPr>
        <w:t xml:space="preserve"> отклонение случайной величины. Их смысл и примеры вычисления. </w:t>
      </w:r>
    </w:p>
    <w:p w:rsidR="00477B0B" w:rsidRDefault="00477B0B" w:rsidP="00477B0B">
      <w:pPr>
        <w:widowControl w:val="0"/>
        <w:numPr>
          <w:ilvl w:val="0"/>
          <w:numId w:val="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 xml:space="preserve">Свойства дисперсии и среднего </w:t>
      </w:r>
      <w:proofErr w:type="spellStart"/>
      <w:r>
        <w:rPr>
          <w:rFonts w:ascii="Times New Roman" w:eastAsia="Times New Roman" w:hAnsi="Times New Roman" w:cs="Times New Roman"/>
          <w:sz w:val="20"/>
          <w:szCs w:val="20"/>
          <w:lang w:val="ru-RU" w:eastAsia="ko-KR"/>
        </w:rPr>
        <w:t>квадратического</w:t>
      </w:r>
      <w:proofErr w:type="spellEnd"/>
      <w:r>
        <w:rPr>
          <w:rFonts w:ascii="Times New Roman" w:eastAsia="Times New Roman" w:hAnsi="Times New Roman" w:cs="Times New Roman"/>
          <w:sz w:val="20"/>
          <w:szCs w:val="20"/>
          <w:lang w:val="ru-RU" w:eastAsia="ko-KR"/>
        </w:rPr>
        <w:t xml:space="preserve"> отклонения.</w:t>
      </w:r>
    </w:p>
    <w:p w:rsidR="00477B0B" w:rsidRDefault="00477B0B" w:rsidP="00477B0B">
      <w:pPr>
        <w:widowControl w:val="0"/>
        <w:numPr>
          <w:ilvl w:val="0"/>
          <w:numId w:val="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 xml:space="preserve">Математическое ожидание, дисперсия и среднее </w:t>
      </w:r>
      <w:proofErr w:type="spellStart"/>
      <w:r>
        <w:rPr>
          <w:rFonts w:ascii="Times New Roman" w:eastAsia="Times New Roman" w:hAnsi="Times New Roman" w:cs="Times New Roman"/>
          <w:sz w:val="20"/>
          <w:szCs w:val="20"/>
          <w:lang w:val="ru-RU" w:eastAsia="ko-KR"/>
        </w:rPr>
        <w:t>квадратическое</w:t>
      </w:r>
      <w:proofErr w:type="spellEnd"/>
      <w:r>
        <w:rPr>
          <w:rFonts w:ascii="Times New Roman" w:eastAsia="Times New Roman" w:hAnsi="Times New Roman" w:cs="Times New Roman"/>
          <w:sz w:val="20"/>
          <w:szCs w:val="20"/>
          <w:lang w:val="ru-RU" w:eastAsia="ko-KR"/>
        </w:rPr>
        <w:t xml:space="preserve"> отклонение частоты и </w:t>
      </w:r>
      <w:proofErr w:type="spellStart"/>
      <w:r>
        <w:rPr>
          <w:rFonts w:ascii="Times New Roman" w:eastAsia="Times New Roman" w:hAnsi="Times New Roman" w:cs="Times New Roman"/>
          <w:sz w:val="20"/>
          <w:szCs w:val="20"/>
          <w:lang w:val="ru-RU" w:eastAsia="ko-KR"/>
        </w:rPr>
        <w:t>частости</w:t>
      </w:r>
      <w:proofErr w:type="spellEnd"/>
      <w:r>
        <w:rPr>
          <w:rFonts w:ascii="Times New Roman" w:eastAsia="Times New Roman" w:hAnsi="Times New Roman" w:cs="Times New Roman"/>
          <w:sz w:val="20"/>
          <w:szCs w:val="20"/>
          <w:lang w:val="ru-RU" w:eastAsia="ko-KR"/>
        </w:rPr>
        <w:t>.</w:t>
      </w:r>
    </w:p>
    <w:p w:rsidR="00477B0B" w:rsidRDefault="00477B0B" w:rsidP="00477B0B">
      <w:pPr>
        <w:widowControl w:val="0"/>
        <w:numPr>
          <w:ilvl w:val="0"/>
          <w:numId w:val="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Непрерывные случайные величины. Дифференциальная и интегральная функции их распределения, их смысл и связь между ними.</w:t>
      </w:r>
    </w:p>
    <w:p w:rsidR="00477B0B" w:rsidRDefault="00477B0B" w:rsidP="00477B0B">
      <w:pPr>
        <w:widowControl w:val="0"/>
        <w:numPr>
          <w:ilvl w:val="0"/>
          <w:numId w:val="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477B0B" w:rsidRDefault="00477B0B" w:rsidP="00477B0B">
      <w:pPr>
        <w:widowControl w:val="0"/>
        <w:numPr>
          <w:ilvl w:val="0"/>
          <w:numId w:val="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Равномерный закон распределения.</w:t>
      </w:r>
    </w:p>
    <w:p w:rsidR="00477B0B" w:rsidRDefault="00477B0B" w:rsidP="00477B0B">
      <w:pPr>
        <w:widowControl w:val="0"/>
        <w:numPr>
          <w:ilvl w:val="0"/>
          <w:numId w:val="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Нормальное распределение. Плотность нормального распределения и ее свойства.</w:t>
      </w:r>
    </w:p>
    <w:p w:rsidR="00477B0B" w:rsidRDefault="00477B0B" w:rsidP="00477B0B">
      <w:pPr>
        <w:widowControl w:val="0"/>
        <w:numPr>
          <w:ilvl w:val="0"/>
          <w:numId w:val="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Нормированное (стандартное) нормальное распределение. Функция Лапласа: график, свойства, таблицы.</w:t>
      </w:r>
    </w:p>
    <w:p w:rsidR="00477B0B" w:rsidRDefault="00477B0B" w:rsidP="00477B0B">
      <w:pPr>
        <w:widowControl w:val="0"/>
        <w:numPr>
          <w:ilvl w:val="0"/>
          <w:numId w:val="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 xml:space="preserve">Функция нормального распределения случайной величины. </w:t>
      </w:r>
    </w:p>
    <w:p w:rsidR="00477B0B" w:rsidRDefault="00477B0B" w:rsidP="00477B0B">
      <w:pPr>
        <w:widowControl w:val="0"/>
        <w:numPr>
          <w:ilvl w:val="0"/>
          <w:numId w:val="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 xml:space="preserve">Вероятность попадания нормально распределенной случайной величины в заданный интервал. </w:t>
      </w:r>
    </w:p>
    <w:p w:rsidR="00477B0B" w:rsidRDefault="00477B0B" w:rsidP="00477B0B">
      <w:pPr>
        <w:widowControl w:val="0"/>
        <w:numPr>
          <w:ilvl w:val="0"/>
          <w:numId w:val="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Вероятность заданного отклонения нормальной случайной величины от своего математического ожидания. Правило трех сигм.</w:t>
      </w:r>
    </w:p>
    <w:p w:rsidR="00477B0B" w:rsidRDefault="00477B0B" w:rsidP="00477B0B">
      <w:pPr>
        <w:widowControl w:val="0"/>
        <w:numPr>
          <w:ilvl w:val="0"/>
          <w:numId w:val="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Понятие о центральной предельной теореме Ляпунова.</w:t>
      </w:r>
    </w:p>
    <w:p w:rsidR="00477B0B" w:rsidRDefault="00477B0B" w:rsidP="00477B0B">
      <w:pPr>
        <w:widowControl w:val="0"/>
        <w:numPr>
          <w:ilvl w:val="0"/>
          <w:numId w:val="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Закон больших чисел. Понятие о теореме Чебышева. Значение теоремы Чебышева.</w:t>
      </w:r>
    </w:p>
    <w:p w:rsidR="00477B0B" w:rsidRDefault="00477B0B" w:rsidP="00477B0B">
      <w:pPr>
        <w:widowControl w:val="0"/>
        <w:numPr>
          <w:ilvl w:val="0"/>
          <w:numId w:val="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Закон больших чисел. Теорема Бернулли.</w:t>
      </w:r>
    </w:p>
    <w:p w:rsidR="00477B0B" w:rsidRDefault="00477B0B" w:rsidP="00477B0B">
      <w:pPr>
        <w:widowControl w:val="0"/>
        <w:numPr>
          <w:ilvl w:val="0"/>
          <w:numId w:val="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 xml:space="preserve">Вероятность отклонения </w:t>
      </w:r>
      <w:proofErr w:type="spellStart"/>
      <w:r>
        <w:rPr>
          <w:rFonts w:ascii="Times New Roman" w:eastAsia="Times New Roman" w:hAnsi="Times New Roman" w:cs="Times New Roman"/>
          <w:sz w:val="20"/>
          <w:szCs w:val="20"/>
          <w:lang w:val="ru-RU" w:eastAsia="ko-KR"/>
        </w:rPr>
        <w:t>частости</w:t>
      </w:r>
      <w:proofErr w:type="spellEnd"/>
      <w:r>
        <w:rPr>
          <w:rFonts w:ascii="Times New Roman" w:eastAsia="Times New Roman" w:hAnsi="Times New Roman" w:cs="Times New Roman"/>
          <w:sz w:val="20"/>
          <w:szCs w:val="20"/>
          <w:lang w:val="ru-RU" w:eastAsia="ko-KR"/>
        </w:rPr>
        <w:t xml:space="preserve"> от вероятности, частоты от наивероятнейшего числа.</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Предмет и основные задачи математической статистики.</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 xml:space="preserve">Генеральная совокупность и выборка. Сущность выборочного метода. </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Вариационные ряды. Виды вариаций. Величина интервала. Накопленные частоты (</w:t>
      </w:r>
      <w:proofErr w:type="spellStart"/>
      <w:r>
        <w:rPr>
          <w:rFonts w:ascii="Times New Roman" w:eastAsia="Times New Roman" w:hAnsi="Times New Roman" w:cs="Times New Roman"/>
          <w:sz w:val="20"/>
          <w:szCs w:val="20"/>
          <w:lang w:val="ru-RU" w:eastAsia="ko-KR"/>
        </w:rPr>
        <w:t>частости</w:t>
      </w:r>
      <w:proofErr w:type="spellEnd"/>
      <w:r>
        <w:rPr>
          <w:rFonts w:ascii="Times New Roman" w:eastAsia="Times New Roman" w:hAnsi="Times New Roman" w:cs="Times New Roman"/>
          <w:sz w:val="20"/>
          <w:szCs w:val="20"/>
          <w:lang w:val="ru-RU" w:eastAsia="ko-KR"/>
        </w:rPr>
        <w:t>).</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Графическое изображение вариационного ряда. Эмпирическая функция распределения.</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Числовые характеристики вариационного ряда. Средняя арифметическая и ее свойства, мода и медиана. Квантили.</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 xml:space="preserve">Показатели </w:t>
      </w:r>
      <w:proofErr w:type="spellStart"/>
      <w:r>
        <w:rPr>
          <w:rFonts w:ascii="Times New Roman" w:eastAsia="Times New Roman" w:hAnsi="Times New Roman" w:cs="Times New Roman"/>
          <w:sz w:val="20"/>
          <w:szCs w:val="20"/>
          <w:lang w:val="ru-RU" w:eastAsia="ko-KR"/>
        </w:rPr>
        <w:t>колеблемости</w:t>
      </w:r>
      <w:proofErr w:type="spellEnd"/>
      <w:r>
        <w:rPr>
          <w:rFonts w:ascii="Times New Roman" w:eastAsia="Times New Roman" w:hAnsi="Times New Roman" w:cs="Times New Roman"/>
          <w:sz w:val="20"/>
          <w:szCs w:val="20"/>
          <w:lang w:val="ru-RU" w:eastAsia="ko-KR"/>
        </w:rPr>
        <w:t>: вариационный размах, среднее линейное отклонение, дисперсия, коэффициент вариации. Свойства дисперсии.</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Моменты (начальные и центральные). Показатели асимметрии и эксцесса.</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Дисперсия альтернативного признака.</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lastRenderedPageBreak/>
        <w:t>Повторная и бесповторная выборка. Ошибки регистрации и репрезентативности, предельная ошибка выборки.</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proofErr w:type="gramStart"/>
      <w:r>
        <w:rPr>
          <w:rFonts w:ascii="Times New Roman" w:eastAsia="Times New Roman" w:hAnsi="Times New Roman" w:cs="Times New Roman"/>
          <w:sz w:val="20"/>
          <w:szCs w:val="20"/>
          <w:lang w:val="ru-RU" w:eastAsia="ko-KR"/>
        </w:rPr>
        <w:t>Средняя ошибка выборки, для средней и для доли.</w:t>
      </w:r>
      <w:proofErr w:type="gramEnd"/>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Необходимая численность выборки.</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 xml:space="preserve">Статистические оценки параметров распределения (сущность теории оценивания): </w:t>
      </w:r>
      <w:proofErr w:type="spellStart"/>
      <w:r>
        <w:rPr>
          <w:rFonts w:ascii="Times New Roman" w:eastAsia="Times New Roman" w:hAnsi="Times New Roman" w:cs="Times New Roman"/>
          <w:sz w:val="20"/>
          <w:szCs w:val="20"/>
          <w:lang w:val="ru-RU" w:eastAsia="ko-KR"/>
        </w:rPr>
        <w:t>несмещенность</w:t>
      </w:r>
      <w:proofErr w:type="spellEnd"/>
      <w:r>
        <w:rPr>
          <w:rFonts w:ascii="Times New Roman" w:eastAsia="Times New Roman" w:hAnsi="Times New Roman" w:cs="Times New Roman"/>
          <w:sz w:val="20"/>
          <w:szCs w:val="20"/>
          <w:lang w:val="ru-RU" w:eastAsia="ko-KR"/>
        </w:rPr>
        <w:t>, состоятельность, эффективность оценок.</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 xml:space="preserve">Точечная оценка </w:t>
      </w:r>
      <w:proofErr w:type="gramStart"/>
      <w:r>
        <w:rPr>
          <w:rFonts w:ascii="Times New Roman" w:eastAsia="Times New Roman" w:hAnsi="Times New Roman" w:cs="Times New Roman"/>
          <w:sz w:val="20"/>
          <w:szCs w:val="20"/>
          <w:lang w:val="ru-RU" w:eastAsia="ko-KR"/>
        </w:rPr>
        <w:t>генеральной</w:t>
      </w:r>
      <w:proofErr w:type="gramEnd"/>
      <w:r>
        <w:rPr>
          <w:rFonts w:ascii="Times New Roman" w:eastAsia="Times New Roman" w:hAnsi="Times New Roman" w:cs="Times New Roman"/>
          <w:sz w:val="20"/>
          <w:szCs w:val="20"/>
          <w:lang w:val="ru-RU" w:eastAsia="ko-KR"/>
        </w:rPr>
        <w:t xml:space="preserve"> средней по выборочной средней.</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 xml:space="preserve">Точечная оценка генеральной дисперсии. “Исправленные” выборочная дисперсия и среднее </w:t>
      </w:r>
      <w:proofErr w:type="spellStart"/>
      <w:r>
        <w:rPr>
          <w:rFonts w:ascii="Times New Roman" w:eastAsia="Times New Roman" w:hAnsi="Times New Roman" w:cs="Times New Roman"/>
          <w:sz w:val="20"/>
          <w:szCs w:val="20"/>
          <w:lang w:val="ru-RU" w:eastAsia="ko-KR"/>
        </w:rPr>
        <w:t>квадратическое</w:t>
      </w:r>
      <w:proofErr w:type="spellEnd"/>
      <w:r>
        <w:rPr>
          <w:rFonts w:ascii="Times New Roman" w:eastAsia="Times New Roman" w:hAnsi="Times New Roman" w:cs="Times New Roman"/>
          <w:sz w:val="20"/>
          <w:szCs w:val="20"/>
          <w:lang w:val="ru-RU" w:eastAsia="ko-KR"/>
        </w:rPr>
        <w:t xml:space="preserve"> отклонение.</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 xml:space="preserve">Интервальные оценки. Точность оценки. Доверительная вероятность. </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Методы оценивания параметров распределения: метод моментов и метод максимального правдоподобия, свойства полученных этим методом оценок.</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 xml:space="preserve">Доверительные интервалы для оценки математического ожидания нормального распределения при известном среднем </w:t>
      </w:r>
      <w:proofErr w:type="spellStart"/>
      <w:r>
        <w:rPr>
          <w:rFonts w:ascii="Times New Roman" w:eastAsia="Times New Roman" w:hAnsi="Times New Roman" w:cs="Times New Roman"/>
          <w:sz w:val="20"/>
          <w:szCs w:val="20"/>
          <w:lang w:val="ru-RU" w:eastAsia="ko-KR"/>
        </w:rPr>
        <w:t>квадратическом</w:t>
      </w:r>
      <w:proofErr w:type="spellEnd"/>
      <w:r>
        <w:rPr>
          <w:rFonts w:ascii="Times New Roman" w:eastAsia="Times New Roman" w:hAnsi="Times New Roman" w:cs="Times New Roman"/>
          <w:sz w:val="20"/>
          <w:szCs w:val="20"/>
          <w:lang w:val="ru-RU" w:eastAsia="ko-KR"/>
        </w:rPr>
        <w:t xml:space="preserve"> отклонении.</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 xml:space="preserve">Доверительные интервалы для оценки математического ожидания нормального распределения при неизвестном среднем </w:t>
      </w:r>
      <w:proofErr w:type="spellStart"/>
      <w:r>
        <w:rPr>
          <w:rFonts w:ascii="Times New Roman" w:eastAsia="Times New Roman" w:hAnsi="Times New Roman" w:cs="Times New Roman"/>
          <w:sz w:val="20"/>
          <w:szCs w:val="20"/>
          <w:lang w:val="ru-RU" w:eastAsia="ko-KR"/>
        </w:rPr>
        <w:t>квадратическом</w:t>
      </w:r>
      <w:proofErr w:type="spellEnd"/>
      <w:r>
        <w:rPr>
          <w:rFonts w:ascii="Times New Roman" w:eastAsia="Times New Roman" w:hAnsi="Times New Roman" w:cs="Times New Roman"/>
          <w:sz w:val="20"/>
          <w:szCs w:val="20"/>
          <w:lang w:val="ru-RU" w:eastAsia="ko-KR"/>
        </w:rPr>
        <w:t xml:space="preserve"> отклонении.</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 xml:space="preserve">Оценка вероятности по </w:t>
      </w:r>
      <w:proofErr w:type="spellStart"/>
      <w:r>
        <w:rPr>
          <w:rFonts w:ascii="Times New Roman" w:eastAsia="Times New Roman" w:hAnsi="Times New Roman" w:cs="Times New Roman"/>
          <w:sz w:val="20"/>
          <w:szCs w:val="20"/>
          <w:lang w:val="ru-RU" w:eastAsia="ko-KR"/>
        </w:rPr>
        <w:t>частости</w:t>
      </w:r>
      <w:proofErr w:type="spellEnd"/>
      <w:r>
        <w:rPr>
          <w:rFonts w:ascii="Times New Roman" w:eastAsia="Times New Roman" w:hAnsi="Times New Roman" w:cs="Times New Roman"/>
          <w:sz w:val="20"/>
          <w:szCs w:val="20"/>
          <w:lang w:val="ru-RU" w:eastAsia="ko-KR"/>
        </w:rPr>
        <w:t>: точечная и интервальная.</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Законы распределения Стьюдента, Пирсона, Фишера.</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 xml:space="preserve">Проверка гипотезы о нормальном распределении. Критерий согласия Пирсона. </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 xml:space="preserve">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 </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 xml:space="preserve">Проверка гипотезы о равенстве двух средних нормально распределенных генеральных совокупностей с известными дисперсиями. </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 xml:space="preserve">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 </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 xml:space="preserve">Проверка гипотезы о равенстве двух средних нормально распределенных генеральных совокупностей при неизвестных равных дисперсиях. </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Построение теоретического закона распределения по данному вариационному ряду.</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Сравнение нескольких средних при помощи однофакторного дисперсионного анализа.</w:t>
      </w:r>
    </w:p>
    <w:p w:rsidR="00477B0B" w:rsidRDefault="00477B0B" w:rsidP="00477B0B">
      <w:pPr>
        <w:spacing w:after="0" w:line="240" w:lineRule="auto"/>
        <w:rPr>
          <w:rFonts w:ascii="Times New Roman" w:eastAsia="Times New Roman" w:hAnsi="Times New Roman" w:cs="Times New Roman"/>
          <w:b/>
          <w:sz w:val="28"/>
          <w:szCs w:val="28"/>
          <w:lang w:val="ru-RU" w:eastAsia="ru-RU"/>
        </w:rPr>
      </w:pPr>
    </w:p>
    <w:p w:rsidR="00477B0B" w:rsidRDefault="00477B0B" w:rsidP="00477B0B">
      <w:pPr>
        <w:spacing w:after="0" w:line="240" w:lineRule="auto"/>
        <w:textAlignment w:val="baseline"/>
        <w:rPr>
          <w:rFonts w:ascii="Calibri" w:eastAsia="Times New Roman" w:hAnsi="Calibri" w:cs="Times New Roman"/>
          <w:sz w:val="24"/>
          <w:szCs w:val="24"/>
          <w:lang w:val="ru-RU" w:eastAsia="ru-RU"/>
        </w:rPr>
      </w:pPr>
      <w:r>
        <w:rPr>
          <w:rFonts w:ascii="Times New Roman" w:eastAsia="Times New Roman" w:hAnsi="Times New Roman" w:cs="Times New Roman"/>
          <w:sz w:val="24"/>
          <w:szCs w:val="24"/>
          <w:lang w:val="ru-RU" w:eastAsia="ru-RU"/>
        </w:rPr>
        <w:t xml:space="preserve">Составитель ________________________ О.А. </w:t>
      </w:r>
      <w:proofErr w:type="spellStart"/>
      <w:r>
        <w:rPr>
          <w:rFonts w:ascii="Times New Roman" w:eastAsia="Times New Roman" w:hAnsi="Times New Roman" w:cs="Times New Roman"/>
          <w:sz w:val="24"/>
          <w:szCs w:val="24"/>
          <w:lang w:val="ru-RU" w:eastAsia="ru-RU"/>
        </w:rPr>
        <w:t>Кракашова</w:t>
      </w:r>
      <w:proofErr w:type="spellEnd"/>
    </w:p>
    <w:p w:rsidR="00477B0B" w:rsidRDefault="00477B0B" w:rsidP="00477B0B">
      <w:pPr>
        <w:spacing w:after="0" w:line="240" w:lineRule="auto"/>
        <w:textAlignment w:val="baseline"/>
        <w:rPr>
          <w:rFonts w:ascii="Calibri" w:eastAsia="Times New Roman" w:hAnsi="Calibri" w:cs="Times New Roman"/>
          <w:sz w:val="24"/>
          <w:szCs w:val="24"/>
          <w:lang w:val="ru-RU" w:eastAsia="ru-RU"/>
        </w:rPr>
      </w:pPr>
      <w:r>
        <w:rPr>
          <w:rFonts w:ascii="Times New Roman" w:eastAsia="Times New Roman" w:hAnsi="Times New Roman" w:cs="Times New Roman"/>
          <w:sz w:val="24"/>
          <w:szCs w:val="24"/>
          <w:vertAlign w:val="superscript"/>
          <w:lang w:val="ru-RU" w:eastAsia="ru-RU"/>
        </w:rPr>
        <w:t xml:space="preserve">                                                                              (подпись)</w:t>
      </w:r>
    </w:p>
    <w:p w:rsidR="00477B0B" w:rsidRDefault="00477B0B" w:rsidP="00477B0B">
      <w:pPr>
        <w:spacing w:after="0" w:line="240" w:lineRule="auto"/>
        <w:textAlignment w:val="baseline"/>
        <w:rPr>
          <w:rFonts w:ascii="Calibri" w:eastAsia="Times New Roman" w:hAnsi="Calibri" w:cs="Times New Roman"/>
          <w:sz w:val="24"/>
          <w:szCs w:val="24"/>
          <w:lang w:val="ru-RU" w:eastAsia="ru-RU"/>
        </w:rPr>
      </w:pPr>
      <w:r>
        <w:rPr>
          <w:rFonts w:ascii="Times New Roman" w:eastAsia="Times New Roman" w:hAnsi="Times New Roman" w:cs="Times New Roman"/>
          <w:sz w:val="24"/>
          <w:szCs w:val="24"/>
          <w:lang w:val="ru-RU" w:eastAsia="ru-RU"/>
        </w:rPr>
        <w:t>«____»__________________20     г. </w:t>
      </w:r>
    </w:p>
    <w:p w:rsidR="00477B0B" w:rsidRDefault="00477B0B" w:rsidP="00477B0B">
      <w:pPr>
        <w:rPr>
          <w:rFonts w:ascii="Times New Roman" w:eastAsia="Times New Roman" w:hAnsi="Times New Roman" w:cs="Times New Roman"/>
          <w:b/>
          <w:bCs/>
          <w:sz w:val="28"/>
          <w:szCs w:val="24"/>
          <w:lang w:val="ru-RU" w:eastAsia="ru-RU"/>
        </w:rPr>
      </w:pPr>
      <w:r>
        <w:rPr>
          <w:rFonts w:ascii="Times New Roman" w:eastAsia="Times New Roman" w:hAnsi="Times New Roman" w:cs="Times New Roman"/>
          <w:b/>
          <w:bCs/>
          <w:sz w:val="28"/>
          <w:szCs w:val="24"/>
          <w:lang w:val="ru-RU" w:eastAsia="ru-RU"/>
        </w:rPr>
        <w:br w:type="page"/>
      </w:r>
    </w:p>
    <w:p w:rsidR="00477B0B" w:rsidRDefault="00477B0B" w:rsidP="00477B0B">
      <w:pPr>
        <w:shd w:val="clear" w:color="auto" w:fill="FFFFFF"/>
        <w:spacing w:after="0" w:line="240" w:lineRule="auto"/>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lastRenderedPageBreak/>
        <w:t>Задания к зачету</w:t>
      </w:r>
    </w:p>
    <w:p w:rsidR="00477B0B" w:rsidRDefault="00477B0B" w:rsidP="00477B0B">
      <w:pPr>
        <w:spacing w:after="0" w:line="240" w:lineRule="auto"/>
        <w:jc w:val="center"/>
        <w:rPr>
          <w:rFonts w:ascii="Times New Roman" w:eastAsia="Times New Roman" w:hAnsi="Times New Roman" w:cs="Times New Roman"/>
          <w:b/>
          <w:sz w:val="28"/>
          <w:szCs w:val="28"/>
          <w:lang w:val="ru-RU" w:eastAsia="ru-RU"/>
        </w:rPr>
      </w:pPr>
    </w:p>
    <w:p w:rsidR="00477B0B" w:rsidRDefault="00477B0B" w:rsidP="00477B0B">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Pr>
          <w:rFonts w:ascii="Times New Roman" w:eastAsia="Times New Roman" w:hAnsi="Times New Roman" w:cs="Times New Roman"/>
          <w:sz w:val="28"/>
          <w:szCs w:val="28"/>
          <w:lang w:val="ru-RU" w:eastAsia="ko-KR"/>
        </w:rPr>
        <w:t>по дисциплине</w:t>
      </w:r>
      <w:r>
        <w:rPr>
          <w:rFonts w:ascii="Times New Roman" w:eastAsia="Times New Roman" w:hAnsi="Times New Roman" w:cs="Times New Roman"/>
          <w:b/>
          <w:i/>
          <w:sz w:val="28"/>
          <w:szCs w:val="28"/>
          <w:lang w:val="ru-RU" w:eastAsia="ko-KR"/>
        </w:rPr>
        <w:t xml:space="preserve"> </w:t>
      </w:r>
      <w:r>
        <w:rPr>
          <w:rFonts w:ascii="Times New Roman" w:eastAsia="Times New Roman" w:hAnsi="Times New Roman" w:cs="Times New Roman"/>
          <w:sz w:val="28"/>
          <w:szCs w:val="28"/>
          <w:vertAlign w:val="superscript"/>
          <w:lang w:val="ru-RU" w:eastAsia="ko-KR"/>
        </w:rPr>
        <w:t xml:space="preserve"> </w:t>
      </w:r>
      <w:r>
        <w:rPr>
          <w:rFonts w:ascii="Times New Roman" w:eastAsia="Times New Roman" w:hAnsi="Times New Roman" w:cs="Times New Roman"/>
          <w:i/>
          <w:sz w:val="28"/>
          <w:szCs w:val="28"/>
          <w:lang w:val="ru-RU" w:eastAsia="ru-RU"/>
        </w:rPr>
        <w:t>Теория вероятностей и математическая статистика</w:t>
      </w:r>
    </w:p>
    <w:p w:rsidR="00477B0B" w:rsidRDefault="00477B0B" w:rsidP="00477B0B">
      <w:pPr>
        <w:shd w:val="clear" w:color="auto" w:fill="FFFFFF"/>
        <w:spacing w:after="0" w:line="240" w:lineRule="auto"/>
        <w:jc w:val="center"/>
        <w:rPr>
          <w:rFonts w:ascii="Times New Roman" w:eastAsia="Times New Roman" w:hAnsi="Times New Roman" w:cs="Times New Roman"/>
          <w:sz w:val="28"/>
          <w:szCs w:val="28"/>
          <w:lang w:val="ru-RU" w:eastAsia="ru-RU"/>
        </w:rPr>
      </w:pPr>
    </w:p>
    <w:p w:rsidR="00477B0B" w:rsidRDefault="00477B0B" w:rsidP="00477B0B">
      <w:pPr>
        <w:shd w:val="clear" w:color="auto" w:fill="FFFFFF"/>
        <w:spacing w:after="0" w:line="240" w:lineRule="auto"/>
        <w:jc w:val="center"/>
        <w:rPr>
          <w:rFonts w:ascii="Times New Roman" w:eastAsia="Times New Roman" w:hAnsi="Times New Roman" w:cs="Times New Roman"/>
          <w:sz w:val="28"/>
          <w:szCs w:val="28"/>
          <w:lang w:val="ru-RU" w:eastAsia="ru-RU"/>
        </w:rPr>
      </w:pPr>
    </w:p>
    <w:p w:rsidR="00477B0B" w:rsidRDefault="00477B0B" w:rsidP="00477B0B">
      <w:pPr>
        <w:shd w:val="clear" w:color="auto" w:fill="FFFFFF"/>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Министерство образования и науки Российской Федерации</w:t>
      </w:r>
    </w:p>
    <w:p w:rsidR="00477B0B" w:rsidRDefault="00477B0B" w:rsidP="00477B0B">
      <w:pPr>
        <w:shd w:val="clear" w:color="auto" w:fill="FFFFFF"/>
        <w:spacing w:after="0" w:line="240" w:lineRule="auto"/>
        <w:ind w:left="-426"/>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77B0B" w:rsidRDefault="00477B0B" w:rsidP="00477B0B">
      <w:pPr>
        <w:shd w:val="clear" w:color="auto" w:fill="FFFFFF"/>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77B0B" w:rsidRDefault="00477B0B" w:rsidP="00477B0B">
      <w:pPr>
        <w:shd w:val="clear" w:color="auto" w:fill="FFFFFF"/>
        <w:spacing w:after="0" w:line="240" w:lineRule="auto"/>
        <w:jc w:val="center"/>
        <w:rPr>
          <w:rFonts w:ascii="Times New Roman" w:eastAsia="Times New Roman" w:hAnsi="Times New Roman" w:cs="Times New Roman"/>
          <w:sz w:val="24"/>
          <w:szCs w:val="24"/>
          <w:lang w:val="ru-RU" w:eastAsia="ru-RU"/>
        </w:rPr>
      </w:pPr>
    </w:p>
    <w:p w:rsidR="00477B0B" w:rsidRDefault="00477B0B" w:rsidP="00477B0B">
      <w:pPr>
        <w:shd w:val="clear" w:color="auto" w:fill="FFFFFF"/>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Кафедра статистики, эконометрики и оценки рисков</w:t>
      </w:r>
    </w:p>
    <w:p w:rsidR="00477B0B" w:rsidRDefault="00477B0B" w:rsidP="00477B0B">
      <w:pPr>
        <w:spacing w:after="0" w:line="240" w:lineRule="auto"/>
        <w:jc w:val="center"/>
        <w:textAlignment w:val="baseline"/>
        <w:rPr>
          <w:rFonts w:ascii="Calibri" w:eastAsia="Times New Roman" w:hAnsi="Calibri" w:cs="Times New Roman"/>
          <w:sz w:val="24"/>
          <w:szCs w:val="24"/>
          <w:lang w:val="ru-RU" w:eastAsia="ru-RU"/>
        </w:rPr>
      </w:pPr>
    </w:p>
    <w:p w:rsidR="00477B0B" w:rsidRDefault="00477B0B" w:rsidP="00477B0B">
      <w:pPr>
        <w:spacing w:after="0" w:line="240" w:lineRule="auto"/>
        <w:jc w:val="center"/>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8"/>
          <w:szCs w:val="28"/>
          <w:lang w:val="ru-RU" w:eastAsia="ru-RU"/>
        </w:rPr>
        <w:t>Задание к зачету</w:t>
      </w:r>
      <w:r>
        <w:rPr>
          <w:rFonts w:ascii="Times New Roman" w:eastAsia="Times New Roman" w:hAnsi="Times New Roman" w:cs="Times New Roman"/>
          <w:b/>
          <w:bCs/>
          <w:sz w:val="24"/>
          <w:szCs w:val="24"/>
          <w:lang w:val="ru-RU" w:eastAsia="ru-RU"/>
        </w:rPr>
        <w:t> № 1</w:t>
      </w:r>
      <w:r>
        <w:rPr>
          <w:rFonts w:ascii="Times New Roman" w:eastAsia="Times New Roman" w:hAnsi="Times New Roman" w:cs="Times New Roman"/>
          <w:sz w:val="24"/>
          <w:szCs w:val="24"/>
          <w:lang w:val="ru-RU" w:eastAsia="ru-RU"/>
        </w:rPr>
        <w:t> </w:t>
      </w:r>
    </w:p>
    <w:p w:rsidR="00477B0B" w:rsidRDefault="00477B0B" w:rsidP="00477B0B">
      <w:pPr>
        <w:spacing w:after="0" w:line="240" w:lineRule="auto"/>
        <w:jc w:val="center"/>
        <w:textAlignment w:val="baseline"/>
        <w:rPr>
          <w:rFonts w:ascii="Times New Roman" w:eastAsia="Times New Roman" w:hAnsi="Times New Roman" w:cs="Times New Roman"/>
          <w:sz w:val="24"/>
          <w:szCs w:val="24"/>
          <w:lang w:val="ru-RU" w:eastAsia="ru-RU"/>
        </w:rPr>
      </w:pPr>
    </w:p>
    <w:p w:rsidR="00477B0B" w:rsidRDefault="00477B0B" w:rsidP="00477B0B">
      <w:pPr>
        <w:spacing w:after="0" w:line="360" w:lineRule="auto"/>
        <w:jc w:val="center"/>
        <w:rPr>
          <w:rFonts w:ascii="Times New Roman" w:eastAsia="Times New Roman" w:hAnsi="Times New Roman" w:cs="Times New Roman"/>
          <w:b/>
          <w:sz w:val="24"/>
          <w:szCs w:val="24"/>
          <w:lang w:val="ru-RU" w:eastAsia="ru-RU"/>
        </w:rPr>
      </w:pPr>
      <w:r>
        <w:rPr>
          <w:rFonts w:ascii="Times New Roman" w:eastAsia="Times New Roman" w:hAnsi="Times New Roman" w:cs="Times New Roman"/>
          <w:sz w:val="24"/>
          <w:szCs w:val="24"/>
          <w:lang w:val="ru-RU" w:eastAsia="ru-RU"/>
        </w:rPr>
        <w:t>по дисциплине</w:t>
      </w:r>
      <w:r>
        <w:rPr>
          <w:rFonts w:ascii="Times New Roman" w:eastAsia="Times New Roman" w:hAnsi="Times New Roman" w:cs="Times New Roman"/>
          <w:b/>
          <w:sz w:val="24"/>
          <w:szCs w:val="24"/>
          <w:lang w:val="ru-RU" w:eastAsia="ru-RU"/>
        </w:rPr>
        <w:t xml:space="preserve"> </w:t>
      </w:r>
      <w:r>
        <w:rPr>
          <w:rFonts w:ascii="Times New Roman" w:eastAsia="Times New Roman" w:hAnsi="Times New Roman" w:cs="Times New Roman"/>
          <w:sz w:val="24"/>
          <w:szCs w:val="24"/>
          <w:lang w:val="ru-RU" w:eastAsia="ru-RU"/>
        </w:rPr>
        <w:t>Теория вероятностей и математическая статистика</w:t>
      </w:r>
    </w:p>
    <w:p w:rsidR="00477B0B" w:rsidRDefault="00477B0B" w:rsidP="00477B0B">
      <w:pPr>
        <w:spacing w:after="0" w:line="240" w:lineRule="auto"/>
        <w:jc w:val="center"/>
        <w:textAlignment w:val="baseline"/>
        <w:rPr>
          <w:rFonts w:ascii="Calibri" w:eastAsia="Times New Roman" w:hAnsi="Calibri" w:cs="Times New Roman"/>
          <w:sz w:val="24"/>
          <w:szCs w:val="24"/>
          <w:lang w:val="ru-RU" w:eastAsia="ru-RU"/>
        </w:rPr>
      </w:pPr>
    </w:p>
    <w:p w:rsidR="00477B0B" w:rsidRDefault="00477B0B" w:rsidP="00477B0B">
      <w:pPr>
        <w:numPr>
          <w:ilvl w:val="0"/>
          <w:numId w:val="3"/>
        </w:num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Размещения  - это </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соединения из </w:t>
      </w:r>
      <w:r>
        <w:rPr>
          <w:rFonts w:ascii="Times New Roman" w:eastAsia="Times New Roman" w:hAnsi="Times New Roman" w:cs="Times New Roman"/>
          <w:sz w:val="20"/>
          <w:szCs w:val="20"/>
          <w:lang w:eastAsia="ru-RU"/>
        </w:rPr>
        <w:t>n</w:t>
      </w:r>
      <w:r>
        <w:rPr>
          <w:rFonts w:ascii="Times New Roman" w:eastAsia="Times New Roman" w:hAnsi="Times New Roman" w:cs="Times New Roman"/>
          <w:sz w:val="20"/>
          <w:szCs w:val="20"/>
          <w:lang w:val="ru-RU" w:eastAsia="ru-RU"/>
        </w:rPr>
        <w:t xml:space="preserve"> элементов по </w:t>
      </w:r>
      <w:r>
        <w:rPr>
          <w:rFonts w:ascii="Times New Roman" w:eastAsia="Times New Roman" w:hAnsi="Times New Roman" w:cs="Times New Roman"/>
          <w:sz w:val="20"/>
          <w:szCs w:val="20"/>
          <w:lang w:eastAsia="ru-RU"/>
        </w:rPr>
        <w:t>m</w:t>
      </w:r>
      <w:r>
        <w:rPr>
          <w:rFonts w:ascii="Times New Roman" w:eastAsia="Times New Roman" w:hAnsi="Times New Roman" w:cs="Times New Roman"/>
          <w:sz w:val="20"/>
          <w:szCs w:val="20"/>
          <w:lang w:val="ru-RU" w:eastAsia="ru-RU"/>
        </w:rPr>
        <w:t xml:space="preserve"> в каждом, каждое из которых содержит </w:t>
      </w:r>
      <w:r>
        <w:rPr>
          <w:rFonts w:ascii="Times New Roman" w:eastAsia="Times New Roman" w:hAnsi="Times New Roman" w:cs="Times New Roman"/>
          <w:sz w:val="20"/>
          <w:szCs w:val="20"/>
          <w:lang w:eastAsia="ru-RU"/>
        </w:rPr>
        <w:t>m</w:t>
      </w:r>
      <w:r>
        <w:rPr>
          <w:rFonts w:ascii="Times New Roman" w:eastAsia="Times New Roman" w:hAnsi="Times New Roman" w:cs="Times New Roman"/>
          <w:sz w:val="20"/>
          <w:szCs w:val="20"/>
          <w:lang w:val="ru-RU" w:eastAsia="ru-RU"/>
        </w:rPr>
        <w:t xml:space="preserve"> элементов, взятых из числа данных </w:t>
      </w:r>
      <w:r>
        <w:rPr>
          <w:rFonts w:ascii="Times New Roman" w:eastAsia="Times New Roman" w:hAnsi="Times New Roman" w:cs="Times New Roman"/>
          <w:sz w:val="20"/>
          <w:szCs w:val="20"/>
          <w:lang w:eastAsia="ru-RU"/>
        </w:rPr>
        <w:t>n</w:t>
      </w:r>
      <w:r>
        <w:rPr>
          <w:rFonts w:ascii="Times New Roman" w:eastAsia="Times New Roman" w:hAnsi="Times New Roman" w:cs="Times New Roman"/>
          <w:sz w:val="20"/>
          <w:szCs w:val="20"/>
          <w:lang w:val="ru-RU" w:eastAsia="ru-RU"/>
        </w:rPr>
        <w:t xml:space="preserve"> элементов, и которое отличаются друг от друга порядком расположения элементов;</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соединения из </w:t>
      </w:r>
      <w:r>
        <w:rPr>
          <w:rFonts w:ascii="Times New Roman" w:eastAsia="Times New Roman" w:hAnsi="Times New Roman" w:cs="Times New Roman"/>
          <w:sz w:val="20"/>
          <w:szCs w:val="20"/>
          <w:lang w:eastAsia="ru-RU"/>
        </w:rPr>
        <w:t>n</w:t>
      </w:r>
      <w:r>
        <w:rPr>
          <w:rFonts w:ascii="Times New Roman" w:eastAsia="Times New Roman" w:hAnsi="Times New Roman" w:cs="Times New Roman"/>
          <w:sz w:val="20"/>
          <w:szCs w:val="20"/>
          <w:lang w:val="ru-RU" w:eastAsia="ru-RU"/>
        </w:rPr>
        <w:t xml:space="preserve"> элементов по </w:t>
      </w:r>
      <w:r>
        <w:rPr>
          <w:rFonts w:ascii="Times New Roman" w:eastAsia="Times New Roman" w:hAnsi="Times New Roman" w:cs="Times New Roman"/>
          <w:sz w:val="20"/>
          <w:szCs w:val="20"/>
          <w:lang w:eastAsia="ru-RU"/>
        </w:rPr>
        <w:t>m</w:t>
      </w:r>
      <w:r>
        <w:rPr>
          <w:rFonts w:ascii="Times New Roman" w:eastAsia="Times New Roman" w:hAnsi="Times New Roman" w:cs="Times New Roman"/>
          <w:sz w:val="20"/>
          <w:szCs w:val="20"/>
          <w:lang w:val="ru-RU" w:eastAsia="ru-RU"/>
        </w:rPr>
        <w:t xml:space="preserve"> в каждом, каждое из которых содержит </w:t>
      </w:r>
      <w:r>
        <w:rPr>
          <w:rFonts w:ascii="Times New Roman" w:eastAsia="Times New Roman" w:hAnsi="Times New Roman" w:cs="Times New Roman"/>
          <w:sz w:val="20"/>
          <w:szCs w:val="20"/>
          <w:lang w:eastAsia="ru-RU"/>
        </w:rPr>
        <w:t>m</w:t>
      </w:r>
      <w:r>
        <w:rPr>
          <w:rFonts w:ascii="Times New Roman" w:eastAsia="Times New Roman" w:hAnsi="Times New Roman" w:cs="Times New Roman"/>
          <w:sz w:val="20"/>
          <w:szCs w:val="20"/>
          <w:lang w:val="ru-RU" w:eastAsia="ru-RU"/>
        </w:rPr>
        <w:t xml:space="preserve"> элементов, взятых из числа данных </w:t>
      </w:r>
      <w:r>
        <w:rPr>
          <w:rFonts w:ascii="Times New Roman" w:eastAsia="Times New Roman" w:hAnsi="Times New Roman" w:cs="Times New Roman"/>
          <w:sz w:val="20"/>
          <w:szCs w:val="20"/>
          <w:lang w:eastAsia="ru-RU"/>
        </w:rPr>
        <w:t>n</w:t>
      </w:r>
      <w:r>
        <w:rPr>
          <w:rFonts w:ascii="Times New Roman" w:eastAsia="Times New Roman" w:hAnsi="Times New Roman" w:cs="Times New Roman"/>
          <w:sz w:val="20"/>
          <w:szCs w:val="20"/>
          <w:lang w:val="ru-RU" w:eastAsia="ru-RU"/>
        </w:rPr>
        <w:t xml:space="preserve"> элементов, и которое отличаются друг </w:t>
      </w:r>
      <w:proofErr w:type="gramStart"/>
      <w:r>
        <w:rPr>
          <w:rFonts w:ascii="Times New Roman" w:eastAsia="Times New Roman" w:hAnsi="Times New Roman" w:cs="Times New Roman"/>
          <w:sz w:val="20"/>
          <w:szCs w:val="20"/>
          <w:lang w:val="ru-RU" w:eastAsia="ru-RU"/>
        </w:rPr>
        <w:t>от</w:t>
      </w:r>
      <w:proofErr w:type="gramEnd"/>
      <w:r>
        <w:rPr>
          <w:rFonts w:ascii="Times New Roman" w:eastAsia="Times New Roman" w:hAnsi="Times New Roman" w:cs="Times New Roman"/>
          <w:sz w:val="20"/>
          <w:szCs w:val="20"/>
          <w:lang w:val="ru-RU" w:eastAsia="ru-RU"/>
        </w:rPr>
        <w:t xml:space="preserve"> </w:t>
      </w:r>
      <w:proofErr w:type="gramStart"/>
      <w:r>
        <w:rPr>
          <w:rFonts w:ascii="Times New Roman" w:eastAsia="Times New Roman" w:hAnsi="Times New Roman" w:cs="Times New Roman"/>
          <w:sz w:val="20"/>
          <w:szCs w:val="20"/>
          <w:lang w:val="ru-RU" w:eastAsia="ru-RU"/>
        </w:rPr>
        <w:t>другу</w:t>
      </w:r>
      <w:proofErr w:type="gramEnd"/>
      <w:r>
        <w:rPr>
          <w:rFonts w:ascii="Times New Roman" w:eastAsia="Times New Roman" w:hAnsi="Times New Roman" w:cs="Times New Roman"/>
          <w:sz w:val="20"/>
          <w:szCs w:val="20"/>
          <w:lang w:val="ru-RU" w:eastAsia="ru-RU"/>
        </w:rPr>
        <w:t xml:space="preserve"> либо самими элементами (хотя бы одним), либо порядком их расположения;</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соединения из </w:t>
      </w:r>
      <w:r>
        <w:rPr>
          <w:rFonts w:ascii="Times New Roman" w:eastAsia="Times New Roman" w:hAnsi="Times New Roman" w:cs="Times New Roman"/>
          <w:sz w:val="20"/>
          <w:szCs w:val="20"/>
          <w:lang w:eastAsia="ru-RU"/>
        </w:rPr>
        <w:t>n</w:t>
      </w:r>
      <w:r>
        <w:rPr>
          <w:rFonts w:ascii="Times New Roman" w:eastAsia="Times New Roman" w:hAnsi="Times New Roman" w:cs="Times New Roman"/>
          <w:sz w:val="20"/>
          <w:szCs w:val="20"/>
          <w:lang w:val="ru-RU" w:eastAsia="ru-RU"/>
        </w:rPr>
        <w:t xml:space="preserve"> элементов по </w:t>
      </w:r>
      <w:r>
        <w:rPr>
          <w:rFonts w:ascii="Times New Roman" w:eastAsia="Times New Roman" w:hAnsi="Times New Roman" w:cs="Times New Roman"/>
          <w:sz w:val="20"/>
          <w:szCs w:val="20"/>
          <w:lang w:eastAsia="ru-RU"/>
        </w:rPr>
        <w:t>m</w:t>
      </w:r>
      <w:r>
        <w:rPr>
          <w:rFonts w:ascii="Times New Roman" w:eastAsia="Times New Roman" w:hAnsi="Times New Roman" w:cs="Times New Roman"/>
          <w:sz w:val="20"/>
          <w:szCs w:val="20"/>
          <w:lang w:val="ru-RU" w:eastAsia="ru-RU"/>
        </w:rPr>
        <w:t xml:space="preserve"> в каждом, каждое из которых содержит </w:t>
      </w:r>
      <w:r>
        <w:rPr>
          <w:rFonts w:ascii="Times New Roman" w:eastAsia="Times New Roman" w:hAnsi="Times New Roman" w:cs="Times New Roman"/>
          <w:sz w:val="20"/>
          <w:szCs w:val="20"/>
          <w:lang w:eastAsia="ru-RU"/>
        </w:rPr>
        <w:t>m</w:t>
      </w:r>
      <w:r>
        <w:rPr>
          <w:rFonts w:ascii="Times New Roman" w:eastAsia="Times New Roman" w:hAnsi="Times New Roman" w:cs="Times New Roman"/>
          <w:sz w:val="20"/>
          <w:szCs w:val="20"/>
          <w:lang w:val="ru-RU" w:eastAsia="ru-RU"/>
        </w:rPr>
        <w:t xml:space="preserve"> элементов, взятых из числа данных </w:t>
      </w:r>
      <w:r>
        <w:rPr>
          <w:rFonts w:ascii="Times New Roman" w:eastAsia="Times New Roman" w:hAnsi="Times New Roman" w:cs="Times New Roman"/>
          <w:sz w:val="20"/>
          <w:szCs w:val="20"/>
          <w:lang w:eastAsia="ru-RU"/>
        </w:rPr>
        <w:t>n</w:t>
      </w:r>
      <w:r>
        <w:rPr>
          <w:rFonts w:ascii="Times New Roman" w:eastAsia="Times New Roman" w:hAnsi="Times New Roman" w:cs="Times New Roman"/>
          <w:sz w:val="20"/>
          <w:szCs w:val="20"/>
          <w:lang w:val="ru-RU" w:eastAsia="ru-RU"/>
        </w:rPr>
        <w:t xml:space="preserve"> элементов, и которое отличаются друг </w:t>
      </w:r>
      <w:proofErr w:type="gramStart"/>
      <w:r>
        <w:rPr>
          <w:rFonts w:ascii="Times New Roman" w:eastAsia="Times New Roman" w:hAnsi="Times New Roman" w:cs="Times New Roman"/>
          <w:sz w:val="20"/>
          <w:szCs w:val="20"/>
          <w:lang w:val="ru-RU" w:eastAsia="ru-RU"/>
        </w:rPr>
        <w:t>от</w:t>
      </w:r>
      <w:proofErr w:type="gramEnd"/>
      <w:r>
        <w:rPr>
          <w:rFonts w:ascii="Times New Roman" w:eastAsia="Times New Roman" w:hAnsi="Times New Roman" w:cs="Times New Roman"/>
          <w:sz w:val="20"/>
          <w:szCs w:val="20"/>
          <w:lang w:val="ru-RU" w:eastAsia="ru-RU"/>
        </w:rPr>
        <w:t xml:space="preserve"> другу по крайне мере одним элементом;</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соединения из </w:t>
      </w:r>
      <w:r>
        <w:rPr>
          <w:rFonts w:ascii="Times New Roman" w:eastAsia="Times New Roman" w:hAnsi="Times New Roman" w:cs="Times New Roman"/>
          <w:sz w:val="20"/>
          <w:szCs w:val="20"/>
          <w:lang w:eastAsia="ru-RU"/>
        </w:rPr>
        <w:t>n</w:t>
      </w:r>
      <w:r>
        <w:rPr>
          <w:rFonts w:ascii="Times New Roman" w:eastAsia="Times New Roman" w:hAnsi="Times New Roman" w:cs="Times New Roman"/>
          <w:sz w:val="20"/>
          <w:szCs w:val="20"/>
          <w:lang w:val="ru-RU" w:eastAsia="ru-RU"/>
        </w:rPr>
        <w:t xml:space="preserve"> элементов, каждое из которых содержит все элементы, и которые отличаются друг от друга лишь порядком расположения элементов.</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2. Вероятность извлечения дамы или туза из колоды в 52 карты равна:</w:t>
      </w:r>
    </w:p>
    <w:tbl>
      <w:tblPr>
        <w:tblW w:w="0" w:type="auto"/>
        <w:tblLayout w:type="fixed"/>
        <w:tblLook w:val="04A0"/>
      </w:tblPr>
      <w:tblGrid>
        <w:gridCol w:w="4927"/>
        <w:gridCol w:w="4927"/>
      </w:tblGrid>
      <w:tr w:rsidR="00477B0B" w:rsidTr="00477B0B">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w:t>
            </w:r>
            <w:r>
              <w:rPr>
                <w:rFonts w:ascii="Times New Roman" w:eastAsia="Times New Roman" w:hAnsi="Times New Roman" w:cs="Times New Roman"/>
                <w:position w:val="-24"/>
                <w:sz w:val="20"/>
                <w:szCs w:val="20"/>
                <w:lang w:eastAsia="ru-RU"/>
              </w:rPr>
              <w:object w:dxaOrig="211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75pt;height:31.5pt" o:ole="" fillcolor="window">
                  <v:imagedata r:id="rId12" o:title=""/>
                </v:shape>
                <o:OLEObject Type="Embed" ProgID="Equation.3" ShapeID="_x0000_i1026" DrawAspect="Content" ObjectID="_1601466322" r:id="rId13"/>
              </w:object>
            </w:r>
            <w:r>
              <w:rPr>
                <w:rFonts w:ascii="Times New Roman" w:eastAsia="Times New Roman" w:hAnsi="Times New Roman" w:cs="Times New Roman"/>
                <w:sz w:val="20"/>
                <w:szCs w:val="20"/>
                <w:lang w:eastAsia="ru-RU"/>
              </w:rPr>
              <w:t>;</w:t>
            </w:r>
          </w:p>
        </w:tc>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24"/>
                <w:sz w:val="20"/>
                <w:szCs w:val="20"/>
                <w:lang w:eastAsia="ru-RU"/>
              </w:rPr>
              <w:object w:dxaOrig="2119" w:dyaOrig="620">
                <v:shape id="_x0000_i1027" type="#_x0000_t75" style="width:105.75pt;height:31.5pt" o:ole="" fillcolor="window">
                  <v:imagedata r:id="rId14" o:title=""/>
                </v:shape>
                <o:OLEObject Type="Embed" ProgID="Equation.3" ShapeID="_x0000_i1027" DrawAspect="Content" ObjectID="_1601466323" r:id="rId15"/>
              </w:object>
            </w:r>
            <w:r>
              <w:rPr>
                <w:rFonts w:ascii="Times New Roman" w:eastAsia="Times New Roman" w:hAnsi="Times New Roman" w:cs="Times New Roman"/>
                <w:sz w:val="20"/>
                <w:szCs w:val="20"/>
                <w:lang w:eastAsia="ru-RU"/>
              </w:rPr>
              <w:t>;</w:t>
            </w:r>
          </w:p>
        </w:tc>
      </w:tr>
      <w:tr w:rsidR="00477B0B" w:rsidTr="00477B0B">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24"/>
                <w:sz w:val="20"/>
                <w:szCs w:val="20"/>
                <w:lang w:eastAsia="ru-RU"/>
              </w:rPr>
              <w:object w:dxaOrig="2620" w:dyaOrig="620">
                <v:shape id="_x0000_i1028" type="#_x0000_t75" style="width:130.5pt;height:31.5pt" o:ole="" fillcolor="window">
                  <v:imagedata r:id="rId16" o:title=""/>
                </v:shape>
                <o:OLEObject Type="Embed" ProgID="Equation.3" ShapeID="_x0000_i1028" DrawAspect="Content" ObjectID="_1601466324" r:id="rId17"/>
              </w:object>
            </w:r>
            <w:r>
              <w:rPr>
                <w:rFonts w:ascii="Times New Roman" w:eastAsia="Times New Roman" w:hAnsi="Times New Roman" w:cs="Times New Roman"/>
                <w:sz w:val="20"/>
                <w:szCs w:val="20"/>
                <w:lang w:eastAsia="ru-RU"/>
              </w:rPr>
              <w:t>;</w:t>
            </w:r>
          </w:p>
        </w:tc>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24"/>
                <w:sz w:val="20"/>
                <w:szCs w:val="20"/>
                <w:lang w:eastAsia="ru-RU"/>
              </w:rPr>
              <w:object w:dxaOrig="2620" w:dyaOrig="620">
                <v:shape id="_x0000_i1029" type="#_x0000_t75" style="width:130.5pt;height:31.5pt" o:ole="" fillcolor="window">
                  <v:imagedata r:id="rId18" o:title=""/>
                </v:shape>
                <o:OLEObject Type="Embed" ProgID="Equation.3" ShapeID="_x0000_i1029" DrawAspect="Content" ObjectID="_1601466325" r:id="rId19"/>
              </w:objec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3. Статистической вероятностью события</w:t>
      </w:r>
      <w:proofErr w:type="gramStart"/>
      <w:r>
        <w:rPr>
          <w:rFonts w:ascii="Times New Roman" w:eastAsia="Times New Roman" w:hAnsi="Times New Roman" w:cs="Times New Roman"/>
          <w:sz w:val="20"/>
          <w:szCs w:val="20"/>
          <w:lang w:val="ru-RU" w:eastAsia="ru-RU"/>
        </w:rPr>
        <w:t xml:space="preserve"> А</w:t>
      </w:r>
      <w:proofErr w:type="gramEnd"/>
      <w:r>
        <w:rPr>
          <w:rFonts w:ascii="Times New Roman" w:eastAsia="Times New Roman" w:hAnsi="Times New Roman" w:cs="Times New Roman"/>
          <w:sz w:val="20"/>
          <w:szCs w:val="20"/>
          <w:lang w:val="ru-RU" w:eastAsia="ru-RU"/>
        </w:rPr>
        <w:t xml:space="preserve"> называется:</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относительная частота (</w:t>
      </w:r>
      <w:proofErr w:type="spellStart"/>
      <w:r>
        <w:rPr>
          <w:rFonts w:ascii="Times New Roman" w:eastAsia="Times New Roman" w:hAnsi="Times New Roman" w:cs="Times New Roman"/>
          <w:sz w:val="20"/>
          <w:szCs w:val="20"/>
          <w:lang w:val="ru-RU" w:eastAsia="ru-RU"/>
        </w:rPr>
        <w:t>частость</w:t>
      </w:r>
      <w:proofErr w:type="spellEnd"/>
      <w:r>
        <w:rPr>
          <w:rFonts w:ascii="Times New Roman" w:eastAsia="Times New Roman" w:hAnsi="Times New Roman" w:cs="Times New Roman"/>
          <w:sz w:val="20"/>
          <w:szCs w:val="20"/>
          <w:lang w:val="ru-RU" w:eastAsia="ru-RU"/>
        </w:rPr>
        <w:t>) этого события, вычисленная по результатам большого числа испытаний;</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частота этого события, вычисленная по результатам испытаний;</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частота этого события, вычисленная по результатам большого числа испытаний;</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относительная частота (</w:t>
      </w:r>
      <w:proofErr w:type="spellStart"/>
      <w:r>
        <w:rPr>
          <w:rFonts w:ascii="Times New Roman" w:eastAsia="Times New Roman" w:hAnsi="Times New Roman" w:cs="Times New Roman"/>
          <w:sz w:val="20"/>
          <w:szCs w:val="20"/>
          <w:lang w:val="ru-RU" w:eastAsia="ru-RU"/>
        </w:rPr>
        <w:t>частость</w:t>
      </w:r>
      <w:proofErr w:type="spellEnd"/>
      <w:r>
        <w:rPr>
          <w:rFonts w:ascii="Times New Roman" w:eastAsia="Times New Roman" w:hAnsi="Times New Roman" w:cs="Times New Roman"/>
          <w:sz w:val="20"/>
          <w:szCs w:val="20"/>
          <w:lang w:val="ru-RU" w:eastAsia="ru-RU"/>
        </w:rPr>
        <w:t>) этого события, вычисленная по результатам небольшого числа испытаний.</w:t>
      </w:r>
    </w:p>
    <w:p w:rsidR="00477B0B" w:rsidRDefault="00477B0B" w:rsidP="00477B0B">
      <w:pPr>
        <w:spacing w:after="0" w:line="240" w:lineRule="auto"/>
        <w:rPr>
          <w:rFonts w:ascii="Times New Roman" w:eastAsia="Times New Roman" w:hAnsi="Times New Roman" w:cs="Times New Roman"/>
          <w:sz w:val="20"/>
          <w:szCs w:val="20"/>
          <w:lang w:val="ru-RU"/>
        </w:rPr>
      </w:pPr>
    </w:p>
    <w:p w:rsidR="00477B0B" w:rsidRDefault="00477B0B" w:rsidP="00477B0B">
      <w:pPr>
        <w:spacing w:after="0" w:line="240"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4.Формула полной вероятности может быть записана как:</w:t>
      </w:r>
    </w:p>
    <w:tbl>
      <w:tblPr>
        <w:tblW w:w="0" w:type="auto"/>
        <w:tblLayout w:type="fixed"/>
        <w:tblLook w:val="04A0"/>
      </w:tblPr>
      <w:tblGrid>
        <w:gridCol w:w="4873"/>
        <w:gridCol w:w="4874"/>
      </w:tblGrid>
      <w:tr w:rsidR="00477B0B" w:rsidTr="00477B0B">
        <w:tc>
          <w:tcPr>
            <w:tcW w:w="487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eastAsia="ru-RU"/>
              </w:rPr>
              <w:t xml:space="preserve">А) </w:t>
            </w:r>
            <w:r>
              <w:rPr>
                <w:rFonts w:ascii="Times New Roman" w:eastAsia="Times New Roman" w:hAnsi="Times New Roman" w:cs="Times New Roman"/>
                <w:position w:val="-28"/>
                <w:sz w:val="20"/>
                <w:szCs w:val="20"/>
                <w:lang w:eastAsia="ru-RU"/>
              </w:rPr>
              <w:object w:dxaOrig="2780" w:dyaOrig="680">
                <v:shape id="_x0000_i1030" type="#_x0000_t75" style="width:138.75pt;height:33.75pt" o:ole="" fillcolor="window">
                  <v:imagedata r:id="rId20" o:title=""/>
                </v:shape>
                <o:OLEObject Type="Embed" ProgID="Equation.3" ShapeID="_x0000_i1030" DrawAspect="Content" ObjectID="_1601466326" r:id="rId21"/>
              </w:object>
            </w:r>
          </w:p>
        </w:tc>
        <w:tc>
          <w:tcPr>
            <w:tcW w:w="4874"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28"/>
                <w:sz w:val="20"/>
                <w:szCs w:val="20"/>
                <w:lang w:eastAsia="ru-RU"/>
              </w:rPr>
              <w:object w:dxaOrig="2780" w:dyaOrig="680">
                <v:shape id="_x0000_i1031" type="#_x0000_t75" style="width:138.75pt;height:33.75pt" o:ole="" fillcolor="window">
                  <v:imagedata r:id="rId22" o:title=""/>
                </v:shape>
                <o:OLEObject Type="Embed" ProgID="Equation.3" ShapeID="_x0000_i1031" DrawAspect="Content" ObjectID="_1601466327" r:id="rId23"/>
              </w:object>
            </w:r>
          </w:p>
        </w:tc>
      </w:tr>
      <w:tr w:rsidR="00477B0B" w:rsidTr="00477B0B">
        <w:tc>
          <w:tcPr>
            <w:tcW w:w="487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28"/>
                <w:sz w:val="20"/>
                <w:szCs w:val="20"/>
                <w:lang w:eastAsia="ru-RU"/>
              </w:rPr>
              <w:object w:dxaOrig="2640" w:dyaOrig="680">
                <v:shape id="_x0000_i1032" type="#_x0000_t75" style="width:132pt;height:33.75pt" o:ole="" fillcolor="window">
                  <v:imagedata r:id="rId24" o:title=""/>
                </v:shape>
                <o:OLEObject Type="Embed" ProgID="Equation.3" ShapeID="_x0000_i1032" DrawAspect="Content" ObjectID="_1601466328" r:id="rId25"/>
              </w:object>
            </w:r>
          </w:p>
        </w:tc>
        <w:tc>
          <w:tcPr>
            <w:tcW w:w="4874"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28"/>
                <w:sz w:val="20"/>
                <w:szCs w:val="20"/>
                <w:lang w:eastAsia="ru-RU"/>
              </w:rPr>
              <w:object w:dxaOrig="2020" w:dyaOrig="680">
                <v:shape id="_x0000_i1033" type="#_x0000_t75" style="width:99.75pt;height:33.75pt" o:ole="" fillcolor="window">
                  <v:imagedata r:id="rId26" o:title=""/>
                </v:shape>
                <o:OLEObject Type="Embed" ProgID="Equation.3" ShapeID="_x0000_i1033" DrawAspect="Content" ObjectID="_1601466329" r:id="rId27"/>
              </w:objec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5. Случайные величины бывают </w:t>
      </w:r>
    </w:p>
    <w:tbl>
      <w:tblPr>
        <w:tblW w:w="0" w:type="auto"/>
        <w:tblLayout w:type="fixed"/>
        <w:tblLook w:val="04A0"/>
      </w:tblPr>
      <w:tblGrid>
        <w:gridCol w:w="2093"/>
        <w:gridCol w:w="2126"/>
        <w:gridCol w:w="1843"/>
        <w:gridCol w:w="3790"/>
      </w:tblGrid>
      <w:tr w:rsidR="00477B0B" w:rsidTr="00477B0B">
        <w:tc>
          <w:tcPr>
            <w:tcW w:w="209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дискретными;</w:t>
            </w:r>
          </w:p>
        </w:tc>
        <w:tc>
          <w:tcPr>
            <w:tcW w:w="2126"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непрерывными;</w:t>
            </w:r>
          </w:p>
        </w:tc>
        <w:tc>
          <w:tcPr>
            <w:tcW w:w="184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условными;</w:t>
            </w:r>
          </w:p>
        </w:tc>
        <w:tc>
          <w:tcPr>
            <w:tcW w:w="3790"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дискретными и непрерывными.</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6. Формула Бернулли записывается как:</w:t>
      </w:r>
    </w:p>
    <w:tbl>
      <w:tblPr>
        <w:tblW w:w="0" w:type="auto"/>
        <w:tblLayout w:type="fixed"/>
        <w:tblLook w:val="04A0"/>
      </w:tblPr>
      <w:tblGrid>
        <w:gridCol w:w="2463"/>
        <w:gridCol w:w="2463"/>
        <w:gridCol w:w="2463"/>
        <w:gridCol w:w="2463"/>
      </w:tblGrid>
      <w:tr w:rsidR="00477B0B" w:rsidTr="00477B0B">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w:t>
            </w:r>
            <w:r>
              <w:rPr>
                <w:rFonts w:ascii="Times New Roman" w:eastAsia="Times New Roman" w:hAnsi="Times New Roman" w:cs="Times New Roman"/>
                <w:position w:val="-14"/>
                <w:sz w:val="20"/>
                <w:szCs w:val="20"/>
                <w:lang w:eastAsia="ru-RU"/>
              </w:rPr>
              <w:object w:dxaOrig="1559" w:dyaOrig="400">
                <v:shape id="_x0000_i1034" type="#_x0000_t75" style="width:77.25pt;height:20.25pt" o:ole="" fillcolor="window">
                  <v:imagedata r:id="rId28" o:title=""/>
                </v:shape>
                <o:OLEObject Type="Embed" ProgID="Equation.3" ShapeID="_x0000_i1034" DrawAspect="Content" ObjectID="_1601466330" r:id="rId29"/>
              </w:object>
            </w:r>
            <w:r>
              <w:rPr>
                <w:rFonts w:ascii="Times New Roman" w:eastAsia="Times New Roman" w:hAnsi="Times New Roman" w:cs="Times New Roman"/>
                <w:sz w:val="20"/>
                <w:szCs w:val="20"/>
                <w:lang w:eastAsia="ru-RU"/>
              </w:rPr>
              <w:t>;</w:t>
            </w:r>
          </w:p>
        </w:tc>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14"/>
                <w:sz w:val="20"/>
                <w:szCs w:val="20"/>
                <w:lang w:eastAsia="ru-RU"/>
              </w:rPr>
              <w:object w:dxaOrig="1759" w:dyaOrig="400">
                <v:shape id="_x0000_i1035" type="#_x0000_t75" style="width:87.75pt;height:20.25pt" o:ole="" fillcolor="window">
                  <v:imagedata r:id="rId30" o:title=""/>
                </v:shape>
                <o:OLEObject Type="Embed" ProgID="Equation.3" ShapeID="_x0000_i1035" DrawAspect="Content" ObjectID="_1601466331" r:id="rId31"/>
              </w:object>
            </w:r>
            <w:r>
              <w:rPr>
                <w:rFonts w:ascii="Times New Roman" w:eastAsia="Times New Roman" w:hAnsi="Times New Roman" w:cs="Times New Roman"/>
                <w:sz w:val="20"/>
                <w:szCs w:val="20"/>
                <w:lang w:eastAsia="ru-RU"/>
              </w:rPr>
              <w:t>;</w:t>
            </w:r>
          </w:p>
        </w:tc>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14"/>
                <w:sz w:val="20"/>
                <w:szCs w:val="20"/>
                <w:lang w:eastAsia="ru-RU"/>
              </w:rPr>
              <w:object w:dxaOrig="1740" w:dyaOrig="400">
                <v:shape id="_x0000_i1036" type="#_x0000_t75" style="width:87pt;height:20.25pt" o:ole="" fillcolor="window">
                  <v:imagedata r:id="rId32" o:title=""/>
                </v:shape>
                <o:OLEObject Type="Embed" ProgID="Equation.3" ShapeID="_x0000_i1036" DrawAspect="Content" ObjectID="_1601466332" r:id="rId33"/>
              </w:object>
            </w:r>
            <w:r>
              <w:rPr>
                <w:rFonts w:ascii="Times New Roman" w:eastAsia="Times New Roman" w:hAnsi="Times New Roman" w:cs="Times New Roman"/>
                <w:sz w:val="20"/>
                <w:szCs w:val="20"/>
                <w:lang w:val="ru-RU" w:eastAsia="ru-RU"/>
              </w:rPr>
              <w:t>;</w:t>
            </w:r>
          </w:p>
        </w:tc>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14"/>
                <w:sz w:val="20"/>
                <w:szCs w:val="20"/>
                <w:lang w:eastAsia="ru-RU"/>
              </w:rPr>
              <w:object w:dxaOrig="1740" w:dyaOrig="400">
                <v:shape id="_x0000_i1037" type="#_x0000_t75" style="width:87pt;height:20.25pt" o:ole="" fillcolor="window">
                  <v:imagedata r:id="rId34" o:title=""/>
                </v:shape>
                <o:OLEObject Type="Embed" ProgID="Equation.3" ShapeID="_x0000_i1037" DrawAspect="Content" ObjectID="_1601466333" r:id="rId35"/>
              </w:object>
            </w:r>
            <w:r>
              <w:rPr>
                <w:rFonts w:ascii="Times New Roman" w:eastAsia="Times New Roman" w:hAnsi="Times New Roman" w:cs="Times New Roman"/>
                <w:sz w:val="20"/>
                <w:szCs w:val="20"/>
                <w:lang w:eastAsia="ru-RU"/>
              </w:rPr>
              <w:t>.</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7. Дисперсия </w:t>
      </w:r>
      <w:proofErr w:type="gramStart"/>
      <w:r>
        <w:rPr>
          <w:rFonts w:ascii="Times New Roman" w:eastAsia="Times New Roman" w:hAnsi="Times New Roman" w:cs="Times New Roman"/>
          <w:sz w:val="20"/>
          <w:szCs w:val="20"/>
          <w:lang w:val="ru-RU" w:eastAsia="ru-RU"/>
        </w:rPr>
        <w:t>СВ</w:t>
      </w:r>
      <w:proofErr w:type="gramEnd"/>
      <w:r>
        <w:rPr>
          <w:rFonts w:ascii="Times New Roman" w:eastAsia="Times New Roman" w:hAnsi="Times New Roman" w:cs="Times New Roman"/>
          <w:sz w:val="20"/>
          <w:szCs w:val="20"/>
          <w:lang w:val="ru-RU" w:eastAsia="ru-RU"/>
        </w:rPr>
        <w:t>, распределенной по гипергеометрическом закону определяется как:</w:t>
      </w:r>
    </w:p>
    <w:tbl>
      <w:tblPr>
        <w:tblW w:w="0" w:type="auto"/>
        <w:tblLayout w:type="fixed"/>
        <w:tblLook w:val="04A0"/>
      </w:tblPr>
      <w:tblGrid>
        <w:gridCol w:w="4927"/>
        <w:gridCol w:w="4927"/>
      </w:tblGrid>
      <w:tr w:rsidR="00477B0B" w:rsidTr="00477B0B">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24"/>
                <w:sz w:val="20"/>
                <w:szCs w:val="20"/>
                <w:lang w:eastAsia="ru-RU"/>
              </w:rPr>
              <w:object w:dxaOrig="2059" w:dyaOrig="620">
                <v:shape id="_x0000_i1038" type="#_x0000_t75" style="width:103.5pt;height:31.5pt" o:ole="" fillcolor="window">
                  <v:imagedata r:id="rId36" o:title=""/>
                </v:shape>
                <o:OLEObject Type="Embed" ProgID="Equation.3" ShapeID="_x0000_i1038" DrawAspect="Content" ObjectID="_1601466334" r:id="rId37"/>
              </w:object>
            </w:r>
            <w:r>
              <w:rPr>
                <w:rFonts w:ascii="Times New Roman" w:eastAsia="Times New Roman" w:hAnsi="Times New Roman" w:cs="Times New Roman"/>
                <w:sz w:val="20"/>
                <w:szCs w:val="20"/>
                <w:lang w:eastAsia="ru-RU"/>
              </w:rPr>
              <w:t>;</w:t>
            </w:r>
          </w:p>
        </w:tc>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24"/>
                <w:sz w:val="20"/>
                <w:szCs w:val="20"/>
                <w:lang w:eastAsia="ru-RU"/>
              </w:rPr>
              <w:object w:dxaOrig="2920" w:dyaOrig="620">
                <v:shape id="_x0000_i1039" type="#_x0000_t75" style="width:145.5pt;height:31.5pt" o:ole="" fillcolor="window">
                  <v:imagedata r:id="rId38" o:title=""/>
                </v:shape>
                <o:OLEObject Type="Embed" ProgID="Equation.3" ShapeID="_x0000_i1039" DrawAspect="Content" ObjectID="_1601466335" r:id="rId39"/>
              </w:object>
            </w:r>
            <w:r>
              <w:rPr>
                <w:rFonts w:ascii="Times New Roman" w:eastAsia="Times New Roman" w:hAnsi="Times New Roman" w:cs="Times New Roman"/>
                <w:sz w:val="20"/>
                <w:szCs w:val="20"/>
                <w:lang w:eastAsia="ru-RU"/>
              </w:rPr>
              <w:t>;</w:t>
            </w:r>
          </w:p>
        </w:tc>
      </w:tr>
      <w:tr w:rsidR="00477B0B" w:rsidTr="00477B0B">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24"/>
                <w:sz w:val="20"/>
                <w:szCs w:val="20"/>
                <w:lang w:eastAsia="ru-RU"/>
              </w:rPr>
              <w:object w:dxaOrig="2719" w:dyaOrig="620">
                <v:shape id="_x0000_i1040" type="#_x0000_t75" style="width:135.75pt;height:31.5pt" o:ole="" fillcolor="window">
                  <v:imagedata r:id="rId40" o:title=""/>
                </v:shape>
                <o:OLEObject Type="Embed" ProgID="Equation.3" ShapeID="_x0000_i1040" DrawAspect="Content" ObjectID="_1601466336" r:id="rId41"/>
              </w:object>
            </w:r>
            <w:r>
              <w:rPr>
                <w:rFonts w:ascii="Times New Roman" w:eastAsia="Times New Roman" w:hAnsi="Times New Roman" w:cs="Times New Roman"/>
                <w:sz w:val="20"/>
                <w:szCs w:val="20"/>
                <w:lang w:eastAsia="ru-RU"/>
              </w:rPr>
              <w:t>;</w:t>
            </w:r>
          </w:p>
        </w:tc>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24"/>
                <w:sz w:val="20"/>
                <w:szCs w:val="20"/>
                <w:lang w:eastAsia="ru-RU"/>
              </w:rPr>
              <w:object w:dxaOrig="3060" w:dyaOrig="620">
                <v:shape id="_x0000_i1041" type="#_x0000_t75" style="width:153pt;height:31.5pt" o:ole="" fillcolor="window">
                  <v:imagedata r:id="rId42" o:title=""/>
                </v:shape>
                <o:OLEObject Type="Embed" ProgID="Equation.3" ShapeID="_x0000_i1041" DrawAspect="Content" ObjectID="_1601466337" r:id="rId43"/>
              </w:object>
            </w:r>
            <w:r>
              <w:rPr>
                <w:rFonts w:ascii="Times New Roman" w:eastAsia="Times New Roman" w:hAnsi="Times New Roman" w:cs="Times New Roman"/>
                <w:sz w:val="20"/>
                <w:szCs w:val="20"/>
                <w:lang w:eastAsia="ru-RU"/>
              </w:rPr>
              <w:t>.</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lastRenderedPageBreak/>
        <w:t xml:space="preserve">8. Согласно свойствам функции распределения </w:t>
      </w:r>
      <w:r>
        <w:rPr>
          <w:rFonts w:ascii="Times New Roman" w:eastAsia="Times New Roman" w:hAnsi="Times New Roman" w:cs="Times New Roman"/>
          <w:sz w:val="20"/>
          <w:szCs w:val="20"/>
          <w:lang w:eastAsia="ru-RU"/>
        </w:rPr>
        <w:t>F</w:t>
      </w:r>
      <w:r>
        <w:rPr>
          <w:rFonts w:ascii="Times New Roman" w:eastAsia="Times New Roman" w:hAnsi="Times New Roman" w:cs="Times New Roman"/>
          <w:sz w:val="20"/>
          <w:szCs w:val="20"/>
          <w:lang w:val="ru-RU" w:eastAsia="ru-RU"/>
        </w:rPr>
        <w:t>(</w:t>
      </w:r>
      <w:r>
        <w:rPr>
          <w:rFonts w:ascii="Times New Roman" w:eastAsia="Times New Roman" w:hAnsi="Times New Roman" w:cs="Times New Roman"/>
          <w:sz w:val="20"/>
          <w:szCs w:val="20"/>
          <w:lang w:eastAsia="ru-RU"/>
        </w:rPr>
        <w:t>x</w:t>
      </w:r>
      <w:r>
        <w:rPr>
          <w:rFonts w:ascii="Times New Roman" w:eastAsia="Times New Roman" w:hAnsi="Times New Roman" w:cs="Times New Roman"/>
          <w:sz w:val="20"/>
          <w:szCs w:val="20"/>
          <w:lang w:val="ru-RU" w:eastAsia="ru-RU"/>
        </w:rPr>
        <w:t>) данная функция:</w:t>
      </w:r>
    </w:p>
    <w:tbl>
      <w:tblPr>
        <w:tblW w:w="0" w:type="auto"/>
        <w:tblLayout w:type="fixed"/>
        <w:tblLook w:val="04A0"/>
      </w:tblPr>
      <w:tblGrid>
        <w:gridCol w:w="4927"/>
        <w:gridCol w:w="4927"/>
      </w:tblGrid>
      <w:tr w:rsidR="00477B0B" w:rsidTr="00477B0B">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неотрицательная и неубывающая; </w:t>
            </w:r>
          </w:p>
        </w:tc>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отрицательная и неубывающая;</w:t>
            </w:r>
          </w:p>
        </w:tc>
      </w:tr>
      <w:tr w:rsidR="00477B0B" w:rsidTr="00477B0B">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положительная и убывающая;</w:t>
            </w:r>
          </w:p>
        </w:tc>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положительная и неубывающая;</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9. Интегральная теорема Лапласа записывается как:</w:t>
      </w:r>
    </w:p>
    <w:tbl>
      <w:tblPr>
        <w:tblW w:w="0" w:type="auto"/>
        <w:tblLayout w:type="fixed"/>
        <w:tblLook w:val="04A0"/>
      </w:tblPr>
      <w:tblGrid>
        <w:gridCol w:w="4927"/>
        <w:gridCol w:w="4927"/>
      </w:tblGrid>
      <w:tr w:rsidR="00477B0B" w:rsidTr="00477B0B">
        <w:tc>
          <w:tcPr>
            <w:tcW w:w="4927" w:type="dxa"/>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w:t>
            </w:r>
            <w:r>
              <w:rPr>
                <w:rFonts w:ascii="Times New Roman" w:eastAsia="Times New Roman" w:hAnsi="Times New Roman" w:cs="Times New Roman"/>
                <w:position w:val="-28"/>
                <w:sz w:val="20"/>
                <w:szCs w:val="20"/>
                <w:lang w:val="ru-RU" w:eastAsia="ru-RU"/>
              </w:rPr>
              <w:object w:dxaOrig="4340" w:dyaOrig="680">
                <v:shape id="_x0000_i1042" type="#_x0000_t75" style="width:216.75pt;height:33.75pt" o:ole="" fillcolor="window">
                  <v:imagedata r:id="rId44" o:title=""/>
                </v:shape>
                <o:OLEObject Type="Embed" ProgID="Equation.3" ShapeID="_x0000_i1042" DrawAspect="Content" ObjectID="_1601466338" r:id="rId45"/>
              </w:object>
            </w:r>
            <w:r>
              <w:rPr>
                <w:rFonts w:ascii="Times New Roman" w:eastAsia="Times New Roman" w:hAnsi="Times New Roman" w:cs="Times New Roman"/>
                <w:sz w:val="20"/>
                <w:szCs w:val="20"/>
                <w:lang w:val="ru-RU" w:eastAsia="ru-RU"/>
              </w:rPr>
              <w:t>;</w:t>
            </w:r>
          </w:p>
        </w:tc>
        <w:tc>
          <w:tcPr>
            <w:tcW w:w="4927" w:type="dxa"/>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w:t>
            </w:r>
            <w:r>
              <w:rPr>
                <w:rFonts w:ascii="Times New Roman" w:eastAsia="Times New Roman" w:hAnsi="Times New Roman" w:cs="Times New Roman"/>
                <w:position w:val="-28"/>
                <w:sz w:val="20"/>
                <w:szCs w:val="20"/>
                <w:lang w:val="ru-RU" w:eastAsia="ru-RU"/>
              </w:rPr>
              <w:object w:dxaOrig="4340" w:dyaOrig="680">
                <v:shape id="_x0000_i1043" type="#_x0000_t75" style="width:216.75pt;height:33.75pt" o:ole="" fillcolor="window">
                  <v:imagedata r:id="rId46" o:title=""/>
                </v:shape>
                <o:OLEObject Type="Embed" ProgID="Equation.3" ShapeID="_x0000_i1043" DrawAspect="Content" ObjectID="_1601466339" r:id="rId47"/>
              </w:object>
            </w:r>
            <w:r>
              <w:rPr>
                <w:rFonts w:ascii="Times New Roman" w:eastAsia="Times New Roman" w:hAnsi="Times New Roman" w:cs="Times New Roman"/>
                <w:sz w:val="20"/>
                <w:szCs w:val="20"/>
                <w:lang w:val="ru-RU" w:eastAsia="ru-RU"/>
              </w:rPr>
              <w:t>;</w:t>
            </w:r>
          </w:p>
        </w:tc>
      </w:tr>
      <w:tr w:rsidR="00477B0B" w:rsidTr="00477B0B">
        <w:tc>
          <w:tcPr>
            <w:tcW w:w="4927" w:type="dxa"/>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w:t>
            </w:r>
            <w:r>
              <w:rPr>
                <w:rFonts w:ascii="Times New Roman" w:eastAsia="Times New Roman" w:hAnsi="Times New Roman" w:cs="Times New Roman"/>
                <w:position w:val="-28"/>
                <w:sz w:val="20"/>
                <w:szCs w:val="20"/>
                <w:lang w:val="ru-RU" w:eastAsia="ru-RU"/>
              </w:rPr>
              <w:object w:dxaOrig="4340" w:dyaOrig="680">
                <v:shape id="_x0000_i1044" type="#_x0000_t75" style="width:216.75pt;height:33.75pt" o:ole="" fillcolor="window">
                  <v:imagedata r:id="rId48" o:title=""/>
                </v:shape>
                <o:OLEObject Type="Embed" ProgID="Equation.3" ShapeID="_x0000_i1044" DrawAspect="Content" ObjectID="_1601466340" r:id="rId49"/>
              </w:object>
            </w:r>
            <w:r>
              <w:rPr>
                <w:rFonts w:ascii="Times New Roman" w:eastAsia="Times New Roman" w:hAnsi="Times New Roman" w:cs="Times New Roman"/>
                <w:sz w:val="20"/>
                <w:szCs w:val="20"/>
                <w:lang w:val="ru-RU" w:eastAsia="ru-RU"/>
              </w:rPr>
              <w:t>;</w:t>
            </w:r>
          </w:p>
        </w:tc>
        <w:tc>
          <w:tcPr>
            <w:tcW w:w="4927" w:type="dxa"/>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w:t>
            </w:r>
            <w:r>
              <w:rPr>
                <w:rFonts w:ascii="Times New Roman" w:eastAsia="Times New Roman" w:hAnsi="Times New Roman" w:cs="Times New Roman"/>
                <w:position w:val="-28"/>
                <w:sz w:val="20"/>
                <w:szCs w:val="20"/>
                <w:lang w:val="ru-RU" w:eastAsia="ru-RU"/>
              </w:rPr>
              <w:object w:dxaOrig="4340" w:dyaOrig="680">
                <v:shape id="_x0000_i1045" type="#_x0000_t75" style="width:216.75pt;height:33.75pt" o:ole="" fillcolor="window">
                  <v:imagedata r:id="rId50" o:title=""/>
                </v:shape>
                <o:OLEObject Type="Embed" ProgID="Equation.3" ShapeID="_x0000_i1045" DrawAspect="Content" ObjectID="_1601466341" r:id="rId51"/>
              </w:object>
            </w:r>
            <w:r>
              <w:rPr>
                <w:rFonts w:ascii="Times New Roman" w:eastAsia="Times New Roman" w:hAnsi="Times New Roman" w:cs="Times New Roman"/>
                <w:sz w:val="20"/>
                <w:szCs w:val="20"/>
                <w:lang w:val="ru-RU" w:eastAsia="ru-RU"/>
              </w:rPr>
              <w:t>.</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12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10. Задача: в ходе аудиторской проверки строительной компан</w:t>
      </w:r>
      <w:proofErr w:type="gramStart"/>
      <w:r>
        <w:rPr>
          <w:rFonts w:ascii="Times New Roman" w:eastAsia="Times New Roman" w:hAnsi="Times New Roman" w:cs="Times New Roman"/>
          <w:sz w:val="20"/>
          <w:szCs w:val="20"/>
          <w:lang w:val="ru-RU" w:eastAsia="ru-RU"/>
        </w:rPr>
        <w:t>ии ау</w:t>
      </w:r>
      <w:proofErr w:type="gramEnd"/>
      <w:r>
        <w:rPr>
          <w:rFonts w:ascii="Times New Roman" w:eastAsia="Times New Roman" w:hAnsi="Times New Roman" w:cs="Times New Roman"/>
          <w:sz w:val="20"/>
          <w:szCs w:val="20"/>
          <w:lang w:val="ru-RU" w:eastAsia="ru-RU"/>
        </w:rPr>
        <w:t xml:space="preserve">дитор случайным образом отбирает 5 счетов. При условии, что 10% счетов содержат ошибки, Какому закону распределения подчиняется количество счетов с ошибками </w:t>
      </w:r>
      <w:proofErr w:type="gramStart"/>
      <w:r>
        <w:rPr>
          <w:rFonts w:ascii="Times New Roman" w:eastAsia="Times New Roman" w:hAnsi="Times New Roman" w:cs="Times New Roman"/>
          <w:sz w:val="20"/>
          <w:szCs w:val="20"/>
          <w:lang w:val="ru-RU" w:eastAsia="ru-RU"/>
        </w:rPr>
        <w:t>среди</w:t>
      </w:r>
      <w:proofErr w:type="gramEnd"/>
      <w:r>
        <w:rPr>
          <w:rFonts w:ascii="Times New Roman" w:eastAsia="Times New Roman" w:hAnsi="Times New Roman" w:cs="Times New Roman"/>
          <w:sz w:val="20"/>
          <w:szCs w:val="20"/>
          <w:lang w:val="ru-RU" w:eastAsia="ru-RU"/>
        </w:rPr>
        <w:t xml:space="preserve"> отобранных?</w:t>
      </w:r>
    </w:p>
    <w:tbl>
      <w:tblPr>
        <w:tblW w:w="0" w:type="auto"/>
        <w:tblLayout w:type="fixed"/>
        <w:tblLook w:val="04A0"/>
      </w:tblPr>
      <w:tblGrid>
        <w:gridCol w:w="5070"/>
        <w:gridCol w:w="4784"/>
      </w:tblGrid>
      <w:tr w:rsidR="00477B0B" w:rsidTr="00477B0B">
        <w:tc>
          <w:tcPr>
            <w:tcW w:w="5070"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биномиальному;</w:t>
            </w:r>
          </w:p>
        </w:tc>
        <w:tc>
          <w:tcPr>
            <w:tcW w:w="4784"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равномерному;</w:t>
            </w:r>
          </w:p>
        </w:tc>
      </w:tr>
      <w:tr w:rsidR="00477B0B" w:rsidTr="00477B0B">
        <w:tc>
          <w:tcPr>
            <w:tcW w:w="5070"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гипергеометрическому; </w:t>
            </w:r>
          </w:p>
        </w:tc>
        <w:tc>
          <w:tcPr>
            <w:tcW w:w="4784"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закону распределения Пуассона.</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11. Если значение коэффициента асимметрии </w:t>
      </w:r>
      <w:r>
        <w:rPr>
          <w:rFonts w:ascii="Times New Roman" w:eastAsia="Times New Roman" w:hAnsi="Times New Roman" w:cs="Times New Roman"/>
          <w:position w:val="-12"/>
          <w:sz w:val="20"/>
          <w:szCs w:val="20"/>
          <w:lang w:eastAsia="ru-RU"/>
        </w:rPr>
        <w:object w:dxaOrig="980" w:dyaOrig="360">
          <v:shape id="_x0000_i1046" type="#_x0000_t75" style="width:49.5pt;height:18pt" o:ole="" fillcolor="window">
            <v:imagedata r:id="rId52" o:title=""/>
          </v:shape>
          <o:OLEObject Type="Embed" ProgID="Equation.3" ShapeID="_x0000_i1046" DrawAspect="Content" ObjectID="_1601466342" r:id="rId53"/>
        </w:object>
      </w:r>
      <w:r>
        <w:rPr>
          <w:rFonts w:ascii="Times New Roman" w:eastAsia="Times New Roman" w:hAnsi="Times New Roman" w:cs="Times New Roman"/>
          <w:sz w:val="20"/>
          <w:szCs w:val="20"/>
          <w:lang w:val="ru-RU" w:eastAsia="ru-RU"/>
        </w:rPr>
        <w:t>, то асимметрия:</w:t>
      </w:r>
    </w:p>
    <w:tbl>
      <w:tblPr>
        <w:tblW w:w="0" w:type="auto"/>
        <w:tblLayout w:type="fixed"/>
        <w:tblLook w:val="04A0"/>
      </w:tblPr>
      <w:tblGrid>
        <w:gridCol w:w="4786"/>
        <w:gridCol w:w="5068"/>
      </w:tblGrid>
      <w:tr w:rsidR="00477B0B" w:rsidTr="00477B0B">
        <w:tc>
          <w:tcPr>
            <w:tcW w:w="4786"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существенная левосторонняя;</w:t>
            </w:r>
          </w:p>
        </w:tc>
        <w:tc>
          <w:tcPr>
            <w:tcW w:w="5068"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существенная правосторонняя;</w:t>
            </w:r>
          </w:p>
        </w:tc>
      </w:tr>
      <w:tr w:rsidR="00477B0B" w:rsidTr="00477B0B">
        <w:tc>
          <w:tcPr>
            <w:tcW w:w="4786"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несущественная левосторонняя;</w:t>
            </w:r>
          </w:p>
        </w:tc>
        <w:tc>
          <w:tcPr>
            <w:tcW w:w="5068"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несущественная правосторонняя.</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12. Если все варианты ряда уменьшить (увеличить) на постоянную величину </w:t>
      </w:r>
      <w:r>
        <w:rPr>
          <w:rFonts w:ascii="Times New Roman" w:eastAsia="Times New Roman" w:hAnsi="Times New Roman" w:cs="Times New Roman"/>
          <w:i/>
          <w:sz w:val="20"/>
          <w:szCs w:val="20"/>
          <w:lang w:eastAsia="ru-RU"/>
        </w:rPr>
        <w:t>k</w:t>
      </w:r>
      <w:r>
        <w:rPr>
          <w:rFonts w:ascii="Times New Roman" w:eastAsia="Times New Roman" w:hAnsi="Times New Roman" w:cs="Times New Roman"/>
          <w:sz w:val="20"/>
          <w:szCs w:val="20"/>
          <w:lang w:val="ru-RU" w:eastAsia="ru-RU"/>
        </w:rPr>
        <w:t>, то дисперсия:</w:t>
      </w:r>
    </w:p>
    <w:tbl>
      <w:tblPr>
        <w:tblW w:w="0" w:type="auto"/>
        <w:tblLayout w:type="fixed"/>
        <w:tblLook w:val="04A0"/>
      </w:tblPr>
      <w:tblGrid>
        <w:gridCol w:w="4927"/>
        <w:gridCol w:w="4927"/>
      </w:tblGrid>
      <w:tr w:rsidR="00477B0B" w:rsidTr="00477B0B">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не изменится;</w:t>
            </w:r>
          </w:p>
        </w:tc>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уменьшится (увеличится) в </w:t>
            </w:r>
            <w:r>
              <w:rPr>
                <w:rFonts w:ascii="Times New Roman" w:eastAsia="Times New Roman" w:hAnsi="Times New Roman" w:cs="Times New Roman"/>
                <w:position w:val="-6"/>
                <w:sz w:val="20"/>
                <w:szCs w:val="20"/>
                <w:lang w:val="ru-RU" w:eastAsia="ru-RU"/>
              </w:rPr>
              <w:object w:dxaOrig="300" w:dyaOrig="320">
                <v:shape id="_x0000_i1047" type="#_x0000_t75" style="width:15pt;height:15.75pt" o:ole="" fillcolor="window">
                  <v:imagedata r:id="rId54" o:title=""/>
                </v:shape>
                <o:OLEObject Type="Embed" ProgID="Equation.3" ShapeID="_x0000_i1047" DrawAspect="Content" ObjectID="_1601466343" r:id="rId55"/>
              </w:object>
            </w:r>
            <w:r>
              <w:rPr>
                <w:rFonts w:ascii="Times New Roman" w:eastAsia="Times New Roman" w:hAnsi="Times New Roman" w:cs="Times New Roman"/>
                <w:sz w:val="20"/>
                <w:szCs w:val="20"/>
                <w:lang w:val="ru-RU" w:eastAsia="ru-RU"/>
              </w:rPr>
              <w:t>раз</w:t>
            </w:r>
          </w:p>
        </w:tc>
      </w:tr>
      <w:tr w:rsidR="00477B0B" w:rsidTr="00477B0B">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уменьшится (увеличится) на величину </w:t>
            </w:r>
            <w:r>
              <w:rPr>
                <w:rFonts w:ascii="Times New Roman" w:eastAsia="Times New Roman" w:hAnsi="Times New Roman" w:cs="Times New Roman"/>
                <w:i/>
                <w:sz w:val="20"/>
                <w:szCs w:val="20"/>
                <w:lang w:eastAsia="ru-RU"/>
              </w:rPr>
              <w:t>k</w:t>
            </w:r>
            <w:r>
              <w:rPr>
                <w:rFonts w:ascii="Times New Roman" w:eastAsia="Times New Roman" w:hAnsi="Times New Roman" w:cs="Times New Roman"/>
                <w:sz w:val="20"/>
                <w:szCs w:val="20"/>
                <w:lang w:val="ru-RU" w:eastAsia="ru-RU"/>
              </w:rPr>
              <w:t>;</w:t>
            </w:r>
          </w:p>
        </w:tc>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уменьшится (увеличится) в </w:t>
            </w:r>
            <w:r>
              <w:rPr>
                <w:rFonts w:ascii="Times New Roman" w:eastAsia="Times New Roman" w:hAnsi="Times New Roman" w:cs="Times New Roman"/>
                <w:i/>
                <w:sz w:val="20"/>
                <w:szCs w:val="20"/>
                <w:lang w:eastAsia="ru-RU"/>
              </w:rPr>
              <w:t>k</w:t>
            </w:r>
            <w:r>
              <w:rPr>
                <w:rFonts w:ascii="Times New Roman" w:eastAsia="Times New Roman" w:hAnsi="Times New Roman" w:cs="Times New Roman"/>
                <w:i/>
                <w:sz w:val="20"/>
                <w:szCs w:val="20"/>
                <w:lang w:val="ru-RU" w:eastAsia="ru-RU"/>
              </w:rPr>
              <w:t xml:space="preserve"> </w:t>
            </w:r>
            <w:r>
              <w:rPr>
                <w:rFonts w:ascii="Times New Roman" w:eastAsia="Times New Roman" w:hAnsi="Times New Roman" w:cs="Times New Roman"/>
                <w:sz w:val="20"/>
                <w:szCs w:val="20"/>
                <w:lang w:val="ru-RU" w:eastAsia="ru-RU"/>
              </w:rPr>
              <w:t>раз</w:t>
            </w:r>
            <w:r>
              <w:rPr>
                <w:rFonts w:ascii="Times New Roman" w:eastAsia="Times New Roman" w:hAnsi="Times New Roman" w:cs="Times New Roman"/>
                <w:i/>
                <w:sz w:val="20"/>
                <w:szCs w:val="20"/>
                <w:lang w:val="ru-RU" w:eastAsia="ru-RU"/>
              </w:rPr>
              <w:t>.</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13. Коэффициент вариации рассчитывается:</w:t>
      </w:r>
    </w:p>
    <w:tbl>
      <w:tblPr>
        <w:tblW w:w="0" w:type="auto"/>
        <w:tblLayout w:type="fixed"/>
        <w:tblLook w:val="04A0"/>
      </w:tblPr>
      <w:tblGrid>
        <w:gridCol w:w="2463"/>
        <w:gridCol w:w="2463"/>
        <w:gridCol w:w="2463"/>
        <w:gridCol w:w="2463"/>
      </w:tblGrid>
      <w:tr w:rsidR="00477B0B" w:rsidTr="00477B0B">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w:t>
            </w:r>
            <w:r>
              <w:rPr>
                <w:rFonts w:ascii="Times New Roman" w:eastAsia="Times New Roman" w:hAnsi="Times New Roman" w:cs="Times New Roman"/>
                <w:position w:val="-24"/>
                <w:sz w:val="20"/>
                <w:szCs w:val="20"/>
                <w:lang w:val="ru-RU" w:eastAsia="ru-RU"/>
              </w:rPr>
              <w:object w:dxaOrig="639" w:dyaOrig="619">
                <v:shape id="_x0000_i1048" type="#_x0000_t75" style="width:31.5pt;height:31.5pt" o:ole="" fillcolor="window">
                  <v:imagedata r:id="rId56" o:title=""/>
                </v:shape>
                <o:OLEObject Type="Embed" ProgID="Equation.3" ShapeID="_x0000_i1048" DrawAspect="Content" ObjectID="_1601466344" r:id="rId57"/>
              </w:object>
            </w:r>
          </w:p>
        </w:tc>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w:t>
            </w:r>
            <w:r>
              <w:rPr>
                <w:rFonts w:ascii="Times New Roman" w:eastAsia="Times New Roman" w:hAnsi="Times New Roman" w:cs="Times New Roman"/>
                <w:position w:val="-24"/>
                <w:sz w:val="20"/>
                <w:szCs w:val="20"/>
                <w:lang w:val="ru-RU" w:eastAsia="ru-RU"/>
              </w:rPr>
              <w:object w:dxaOrig="639" w:dyaOrig="619">
                <v:shape id="_x0000_i1049" type="#_x0000_t75" style="width:31.5pt;height:31.5pt" o:ole="" fillcolor="window">
                  <v:imagedata r:id="rId58" o:title=""/>
                </v:shape>
                <o:OLEObject Type="Embed" ProgID="Equation.3" ShapeID="_x0000_i1049" DrawAspect="Content" ObjectID="_1601466345" r:id="rId59"/>
              </w:object>
            </w:r>
          </w:p>
        </w:tc>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w:t>
            </w:r>
            <w:r>
              <w:rPr>
                <w:rFonts w:ascii="Times New Roman" w:eastAsia="Times New Roman" w:hAnsi="Times New Roman" w:cs="Times New Roman"/>
                <w:position w:val="-24"/>
                <w:sz w:val="20"/>
                <w:szCs w:val="20"/>
                <w:lang w:val="ru-RU" w:eastAsia="ru-RU"/>
              </w:rPr>
              <w:object w:dxaOrig="760" w:dyaOrig="660">
                <v:shape id="_x0000_i1050" type="#_x0000_t75" style="width:38.25pt;height:33pt" o:ole="" fillcolor="window">
                  <v:imagedata r:id="rId60" o:title=""/>
                </v:shape>
                <o:OLEObject Type="Embed" ProgID="Equation.3" ShapeID="_x0000_i1050" DrawAspect="Content" ObjectID="_1601466346" r:id="rId61"/>
              </w:object>
            </w:r>
          </w:p>
        </w:tc>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w:t>
            </w:r>
            <w:r>
              <w:rPr>
                <w:rFonts w:ascii="Times New Roman" w:eastAsia="Times New Roman" w:hAnsi="Times New Roman" w:cs="Times New Roman"/>
                <w:position w:val="-24"/>
                <w:sz w:val="20"/>
                <w:szCs w:val="20"/>
                <w:lang w:val="ru-RU" w:eastAsia="ru-RU"/>
              </w:rPr>
              <w:object w:dxaOrig="740" w:dyaOrig="620">
                <v:shape id="_x0000_i1051" type="#_x0000_t75" style="width:36.75pt;height:31.5pt" o:ole="" fillcolor="window">
                  <v:imagedata r:id="rId62" o:title=""/>
                </v:shape>
                <o:OLEObject Type="Embed" ProgID="Equation.3" ShapeID="_x0000_i1051" DrawAspect="Content" ObjectID="_1601466347" r:id="rId63"/>
              </w:objec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14. Доверительный интервал для оценки генеральной средней при собственно-случайной повторной выборке объемом </w:t>
      </w:r>
      <w:r>
        <w:rPr>
          <w:rFonts w:ascii="Times New Roman" w:eastAsia="Times New Roman" w:hAnsi="Times New Roman" w:cs="Times New Roman"/>
          <w:position w:val="-6"/>
          <w:sz w:val="20"/>
          <w:szCs w:val="20"/>
          <w:lang w:val="ru-RU" w:eastAsia="ru-RU"/>
        </w:rPr>
        <w:object w:dxaOrig="380" w:dyaOrig="260">
          <v:shape id="_x0000_i1052" type="#_x0000_t75" style="width:18.75pt;height:12.75pt" o:ole="" fillcolor="window">
            <v:imagedata r:id="rId64" o:title=""/>
          </v:shape>
          <o:OLEObject Type="Embed" ProgID="Equation.3" ShapeID="_x0000_i1052" DrawAspect="Content" ObjectID="_1601466348" r:id="rId65"/>
        </w:object>
      </w:r>
      <w:r>
        <w:rPr>
          <w:rFonts w:ascii="Times New Roman" w:eastAsia="Times New Roman" w:hAnsi="Times New Roman" w:cs="Times New Roman"/>
          <w:sz w:val="20"/>
          <w:szCs w:val="20"/>
          <w:lang w:val="ru-RU" w:eastAsia="ru-RU"/>
        </w:rPr>
        <w:t>30 может быть записан как:</w:t>
      </w:r>
    </w:p>
    <w:tbl>
      <w:tblPr>
        <w:tblW w:w="0" w:type="auto"/>
        <w:tblLayout w:type="fixed"/>
        <w:tblLook w:val="04A0"/>
      </w:tblPr>
      <w:tblGrid>
        <w:gridCol w:w="4927"/>
        <w:gridCol w:w="4927"/>
      </w:tblGrid>
      <w:tr w:rsidR="00477B0B" w:rsidTr="00477B0B">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w:t>
            </w:r>
            <w:r>
              <w:rPr>
                <w:rFonts w:ascii="Times New Roman" w:eastAsia="Times New Roman" w:hAnsi="Times New Roman" w:cs="Times New Roman"/>
                <w:position w:val="-26"/>
                <w:sz w:val="20"/>
                <w:szCs w:val="20"/>
                <w:lang w:val="ru-RU" w:eastAsia="ru-RU"/>
              </w:rPr>
              <w:object w:dxaOrig="4140" w:dyaOrig="720">
                <v:shape id="_x0000_i1053" type="#_x0000_t75" style="width:206.25pt;height:36.75pt" o:ole="" fillcolor="window">
                  <v:imagedata r:id="rId66" o:title=""/>
                </v:shape>
                <o:OLEObject Type="Embed" ProgID="Equation.3" ShapeID="_x0000_i1053" DrawAspect="Content" ObjectID="_1601466349" r:id="rId67"/>
              </w:object>
            </w:r>
            <w:r>
              <w:rPr>
                <w:rFonts w:ascii="Times New Roman" w:eastAsia="Times New Roman" w:hAnsi="Times New Roman" w:cs="Times New Roman"/>
                <w:sz w:val="20"/>
                <w:szCs w:val="20"/>
                <w:lang w:val="ru-RU" w:eastAsia="ru-RU"/>
              </w:rPr>
              <w:t>;</w:t>
            </w:r>
          </w:p>
        </w:tc>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w:t>
            </w:r>
            <w:r>
              <w:rPr>
                <w:rFonts w:ascii="Times New Roman" w:eastAsia="Times New Roman" w:hAnsi="Times New Roman" w:cs="Times New Roman"/>
                <w:position w:val="-26"/>
                <w:sz w:val="20"/>
                <w:szCs w:val="20"/>
                <w:lang w:val="ru-RU" w:eastAsia="ru-RU"/>
              </w:rPr>
              <w:object w:dxaOrig="2660" w:dyaOrig="720">
                <v:shape id="_x0000_i1054" type="#_x0000_t75" style="width:133.5pt;height:36.75pt" o:ole="" fillcolor="window">
                  <v:imagedata r:id="rId68" o:title=""/>
                </v:shape>
                <o:OLEObject Type="Embed" ProgID="Equation.3" ShapeID="_x0000_i1054" DrawAspect="Content" ObjectID="_1601466350" r:id="rId69"/>
              </w:object>
            </w:r>
            <w:r>
              <w:rPr>
                <w:rFonts w:ascii="Times New Roman" w:eastAsia="Times New Roman" w:hAnsi="Times New Roman" w:cs="Times New Roman"/>
                <w:sz w:val="20"/>
                <w:szCs w:val="20"/>
                <w:lang w:val="ru-RU" w:eastAsia="ru-RU"/>
              </w:rPr>
              <w:t>;</w:t>
            </w:r>
          </w:p>
        </w:tc>
      </w:tr>
      <w:tr w:rsidR="00477B0B" w:rsidTr="00477B0B">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proofErr w:type="gramStart"/>
            <w:r>
              <w:rPr>
                <w:rFonts w:ascii="Times New Roman" w:eastAsia="Times New Roman" w:hAnsi="Times New Roman" w:cs="Times New Roman"/>
                <w:sz w:val="20"/>
                <w:szCs w:val="20"/>
                <w:lang w:val="ru-RU" w:eastAsia="ru-RU"/>
              </w:rPr>
              <w:t xml:space="preserve">Б) </w:t>
            </w:r>
            <w:r>
              <w:rPr>
                <w:rFonts w:ascii="Times New Roman" w:eastAsia="Times New Roman" w:hAnsi="Times New Roman" w:cs="Times New Roman"/>
                <w:position w:val="-26"/>
                <w:sz w:val="20"/>
                <w:szCs w:val="20"/>
                <w:lang w:val="ru-RU" w:eastAsia="ru-RU"/>
              </w:rPr>
              <w:object w:dxaOrig="4160" w:dyaOrig="720">
                <v:shape id="_x0000_i1055" type="#_x0000_t75" style="width:207.75pt;height:36.75pt" o:ole="" fillcolor="window">
                  <v:imagedata r:id="rId70" o:title=""/>
                </v:shape>
                <o:OLEObject Type="Embed" ProgID="Equation.3" ShapeID="_x0000_i1055" DrawAspect="Content" ObjectID="_1601466351" r:id="rId71"/>
              </w:object>
            </w:r>
            <w:r>
              <w:rPr>
                <w:rFonts w:ascii="Times New Roman" w:eastAsia="Times New Roman" w:hAnsi="Times New Roman" w:cs="Times New Roman"/>
                <w:sz w:val="20"/>
                <w:szCs w:val="20"/>
                <w:lang w:val="ru-RU" w:eastAsia="ru-RU"/>
              </w:rPr>
              <w:t>);</w:t>
            </w:r>
            <w:proofErr w:type="gramEnd"/>
          </w:p>
        </w:tc>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w:t>
            </w:r>
            <w:r>
              <w:rPr>
                <w:rFonts w:ascii="Times New Roman" w:eastAsia="Times New Roman" w:hAnsi="Times New Roman" w:cs="Times New Roman"/>
                <w:position w:val="-26"/>
                <w:sz w:val="20"/>
                <w:szCs w:val="20"/>
                <w:lang w:val="ru-RU" w:eastAsia="ru-RU"/>
              </w:rPr>
              <w:object w:dxaOrig="2780" w:dyaOrig="720">
                <v:shape id="_x0000_i1056" type="#_x0000_t75" style="width:138.75pt;height:36.75pt" o:ole="" fillcolor="window">
                  <v:imagedata r:id="rId72" o:title=""/>
                </v:shape>
                <o:OLEObject Type="Embed" ProgID="Equation.3" ShapeID="_x0000_i1056" DrawAspect="Content" ObjectID="_1601466352" r:id="rId73"/>
              </w:object>
            </w:r>
            <w:r>
              <w:rPr>
                <w:rFonts w:ascii="Times New Roman" w:eastAsia="Times New Roman" w:hAnsi="Times New Roman" w:cs="Times New Roman"/>
                <w:sz w:val="20"/>
                <w:szCs w:val="20"/>
                <w:lang w:val="ru-RU" w:eastAsia="ru-RU"/>
              </w:rPr>
              <w:t>;</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15. Теоретической основой выборочного метода является:</w:t>
      </w:r>
    </w:p>
    <w:tbl>
      <w:tblPr>
        <w:tblW w:w="0" w:type="auto"/>
        <w:tblLayout w:type="fixed"/>
        <w:tblLook w:val="04A0"/>
      </w:tblPr>
      <w:tblGrid>
        <w:gridCol w:w="4927"/>
        <w:gridCol w:w="4927"/>
      </w:tblGrid>
      <w:tr w:rsidR="00477B0B" w:rsidTr="00477B0B">
        <w:tc>
          <w:tcPr>
            <w:tcW w:w="4927" w:type="dxa"/>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неравенство Чебышева;</w:t>
            </w:r>
          </w:p>
        </w:tc>
        <w:tc>
          <w:tcPr>
            <w:tcW w:w="4927" w:type="dxa"/>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лемма Маркова;</w:t>
            </w:r>
          </w:p>
        </w:tc>
      </w:tr>
      <w:tr w:rsidR="00477B0B" w:rsidTr="00477B0B">
        <w:tc>
          <w:tcPr>
            <w:tcW w:w="4927" w:type="dxa"/>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теорема Чебышева (частный случай);</w:t>
            </w:r>
          </w:p>
        </w:tc>
        <w:tc>
          <w:tcPr>
            <w:tcW w:w="4927" w:type="dxa"/>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теорема Чебышева (общий случай).</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16. Сущность выборочного метода состоит в том, что:</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для изучения вместо всей совокупности элементов берётся лишь некоторая их часть, отобранная по определённым правилам;</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для исследования все элементы изучаемой совокупности группируются по определённым правилам;</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элементы изучаемой совокупности отбираются через определённый интервал;</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сначала обследуются все элементы изучаемой совокупности, а затем по определённым правилам отбирается их некоторая часть.</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17. Необходимый объем выборки для оценки генеральной средней при собственн</w:t>
      </w:r>
      <w:proofErr w:type="gramStart"/>
      <w:r>
        <w:rPr>
          <w:rFonts w:ascii="Times New Roman" w:eastAsia="Times New Roman" w:hAnsi="Times New Roman" w:cs="Times New Roman"/>
          <w:sz w:val="20"/>
          <w:szCs w:val="20"/>
          <w:lang w:val="ru-RU" w:eastAsia="ru-RU"/>
        </w:rPr>
        <w:t>о-</w:t>
      </w:r>
      <w:proofErr w:type="gramEnd"/>
      <w:r>
        <w:rPr>
          <w:rFonts w:ascii="Times New Roman" w:eastAsia="Times New Roman" w:hAnsi="Times New Roman" w:cs="Times New Roman"/>
          <w:sz w:val="20"/>
          <w:szCs w:val="20"/>
          <w:lang w:val="ru-RU" w:eastAsia="ru-RU"/>
        </w:rPr>
        <w:t xml:space="preserve"> случайном повторном отборе может быть найден как:</w:t>
      </w:r>
    </w:p>
    <w:tbl>
      <w:tblPr>
        <w:tblW w:w="0" w:type="auto"/>
        <w:tblLayout w:type="fixed"/>
        <w:tblLook w:val="04A0"/>
      </w:tblPr>
      <w:tblGrid>
        <w:gridCol w:w="2463"/>
        <w:gridCol w:w="2463"/>
        <w:gridCol w:w="2463"/>
        <w:gridCol w:w="2463"/>
      </w:tblGrid>
      <w:tr w:rsidR="00477B0B" w:rsidTr="00477B0B">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w:t>
            </w:r>
            <w:r>
              <w:rPr>
                <w:rFonts w:ascii="Times New Roman" w:eastAsia="Times New Roman" w:hAnsi="Times New Roman" w:cs="Times New Roman"/>
                <w:position w:val="-24"/>
                <w:sz w:val="20"/>
                <w:szCs w:val="20"/>
                <w:lang w:val="ru-RU" w:eastAsia="ru-RU"/>
              </w:rPr>
              <w:object w:dxaOrig="620" w:dyaOrig="660">
                <v:shape id="_x0000_i1057" type="#_x0000_t75" style="width:31.5pt;height:33pt" o:ole="" fillcolor="window">
                  <v:imagedata r:id="rId74" o:title=""/>
                </v:shape>
                <o:OLEObject Type="Embed" ProgID="Equation.3" ShapeID="_x0000_i1057" DrawAspect="Content" ObjectID="_1601466353" r:id="rId75"/>
              </w:object>
            </w:r>
            <w:r>
              <w:rPr>
                <w:rFonts w:ascii="Times New Roman" w:eastAsia="Times New Roman" w:hAnsi="Times New Roman" w:cs="Times New Roman"/>
                <w:sz w:val="20"/>
                <w:szCs w:val="20"/>
                <w:lang w:val="ru-RU" w:eastAsia="ru-RU"/>
              </w:rPr>
              <w:t>;</w:t>
            </w:r>
          </w:p>
        </w:tc>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w:t>
            </w:r>
            <w:r>
              <w:rPr>
                <w:rFonts w:ascii="Times New Roman" w:eastAsia="Times New Roman" w:hAnsi="Times New Roman" w:cs="Times New Roman"/>
                <w:position w:val="-24"/>
                <w:sz w:val="20"/>
                <w:szCs w:val="20"/>
                <w:lang w:val="ru-RU" w:eastAsia="ru-RU"/>
              </w:rPr>
              <w:object w:dxaOrig="1120" w:dyaOrig="660">
                <v:shape id="_x0000_i1058" type="#_x0000_t75" style="width:56.25pt;height:33pt" o:ole="" fillcolor="window">
                  <v:imagedata r:id="rId76" o:title=""/>
                </v:shape>
                <o:OLEObject Type="Embed" ProgID="Equation.3" ShapeID="_x0000_i1058" DrawAspect="Content" ObjectID="_1601466354" r:id="rId77"/>
              </w:object>
            </w:r>
            <w:r>
              <w:rPr>
                <w:rFonts w:ascii="Times New Roman" w:eastAsia="Times New Roman" w:hAnsi="Times New Roman" w:cs="Times New Roman"/>
                <w:sz w:val="20"/>
                <w:szCs w:val="20"/>
                <w:lang w:val="ru-RU" w:eastAsia="ru-RU"/>
              </w:rPr>
              <w:t>;</w:t>
            </w:r>
          </w:p>
        </w:tc>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w:t>
            </w:r>
            <w:r>
              <w:rPr>
                <w:rFonts w:ascii="Times New Roman" w:eastAsia="Times New Roman" w:hAnsi="Times New Roman" w:cs="Times New Roman"/>
                <w:position w:val="-24"/>
                <w:sz w:val="20"/>
                <w:szCs w:val="20"/>
                <w:lang w:val="ru-RU" w:eastAsia="ru-RU"/>
              </w:rPr>
              <w:object w:dxaOrig="1260" w:dyaOrig="660">
                <v:shape id="_x0000_i1059" type="#_x0000_t75" style="width:63.75pt;height:33pt" o:ole="" fillcolor="window">
                  <v:imagedata r:id="rId78" o:title=""/>
                </v:shape>
                <o:OLEObject Type="Embed" ProgID="Equation.3" ShapeID="_x0000_i1059" DrawAspect="Content" ObjectID="_1601466355" r:id="rId79"/>
              </w:object>
            </w:r>
            <w:r>
              <w:rPr>
                <w:rFonts w:ascii="Times New Roman" w:eastAsia="Times New Roman" w:hAnsi="Times New Roman" w:cs="Times New Roman"/>
                <w:sz w:val="20"/>
                <w:szCs w:val="20"/>
                <w:lang w:val="ru-RU" w:eastAsia="ru-RU"/>
              </w:rPr>
              <w:t>;</w:t>
            </w:r>
          </w:p>
        </w:tc>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w:t>
            </w:r>
            <w:r>
              <w:rPr>
                <w:rFonts w:ascii="Times New Roman" w:eastAsia="Times New Roman" w:hAnsi="Times New Roman" w:cs="Times New Roman"/>
                <w:position w:val="-30"/>
                <w:sz w:val="20"/>
                <w:szCs w:val="20"/>
                <w:lang w:val="ru-RU" w:eastAsia="ru-RU"/>
              </w:rPr>
              <w:object w:dxaOrig="1780" w:dyaOrig="720">
                <v:shape id="_x0000_i1060" type="#_x0000_t75" style="width:88.5pt;height:36.75pt" o:ole="" fillcolor="window">
                  <v:imagedata r:id="rId80" o:title=""/>
                </v:shape>
                <o:OLEObject Type="Embed" ProgID="Equation.3" ShapeID="_x0000_i1060" DrawAspect="Content" ObjectID="_1601466356" r:id="rId81"/>
              </w:object>
            </w:r>
            <w:r>
              <w:rPr>
                <w:rFonts w:ascii="Times New Roman" w:eastAsia="Times New Roman" w:hAnsi="Times New Roman" w:cs="Times New Roman"/>
                <w:sz w:val="20"/>
                <w:szCs w:val="20"/>
                <w:lang w:val="ru-RU" w:eastAsia="ru-RU"/>
              </w:rPr>
              <w:t>;</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18. При помощи </w:t>
      </w:r>
      <w:r>
        <w:rPr>
          <w:rFonts w:ascii="Times New Roman" w:eastAsia="Times New Roman" w:hAnsi="Times New Roman" w:cs="Times New Roman"/>
          <w:position w:val="-10"/>
          <w:sz w:val="20"/>
          <w:szCs w:val="20"/>
          <w:lang w:val="ru-RU" w:eastAsia="ru-RU"/>
        </w:rPr>
        <w:object w:dxaOrig="340" w:dyaOrig="360">
          <v:shape id="_x0000_i1061" type="#_x0000_t75" style="width:16.5pt;height:18pt" o:ole="" fillcolor="window">
            <v:imagedata r:id="rId82" o:title=""/>
          </v:shape>
          <o:OLEObject Type="Embed" ProgID="Equation.3" ShapeID="_x0000_i1061" DrawAspect="Content" ObjectID="_1601466357" r:id="rId83"/>
        </w:object>
      </w:r>
      <w:r>
        <w:rPr>
          <w:rFonts w:ascii="Times New Roman" w:eastAsia="Times New Roman" w:hAnsi="Times New Roman" w:cs="Times New Roman"/>
          <w:sz w:val="20"/>
          <w:szCs w:val="20"/>
          <w:lang w:val="ru-RU" w:eastAsia="ru-RU"/>
        </w:rPr>
        <w:t xml:space="preserve"> - критерия Пирсона осуществляется проверка гипотезы о </w:t>
      </w:r>
    </w:p>
    <w:p w:rsidR="00477B0B" w:rsidRDefault="00477B0B" w:rsidP="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числовом значении доли;</w:t>
      </w:r>
    </w:p>
    <w:p w:rsidR="00477B0B" w:rsidRDefault="00477B0B" w:rsidP="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равенстве двух генеральных средних с неизвестными дисперсиями</w:t>
      </w:r>
      <w:proofErr w:type="gramStart"/>
      <w:r>
        <w:rPr>
          <w:rFonts w:ascii="Times New Roman" w:eastAsia="Times New Roman" w:hAnsi="Times New Roman" w:cs="Times New Roman"/>
          <w:sz w:val="20"/>
          <w:szCs w:val="20"/>
          <w:lang w:val="ru-RU" w:eastAsia="ru-RU"/>
        </w:rPr>
        <w:t xml:space="preserve"> ;</w:t>
      </w:r>
      <w:proofErr w:type="gramEnd"/>
    </w:p>
    <w:p w:rsidR="00477B0B" w:rsidRDefault="00477B0B" w:rsidP="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w:t>
      </w:r>
      <w:proofErr w:type="gramStart"/>
      <w:r>
        <w:rPr>
          <w:rFonts w:ascii="Times New Roman" w:eastAsia="Times New Roman" w:hAnsi="Times New Roman" w:cs="Times New Roman"/>
          <w:sz w:val="20"/>
          <w:szCs w:val="20"/>
          <w:lang w:val="ru-RU" w:eastAsia="ru-RU"/>
        </w:rPr>
        <w:t>равенстве</w:t>
      </w:r>
      <w:proofErr w:type="gramEnd"/>
      <w:r>
        <w:rPr>
          <w:rFonts w:ascii="Times New Roman" w:eastAsia="Times New Roman" w:hAnsi="Times New Roman" w:cs="Times New Roman"/>
          <w:sz w:val="20"/>
          <w:szCs w:val="20"/>
          <w:lang w:val="ru-RU" w:eastAsia="ru-RU"/>
        </w:rPr>
        <w:t xml:space="preserve"> двух генеральных дисперсий;</w:t>
      </w:r>
    </w:p>
    <w:p w:rsidR="00477B0B" w:rsidRDefault="00477B0B" w:rsidP="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нормальном </w:t>
      </w:r>
      <w:proofErr w:type="gramStart"/>
      <w:r>
        <w:rPr>
          <w:rFonts w:ascii="Times New Roman" w:eastAsia="Times New Roman" w:hAnsi="Times New Roman" w:cs="Times New Roman"/>
          <w:sz w:val="20"/>
          <w:szCs w:val="20"/>
          <w:lang w:val="ru-RU" w:eastAsia="ru-RU"/>
        </w:rPr>
        <w:t>распределении</w:t>
      </w:r>
      <w:proofErr w:type="gramEnd"/>
      <w:r>
        <w:rPr>
          <w:rFonts w:ascii="Times New Roman" w:eastAsia="Times New Roman" w:hAnsi="Times New Roman" w:cs="Times New Roman"/>
          <w:sz w:val="20"/>
          <w:szCs w:val="20"/>
          <w:lang w:val="ru-RU" w:eastAsia="ru-RU"/>
        </w:rPr>
        <w:t xml:space="preserve"> генеральной совокупности.</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lastRenderedPageBreak/>
        <w:t>19. Критические области бывают:</w:t>
      </w:r>
    </w:p>
    <w:tbl>
      <w:tblPr>
        <w:tblW w:w="0" w:type="auto"/>
        <w:tblLayout w:type="fixed"/>
        <w:tblLook w:val="04A0"/>
      </w:tblPr>
      <w:tblGrid>
        <w:gridCol w:w="4644"/>
        <w:gridCol w:w="5210"/>
      </w:tblGrid>
      <w:tr w:rsidR="00477B0B" w:rsidTr="00477B0B">
        <w:tc>
          <w:tcPr>
            <w:tcW w:w="4644" w:type="dxa"/>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только односторонними;</w:t>
            </w:r>
          </w:p>
        </w:tc>
        <w:tc>
          <w:tcPr>
            <w:tcW w:w="5210" w:type="dxa"/>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только трехсторонними;</w:t>
            </w:r>
          </w:p>
        </w:tc>
      </w:tr>
      <w:tr w:rsidR="00477B0B" w:rsidTr="00477B0B">
        <w:tc>
          <w:tcPr>
            <w:tcW w:w="4644" w:type="dxa"/>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только двухсторонними;</w:t>
            </w:r>
          </w:p>
        </w:tc>
        <w:tc>
          <w:tcPr>
            <w:tcW w:w="5210" w:type="dxa"/>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w:t>
            </w:r>
            <w:proofErr w:type="gramStart"/>
            <w:r>
              <w:rPr>
                <w:rFonts w:ascii="Times New Roman" w:eastAsia="Times New Roman" w:hAnsi="Times New Roman" w:cs="Times New Roman"/>
                <w:sz w:val="20"/>
                <w:szCs w:val="20"/>
                <w:lang w:val="ru-RU" w:eastAsia="ru-RU"/>
              </w:rPr>
              <w:t>)о</w:t>
            </w:r>
            <w:proofErr w:type="gramEnd"/>
            <w:r>
              <w:rPr>
                <w:rFonts w:ascii="Times New Roman" w:eastAsia="Times New Roman" w:hAnsi="Times New Roman" w:cs="Times New Roman"/>
                <w:sz w:val="20"/>
                <w:szCs w:val="20"/>
                <w:lang w:val="ru-RU" w:eastAsia="ru-RU"/>
              </w:rPr>
              <w:t>дно- или двухсторонними.</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20. Задача: в молочном отделе универсама произведено контрольное взвешивание десяти 200-грамовых пачек сливочного масла и установлено, что </w:t>
      </w:r>
      <w:r>
        <w:rPr>
          <w:rFonts w:ascii="Times New Roman" w:eastAsia="Times New Roman" w:hAnsi="Times New Roman" w:cs="Times New Roman"/>
          <w:position w:val="-6"/>
          <w:sz w:val="20"/>
          <w:szCs w:val="20"/>
          <w:lang w:val="ru-RU" w:eastAsia="ru-RU"/>
        </w:rPr>
        <w:object w:dxaOrig="819" w:dyaOrig="280">
          <v:shape id="_x0000_i1062" type="#_x0000_t75" style="width:40.5pt;height:14.25pt" o:ole="" fillcolor="window">
            <v:imagedata r:id="rId84" o:title=""/>
          </v:shape>
          <o:OLEObject Type="Embed" ProgID="Equation.3" ShapeID="_x0000_i1062" DrawAspect="Content" ObjectID="_1601466358" r:id="rId85"/>
        </w:object>
      </w:r>
      <w:proofErr w:type="gramStart"/>
      <w:r>
        <w:rPr>
          <w:rFonts w:ascii="Times New Roman" w:eastAsia="Times New Roman" w:hAnsi="Times New Roman" w:cs="Times New Roman"/>
          <w:sz w:val="20"/>
          <w:szCs w:val="20"/>
          <w:lang w:val="ru-RU" w:eastAsia="ru-RU"/>
        </w:rPr>
        <w:t>г</w:t>
      </w:r>
      <w:proofErr w:type="gramEnd"/>
      <w:r>
        <w:rPr>
          <w:rFonts w:ascii="Times New Roman" w:eastAsia="Times New Roman" w:hAnsi="Times New Roman" w:cs="Times New Roman"/>
          <w:sz w:val="20"/>
          <w:szCs w:val="20"/>
          <w:lang w:val="ru-RU" w:eastAsia="ru-RU"/>
        </w:rPr>
        <w:t xml:space="preserve">. и </w:t>
      </w:r>
      <w:r>
        <w:rPr>
          <w:rFonts w:ascii="Times New Roman" w:eastAsia="Times New Roman" w:hAnsi="Times New Roman" w:cs="Times New Roman"/>
          <w:sz w:val="20"/>
          <w:szCs w:val="20"/>
          <w:lang w:eastAsia="ru-RU"/>
        </w:rPr>
        <w:t>S</w:t>
      </w:r>
      <w:r>
        <w:rPr>
          <w:rFonts w:ascii="Times New Roman" w:eastAsia="Times New Roman" w:hAnsi="Times New Roman" w:cs="Times New Roman"/>
          <w:sz w:val="20"/>
          <w:szCs w:val="20"/>
          <w:lang w:val="ru-RU" w:eastAsia="ru-RU"/>
        </w:rPr>
        <w:t xml:space="preserve">=4г. Менеджер отдела выдвигает предположение о недобросовестности поставщика. Прав ли он? Уровень значимости принять равным </w:t>
      </w:r>
      <w:r>
        <w:rPr>
          <w:rFonts w:ascii="Times New Roman" w:eastAsia="Times New Roman" w:hAnsi="Times New Roman" w:cs="Times New Roman"/>
          <w:position w:val="-6"/>
          <w:sz w:val="20"/>
          <w:szCs w:val="20"/>
          <w:lang w:val="ru-RU" w:eastAsia="ru-RU"/>
        </w:rPr>
        <w:object w:dxaOrig="220" w:dyaOrig="220">
          <v:shape id="_x0000_i1063" type="#_x0000_t75" style="width:10.5pt;height:10.5pt" o:ole="" fillcolor="window">
            <v:imagedata r:id="rId86" o:title=""/>
          </v:shape>
          <o:OLEObject Type="Embed" ProgID="Equation.3" ShapeID="_x0000_i1063" DrawAspect="Content" ObjectID="_1601466359" r:id="rId87"/>
        </w:object>
      </w:r>
      <w:r>
        <w:rPr>
          <w:rFonts w:ascii="Times New Roman" w:eastAsia="Times New Roman" w:hAnsi="Times New Roman" w:cs="Times New Roman"/>
          <w:sz w:val="20"/>
          <w:szCs w:val="20"/>
          <w:lang w:val="ru-RU" w:eastAsia="ru-RU"/>
        </w:rPr>
        <w:t xml:space="preserve"> =0,001. Нулевая и альтернативная гипотезы формулируются как:</w:t>
      </w:r>
    </w:p>
    <w:tbl>
      <w:tblPr>
        <w:tblW w:w="0" w:type="auto"/>
        <w:tblLayout w:type="fixed"/>
        <w:tblLook w:val="04A0"/>
      </w:tblPr>
      <w:tblGrid>
        <w:gridCol w:w="2660"/>
        <w:gridCol w:w="2551"/>
        <w:gridCol w:w="2178"/>
        <w:gridCol w:w="2463"/>
      </w:tblGrid>
      <w:tr w:rsidR="00477B0B" w:rsidTr="00477B0B">
        <w:tc>
          <w:tcPr>
            <w:tcW w:w="2660" w:type="dxa"/>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w:t>
            </w:r>
            <w:r>
              <w:rPr>
                <w:rFonts w:ascii="Times New Roman" w:eastAsia="Times New Roman" w:hAnsi="Times New Roman" w:cs="Times New Roman"/>
                <w:position w:val="-30"/>
                <w:sz w:val="20"/>
                <w:szCs w:val="20"/>
                <w:lang w:val="ru-RU" w:eastAsia="ru-RU"/>
              </w:rPr>
              <w:object w:dxaOrig="1240" w:dyaOrig="720">
                <v:shape id="_x0000_i1064" type="#_x0000_t75" style="width:62.25pt;height:36.75pt" o:ole="" fillcolor="window">
                  <v:imagedata r:id="rId88" o:title=""/>
                </v:shape>
                <o:OLEObject Type="Embed" ProgID="Equation.3" ShapeID="_x0000_i1064" DrawAspect="Content" ObjectID="_1601466360" r:id="rId89"/>
              </w:object>
            </w:r>
            <w:r>
              <w:rPr>
                <w:rFonts w:ascii="Times New Roman" w:eastAsia="Times New Roman" w:hAnsi="Times New Roman" w:cs="Times New Roman"/>
                <w:sz w:val="20"/>
                <w:szCs w:val="20"/>
                <w:lang w:val="ru-RU" w:eastAsia="ru-RU"/>
              </w:rPr>
              <w:t>;</w:t>
            </w:r>
          </w:p>
        </w:tc>
        <w:tc>
          <w:tcPr>
            <w:tcW w:w="2551" w:type="dxa"/>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w:t>
            </w:r>
            <w:r>
              <w:rPr>
                <w:rFonts w:ascii="Times New Roman" w:eastAsia="Times New Roman" w:hAnsi="Times New Roman" w:cs="Times New Roman"/>
                <w:position w:val="-30"/>
                <w:sz w:val="20"/>
                <w:szCs w:val="20"/>
                <w:lang w:val="ru-RU" w:eastAsia="ru-RU"/>
              </w:rPr>
              <w:object w:dxaOrig="1240" w:dyaOrig="720">
                <v:shape id="_x0000_i1065" type="#_x0000_t75" style="width:62.25pt;height:36.75pt" o:ole="" fillcolor="window">
                  <v:imagedata r:id="rId90" o:title=""/>
                </v:shape>
                <o:OLEObject Type="Embed" ProgID="Equation.3" ShapeID="_x0000_i1065" DrawAspect="Content" ObjectID="_1601466361" r:id="rId91"/>
              </w:object>
            </w:r>
            <w:r>
              <w:rPr>
                <w:rFonts w:ascii="Times New Roman" w:eastAsia="Times New Roman" w:hAnsi="Times New Roman" w:cs="Times New Roman"/>
                <w:sz w:val="20"/>
                <w:szCs w:val="20"/>
                <w:lang w:val="ru-RU" w:eastAsia="ru-RU"/>
              </w:rPr>
              <w:t>;</w:t>
            </w:r>
          </w:p>
        </w:tc>
        <w:tc>
          <w:tcPr>
            <w:tcW w:w="2178" w:type="dxa"/>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w:t>
            </w:r>
            <w:r>
              <w:rPr>
                <w:rFonts w:ascii="Times New Roman" w:eastAsia="Times New Roman" w:hAnsi="Times New Roman" w:cs="Times New Roman"/>
                <w:position w:val="-30"/>
                <w:sz w:val="20"/>
                <w:szCs w:val="20"/>
                <w:lang w:val="ru-RU" w:eastAsia="ru-RU"/>
              </w:rPr>
              <w:object w:dxaOrig="1240" w:dyaOrig="720">
                <v:shape id="_x0000_i1066" type="#_x0000_t75" style="width:62.25pt;height:36.75pt" o:ole="" fillcolor="window">
                  <v:imagedata r:id="rId92" o:title=""/>
                </v:shape>
                <o:OLEObject Type="Embed" ProgID="Equation.3" ShapeID="_x0000_i1066" DrawAspect="Content" ObjectID="_1601466362" r:id="rId93"/>
              </w:object>
            </w:r>
            <w:r>
              <w:rPr>
                <w:rFonts w:ascii="Times New Roman" w:eastAsia="Times New Roman" w:hAnsi="Times New Roman" w:cs="Times New Roman"/>
                <w:sz w:val="20"/>
                <w:szCs w:val="20"/>
                <w:lang w:val="ru-RU" w:eastAsia="ru-RU"/>
              </w:rPr>
              <w:t>;</w:t>
            </w:r>
          </w:p>
        </w:tc>
        <w:tc>
          <w:tcPr>
            <w:tcW w:w="2463" w:type="dxa"/>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w:t>
            </w:r>
            <w:r>
              <w:rPr>
                <w:rFonts w:ascii="Times New Roman" w:eastAsia="Times New Roman" w:hAnsi="Times New Roman" w:cs="Times New Roman"/>
                <w:position w:val="-30"/>
                <w:sz w:val="20"/>
                <w:szCs w:val="20"/>
                <w:lang w:val="ru-RU" w:eastAsia="ru-RU"/>
              </w:rPr>
              <w:object w:dxaOrig="1380" w:dyaOrig="720">
                <v:shape id="_x0000_i1067" type="#_x0000_t75" style="width:69pt;height:36.75pt" o:ole="" fillcolor="window">
                  <v:imagedata r:id="rId94" o:title=""/>
                </v:shape>
                <o:OLEObject Type="Embed" ProgID="Equation.3" ShapeID="_x0000_i1067" DrawAspect="Content" ObjectID="_1601466363" r:id="rId95"/>
              </w:object>
            </w:r>
            <w:r>
              <w:rPr>
                <w:rFonts w:ascii="Times New Roman" w:eastAsia="Times New Roman" w:hAnsi="Times New Roman" w:cs="Times New Roman"/>
                <w:sz w:val="20"/>
                <w:szCs w:val="20"/>
                <w:lang w:val="ru-RU" w:eastAsia="ru-RU"/>
              </w:rPr>
              <w:t>.</w:t>
            </w:r>
          </w:p>
        </w:tc>
      </w:tr>
    </w:tbl>
    <w:p w:rsidR="00477B0B" w:rsidRDefault="00477B0B" w:rsidP="00477B0B">
      <w:pPr>
        <w:spacing w:after="0" w:line="240" w:lineRule="auto"/>
        <w:jc w:val="center"/>
        <w:rPr>
          <w:rFonts w:ascii="Times New Roman" w:eastAsia="Times New Roman" w:hAnsi="Times New Roman" w:cs="Times New Roman"/>
          <w:b/>
          <w:sz w:val="20"/>
          <w:szCs w:val="20"/>
          <w:lang w:eastAsia="ru-RU"/>
        </w:rPr>
      </w:pPr>
    </w:p>
    <w:p w:rsidR="00477B0B" w:rsidRDefault="00477B0B" w:rsidP="00477B0B">
      <w:pPr>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Задача 1</w:t>
      </w:r>
    </w:p>
    <w:p w:rsidR="00477B0B" w:rsidRDefault="00477B0B" w:rsidP="00477B0B">
      <w:pPr>
        <w:spacing w:after="0" w:line="240" w:lineRule="auto"/>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Монета </w:t>
      </w:r>
      <w:proofErr w:type="gramStart"/>
      <w:r>
        <w:rPr>
          <w:rFonts w:ascii="Times New Roman" w:eastAsia="Times New Roman" w:hAnsi="Times New Roman" w:cs="Times New Roman"/>
          <w:lang w:val="ru-RU" w:eastAsia="ru-RU"/>
        </w:rPr>
        <w:t>подбрасывается 5 раз составьте</w:t>
      </w:r>
      <w:proofErr w:type="gramEnd"/>
      <w:r>
        <w:rPr>
          <w:rFonts w:ascii="Times New Roman" w:eastAsia="Times New Roman" w:hAnsi="Times New Roman" w:cs="Times New Roman"/>
          <w:lang w:val="ru-RU" w:eastAsia="ru-RU"/>
        </w:rPr>
        <w:t xml:space="preserve"> закон распределения вероятностей для числа выпадения герба.</w:t>
      </w:r>
    </w:p>
    <w:p w:rsidR="00477B0B" w:rsidRDefault="00477B0B" w:rsidP="00477B0B">
      <w:pPr>
        <w:spacing w:after="0" w:line="240" w:lineRule="auto"/>
        <w:rPr>
          <w:rFonts w:ascii="Times New Roman" w:eastAsia="Times New Roman" w:hAnsi="Times New Roman" w:cs="Times New Roman"/>
          <w:lang w:val="ru-RU" w:eastAsia="ru-RU"/>
        </w:rPr>
      </w:pPr>
    </w:p>
    <w:p w:rsidR="00477B0B" w:rsidRDefault="00477B0B" w:rsidP="00477B0B">
      <w:pPr>
        <w:spacing w:after="0" w:line="240" w:lineRule="auto"/>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Задача 2</w:t>
      </w:r>
    </w:p>
    <w:p w:rsidR="00477B0B" w:rsidRDefault="00477B0B" w:rsidP="00477B0B">
      <w:pPr>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Производитель пальчиковых батареек желает оценить среднюю продолжительность их работы. Случайная выборка 12 батареек показала, что выборочная средняя равна 34,2 часа, а выборочное среднее </w:t>
      </w:r>
      <w:proofErr w:type="spellStart"/>
      <w:r>
        <w:rPr>
          <w:rFonts w:ascii="Times New Roman" w:eastAsia="Times New Roman" w:hAnsi="Times New Roman" w:cs="Times New Roman"/>
          <w:lang w:val="ru-RU" w:eastAsia="ru-RU"/>
        </w:rPr>
        <w:t>квадратическое</w:t>
      </w:r>
      <w:proofErr w:type="spellEnd"/>
      <w:r>
        <w:rPr>
          <w:rFonts w:ascii="Times New Roman" w:eastAsia="Times New Roman" w:hAnsi="Times New Roman" w:cs="Times New Roman"/>
          <w:lang w:val="ru-RU" w:eastAsia="ru-RU"/>
        </w:rPr>
        <w:t xml:space="preserve"> отклонение составило 5,9 часа. Найдите 95%-ный доверительный интервал средней продолжительности работы батареек.</w:t>
      </w:r>
    </w:p>
    <w:p w:rsidR="00477B0B" w:rsidRDefault="00477B0B" w:rsidP="00477B0B">
      <w:pPr>
        <w:spacing w:after="0" w:line="240" w:lineRule="auto"/>
        <w:jc w:val="center"/>
        <w:rPr>
          <w:rFonts w:ascii="Times New Roman" w:eastAsia="Times New Roman" w:hAnsi="Times New Roman" w:cs="Times New Roman"/>
          <w:lang w:val="ru-RU" w:eastAsia="ru-RU"/>
        </w:rPr>
      </w:pPr>
    </w:p>
    <w:p w:rsidR="00477B0B" w:rsidRDefault="00477B0B" w:rsidP="00477B0B">
      <w:pPr>
        <w:spacing w:after="0" w:line="240" w:lineRule="auto"/>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Заведующий кафедрой </w:t>
      </w:r>
      <w:proofErr w:type="spellStart"/>
      <w:r>
        <w:rPr>
          <w:rFonts w:ascii="Times New Roman" w:eastAsia="Times New Roman" w:hAnsi="Times New Roman" w:cs="Times New Roman"/>
          <w:lang w:val="ru-RU" w:eastAsia="ru-RU"/>
        </w:rPr>
        <w:t>д.э.н</w:t>
      </w:r>
      <w:proofErr w:type="spellEnd"/>
      <w:r>
        <w:rPr>
          <w:rFonts w:ascii="Times New Roman" w:eastAsia="Times New Roman" w:hAnsi="Times New Roman" w:cs="Times New Roman"/>
          <w:lang w:val="ru-RU" w:eastAsia="ru-RU"/>
        </w:rPr>
        <w:t xml:space="preserve">., проф. ________________________ </w:t>
      </w:r>
      <w:proofErr w:type="spellStart"/>
      <w:r>
        <w:rPr>
          <w:rFonts w:ascii="Times New Roman" w:eastAsia="Times New Roman" w:hAnsi="Times New Roman" w:cs="Times New Roman"/>
          <w:lang w:val="ru-RU" w:eastAsia="ru-RU"/>
        </w:rPr>
        <w:t>Ниворожкина</w:t>
      </w:r>
      <w:proofErr w:type="spellEnd"/>
      <w:r>
        <w:rPr>
          <w:rFonts w:ascii="Times New Roman" w:eastAsia="Times New Roman" w:hAnsi="Times New Roman" w:cs="Times New Roman"/>
          <w:lang w:val="ru-RU" w:eastAsia="ru-RU"/>
        </w:rPr>
        <w:t xml:space="preserve"> Л.И.</w:t>
      </w:r>
    </w:p>
    <w:p w:rsidR="00477B0B" w:rsidRDefault="00477B0B" w:rsidP="00477B0B">
      <w:pPr>
        <w:spacing w:after="0" w:line="240" w:lineRule="auto"/>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Преподаватель </w:t>
      </w:r>
      <w:proofErr w:type="spellStart"/>
      <w:proofErr w:type="gramStart"/>
      <w:r>
        <w:rPr>
          <w:rFonts w:ascii="Times New Roman" w:eastAsia="Times New Roman" w:hAnsi="Times New Roman" w:cs="Times New Roman"/>
          <w:lang w:val="ru-RU" w:eastAsia="ru-RU"/>
        </w:rPr>
        <w:t>к</w:t>
      </w:r>
      <w:proofErr w:type="gramEnd"/>
      <w:r>
        <w:rPr>
          <w:rFonts w:ascii="Times New Roman" w:eastAsia="Times New Roman" w:hAnsi="Times New Roman" w:cs="Times New Roman"/>
          <w:lang w:val="ru-RU" w:eastAsia="ru-RU"/>
        </w:rPr>
        <w:t>.э.н</w:t>
      </w:r>
      <w:proofErr w:type="spellEnd"/>
      <w:r>
        <w:rPr>
          <w:rFonts w:ascii="Times New Roman" w:eastAsia="Times New Roman" w:hAnsi="Times New Roman" w:cs="Times New Roman"/>
          <w:lang w:val="ru-RU" w:eastAsia="ru-RU"/>
        </w:rPr>
        <w:t xml:space="preserve">., доц.                      _______________________ </w:t>
      </w:r>
      <w:proofErr w:type="spellStart"/>
      <w:r>
        <w:rPr>
          <w:rFonts w:ascii="Times New Roman" w:eastAsia="Times New Roman" w:hAnsi="Times New Roman" w:cs="Times New Roman"/>
          <w:lang w:val="ru-RU" w:eastAsia="ru-RU"/>
        </w:rPr>
        <w:t>Кракашова</w:t>
      </w:r>
      <w:proofErr w:type="spellEnd"/>
      <w:r>
        <w:rPr>
          <w:rFonts w:ascii="Times New Roman" w:eastAsia="Times New Roman" w:hAnsi="Times New Roman" w:cs="Times New Roman"/>
          <w:lang w:val="ru-RU" w:eastAsia="ru-RU"/>
        </w:rPr>
        <w:t xml:space="preserve"> О.А.</w:t>
      </w:r>
    </w:p>
    <w:p w:rsidR="00477B0B" w:rsidRDefault="00477B0B" w:rsidP="00477B0B">
      <w:pPr>
        <w:spacing w:after="0" w:line="240" w:lineRule="auto"/>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»___________ 201___ г.</w:t>
      </w:r>
    </w:p>
    <w:p w:rsidR="00477B0B" w:rsidRDefault="00477B0B" w:rsidP="00477B0B">
      <w:pPr>
        <w:shd w:val="clear" w:color="auto" w:fill="FFFFFF"/>
        <w:spacing w:after="0" w:line="240" w:lineRule="auto"/>
        <w:jc w:val="center"/>
        <w:rPr>
          <w:rFonts w:ascii="Times New Roman" w:eastAsia="Times New Roman" w:hAnsi="Times New Roman" w:cs="Times New Roman"/>
          <w:lang w:val="ru-RU" w:eastAsia="ru-RU"/>
        </w:rPr>
      </w:pPr>
    </w:p>
    <w:p w:rsidR="00477B0B" w:rsidRDefault="00477B0B" w:rsidP="00477B0B">
      <w:pP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br w:type="page"/>
      </w:r>
    </w:p>
    <w:p w:rsidR="00477B0B" w:rsidRDefault="00477B0B" w:rsidP="00477B0B">
      <w:pPr>
        <w:shd w:val="clear" w:color="auto" w:fill="FFFFFF"/>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477B0B" w:rsidRDefault="00477B0B" w:rsidP="00477B0B">
      <w:pPr>
        <w:shd w:val="clear" w:color="auto" w:fill="FFFFFF"/>
        <w:spacing w:after="0" w:line="240" w:lineRule="auto"/>
        <w:ind w:left="-426"/>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77B0B" w:rsidRDefault="00477B0B" w:rsidP="00477B0B">
      <w:pPr>
        <w:shd w:val="clear" w:color="auto" w:fill="FFFFFF"/>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77B0B" w:rsidRDefault="00477B0B" w:rsidP="00477B0B">
      <w:pPr>
        <w:shd w:val="clear" w:color="auto" w:fill="FFFFFF"/>
        <w:spacing w:after="0" w:line="240" w:lineRule="auto"/>
        <w:jc w:val="center"/>
        <w:rPr>
          <w:rFonts w:ascii="Times New Roman" w:eastAsia="Times New Roman" w:hAnsi="Times New Roman" w:cs="Times New Roman"/>
          <w:sz w:val="24"/>
          <w:szCs w:val="24"/>
          <w:lang w:val="ru-RU" w:eastAsia="ru-RU"/>
        </w:rPr>
      </w:pPr>
    </w:p>
    <w:p w:rsidR="00477B0B" w:rsidRDefault="00477B0B" w:rsidP="00477B0B">
      <w:pPr>
        <w:shd w:val="clear" w:color="auto" w:fill="FFFFFF"/>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Кафедра статистики, эконометрики и оценки рисков</w:t>
      </w:r>
    </w:p>
    <w:p w:rsidR="00477B0B" w:rsidRDefault="00477B0B" w:rsidP="00477B0B">
      <w:pPr>
        <w:spacing w:after="0" w:line="240" w:lineRule="auto"/>
        <w:textAlignment w:val="baseline"/>
        <w:rPr>
          <w:rFonts w:ascii="Calibri" w:eastAsia="Times New Roman" w:hAnsi="Calibri" w:cs="Times New Roman"/>
          <w:sz w:val="24"/>
          <w:szCs w:val="24"/>
          <w:lang w:val="ru-RU" w:eastAsia="ru-RU"/>
        </w:rPr>
      </w:pPr>
    </w:p>
    <w:p w:rsidR="00477B0B" w:rsidRDefault="00477B0B" w:rsidP="00477B0B">
      <w:pPr>
        <w:spacing w:after="0" w:line="240" w:lineRule="auto"/>
        <w:jc w:val="center"/>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8"/>
          <w:szCs w:val="28"/>
          <w:lang w:val="ru-RU" w:eastAsia="ru-RU"/>
        </w:rPr>
        <w:t>Задание к зачету</w:t>
      </w:r>
      <w:r>
        <w:rPr>
          <w:rFonts w:ascii="Times New Roman" w:eastAsia="Times New Roman" w:hAnsi="Times New Roman" w:cs="Times New Roman"/>
          <w:b/>
          <w:bCs/>
          <w:sz w:val="24"/>
          <w:szCs w:val="24"/>
          <w:lang w:val="ru-RU" w:eastAsia="ru-RU"/>
        </w:rPr>
        <w:t> № 2</w:t>
      </w:r>
      <w:r>
        <w:rPr>
          <w:rFonts w:ascii="Times New Roman" w:eastAsia="Times New Roman" w:hAnsi="Times New Roman" w:cs="Times New Roman"/>
          <w:sz w:val="24"/>
          <w:szCs w:val="24"/>
          <w:lang w:val="ru-RU" w:eastAsia="ru-RU"/>
        </w:rPr>
        <w:t> </w:t>
      </w:r>
    </w:p>
    <w:p w:rsidR="00477B0B" w:rsidRDefault="00477B0B" w:rsidP="00477B0B">
      <w:pPr>
        <w:spacing w:after="0" w:line="240" w:lineRule="auto"/>
        <w:jc w:val="center"/>
        <w:textAlignment w:val="baseline"/>
        <w:rPr>
          <w:rFonts w:ascii="Times New Roman" w:eastAsia="Times New Roman" w:hAnsi="Times New Roman" w:cs="Times New Roman"/>
          <w:sz w:val="24"/>
          <w:szCs w:val="24"/>
          <w:lang w:val="ru-RU" w:eastAsia="ru-RU"/>
        </w:rPr>
      </w:pPr>
    </w:p>
    <w:p w:rsidR="00477B0B" w:rsidRDefault="00477B0B" w:rsidP="00477B0B">
      <w:pPr>
        <w:spacing w:after="0" w:line="360" w:lineRule="auto"/>
        <w:jc w:val="center"/>
        <w:rPr>
          <w:rFonts w:ascii="Times New Roman" w:eastAsia="Times New Roman" w:hAnsi="Times New Roman" w:cs="Times New Roman"/>
          <w:b/>
          <w:sz w:val="24"/>
          <w:szCs w:val="24"/>
          <w:lang w:val="ru-RU" w:eastAsia="ru-RU"/>
        </w:rPr>
      </w:pPr>
      <w:r>
        <w:rPr>
          <w:rFonts w:ascii="Times New Roman" w:eastAsia="Times New Roman" w:hAnsi="Times New Roman" w:cs="Times New Roman"/>
          <w:sz w:val="24"/>
          <w:szCs w:val="24"/>
          <w:lang w:val="ru-RU" w:eastAsia="ru-RU"/>
        </w:rPr>
        <w:t>по дисциплине</w:t>
      </w:r>
      <w:r>
        <w:rPr>
          <w:rFonts w:ascii="Times New Roman" w:eastAsia="Times New Roman" w:hAnsi="Times New Roman" w:cs="Times New Roman"/>
          <w:b/>
          <w:sz w:val="24"/>
          <w:szCs w:val="24"/>
          <w:lang w:val="ru-RU" w:eastAsia="ru-RU"/>
        </w:rPr>
        <w:t xml:space="preserve"> </w:t>
      </w:r>
      <w:r>
        <w:rPr>
          <w:rFonts w:ascii="Times New Roman" w:eastAsia="Times New Roman" w:hAnsi="Times New Roman" w:cs="Times New Roman"/>
          <w:sz w:val="24"/>
          <w:szCs w:val="24"/>
          <w:lang w:val="ru-RU" w:eastAsia="ru-RU"/>
        </w:rPr>
        <w:t>Теория вероятностей и математическая статистика</w:t>
      </w:r>
    </w:p>
    <w:p w:rsidR="00477B0B" w:rsidRDefault="00477B0B" w:rsidP="00477B0B">
      <w:pPr>
        <w:widowControl w:val="0"/>
        <w:spacing w:after="0" w:line="240" w:lineRule="auto"/>
        <w:rPr>
          <w:rFonts w:ascii="Times New Roman" w:eastAsia="Times New Roman" w:hAnsi="Times New Roman" w:cs="Times New Roman"/>
          <w:sz w:val="20"/>
          <w:szCs w:val="20"/>
          <w:lang w:val="ru-RU" w:eastAsia="ru-RU"/>
        </w:rPr>
      </w:pP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 Директор компании рассматривает заявления о приеме на работу 5 выпускников университета.  В компании имеются три одинаковых вакансии. Сколькими способами директор может заполнить эти вакансии? Для решения задачи нужно использовать:</w:t>
      </w:r>
    </w:p>
    <w:tbl>
      <w:tblPr>
        <w:tblW w:w="0" w:type="auto"/>
        <w:tblLayout w:type="fixed"/>
        <w:tblLook w:val="04A0"/>
      </w:tblPr>
      <w:tblGrid>
        <w:gridCol w:w="4873"/>
        <w:gridCol w:w="4874"/>
      </w:tblGrid>
      <w:tr w:rsidR="00477B0B" w:rsidTr="00477B0B">
        <w:tc>
          <w:tcPr>
            <w:tcW w:w="487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формулу сочетаний;</w:t>
            </w:r>
          </w:p>
        </w:tc>
        <w:tc>
          <w:tcPr>
            <w:tcW w:w="4874"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формулу размещений;</w:t>
            </w:r>
          </w:p>
        </w:tc>
      </w:tr>
      <w:tr w:rsidR="00477B0B" w:rsidTr="00477B0B">
        <w:tc>
          <w:tcPr>
            <w:tcW w:w="487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формулу перестановок;</w:t>
            </w:r>
          </w:p>
        </w:tc>
        <w:tc>
          <w:tcPr>
            <w:tcW w:w="4874"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w:t>
            </w:r>
            <w:proofErr w:type="gramStart"/>
            <w:r>
              <w:rPr>
                <w:rFonts w:ascii="Times New Roman" w:eastAsia="Times New Roman" w:hAnsi="Times New Roman" w:cs="Times New Roman"/>
                <w:sz w:val="20"/>
                <w:szCs w:val="20"/>
                <w:lang w:val="ru-RU" w:eastAsia="ru-RU"/>
              </w:rPr>
              <w:t>)ф</w:t>
            </w:r>
            <w:proofErr w:type="gramEnd"/>
            <w:r>
              <w:rPr>
                <w:rFonts w:ascii="Times New Roman" w:eastAsia="Times New Roman" w:hAnsi="Times New Roman" w:cs="Times New Roman"/>
                <w:sz w:val="20"/>
                <w:szCs w:val="20"/>
                <w:lang w:val="ru-RU" w:eastAsia="ru-RU"/>
              </w:rPr>
              <w:t>ормулу перестановок с повторениями.</w:t>
            </w:r>
          </w:p>
        </w:tc>
      </w:tr>
    </w:tbl>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2. Согласно свойствам вероятности, вытекающим из классического определения, вероятность достоверного события равна:</w:t>
      </w:r>
    </w:p>
    <w:tbl>
      <w:tblPr>
        <w:tblW w:w="0" w:type="auto"/>
        <w:tblLayout w:type="fixed"/>
        <w:tblLook w:val="04A0"/>
      </w:tblPr>
      <w:tblGrid>
        <w:gridCol w:w="2463"/>
        <w:gridCol w:w="2463"/>
        <w:gridCol w:w="2463"/>
        <w:gridCol w:w="2463"/>
      </w:tblGrid>
      <w:tr w:rsidR="00477B0B" w:rsidTr="00477B0B">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нулю</w:t>
            </w:r>
          </w:p>
        </w:tc>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единице</w:t>
            </w:r>
          </w:p>
        </w:tc>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двум</w:t>
            </w:r>
          </w:p>
        </w:tc>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трем</w:t>
            </w:r>
          </w:p>
        </w:tc>
      </w:tr>
    </w:tbl>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3. Теорема умножения вероятностей двух зависимых событий гласит, что:</w:t>
      </w: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вероятность произведения двух зависимых событий</w:t>
      </w:r>
      <w:proofErr w:type="gramStart"/>
      <w:r>
        <w:rPr>
          <w:rFonts w:ascii="Times New Roman" w:eastAsia="Times New Roman" w:hAnsi="Times New Roman" w:cs="Times New Roman"/>
          <w:sz w:val="20"/>
          <w:szCs w:val="20"/>
          <w:lang w:val="ru-RU" w:eastAsia="ru-RU"/>
        </w:rPr>
        <w:t xml:space="preserve"> А</w:t>
      </w:r>
      <w:proofErr w:type="gramEnd"/>
      <w:r>
        <w:rPr>
          <w:rFonts w:ascii="Times New Roman" w:eastAsia="Times New Roman" w:hAnsi="Times New Roman" w:cs="Times New Roman"/>
          <w:sz w:val="20"/>
          <w:szCs w:val="20"/>
          <w:lang w:val="ru-RU" w:eastAsia="ru-RU"/>
        </w:rPr>
        <w:t xml:space="preserve"> и В равна произведению вероятности одного из них на условную вероятность другого;</w:t>
      </w: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вероятность произведения двух зависимых событий</w:t>
      </w:r>
      <w:proofErr w:type="gramStart"/>
      <w:r>
        <w:rPr>
          <w:rFonts w:ascii="Times New Roman" w:eastAsia="Times New Roman" w:hAnsi="Times New Roman" w:cs="Times New Roman"/>
          <w:sz w:val="20"/>
          <w:szCs w:val="20"/>
          <w:lang w:val="ru-RU" w:eastAsia="ru-RU"/>
        </w:rPr>
        <w:t xml:space="preserve"> А</w:t>
      </w:r>
      <w:proofErr w:type="gramEnd"/>
      <w:r>
        <w:rPr>
          <w:rFonts w:ascii="Times New Roman" w:eastAsia="Times New Roman" w:hAnsi="Times New Roman" w:cs="Times New Roman"/>
          <w:sz w:val="20"/>
          <w:szCs w:val="20"/>
          <w:lang w:val="ru-RU" w:eastAsia="ru-RU"/>
        </w:rPr>
        <w:t xml:space="preserve"> и В равна произведению вероятности одного из них на безусловную вероятность другого;</w:t>
      </w:r>
    </w:p>
    <w:p w:rsidR="00477B0B" w:rsidRDefault="00477B0B" w:rsidP="00477B0B">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В) вероятность произведения двух зависимых событий</w:t>
      </w:r>
      <w:proofErr w:type="gramStart"/>
      <w:r>
        <w:rPr>
          <w:rFonts w:ascii="Times New Roman" w:eastAsia="Times New Roman" w:hAnsi="Times New Roman" w:cs="Times New Roman"/>
          <w:sz w:val="20"/>
          <w:szCs w:val="20"/>
          <w:lang w:val="ru-RU" w:eastAsia="ko-KR"/>
        </w:rPr>
        <w:t xml:space="preserve"> А</w:t>
      </w:r>
      <w:proofErr w:type="gramEnd"/>
      <w:r>
        <w:rPr>
          <w:rFonts w:ascii="Times New Roman" w:eastAsia="Times New Roman" w:hAnsi="Times New Roman" w:cs="Times New Roman"/>
          <w:sz w:val="20"/>
          <w:szCs w:val="20"/>
          <w:lang w:val="ru-RU" w:eastAsia="ko-KR"/>
        </w:rPr>
        <w:t xml:space="preserve"> и В равна произведению их вероятностей;</w:t>
      </w:r>
    </w:p>
    <w:p w:rsidR="00477B0B" w:rsidRDefault="00477B0B" w:rsidP="00477B0B">
      <w:pPr>
        <w:widowControl w:val="0"/>
        <w:spacing w:after="0" w:line="240"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Г) вероятность произведения двух зависимых событий</w:t>
      </w:r>
      <w:proofErr w:type="gramStart"/>
      <w:r>
        <w:rPr>
          <w:rFonts w:ascii="Times New Roman" w:eastAsia="Times New Roman" w:hAnsi="Times New Roman" w:cs="Times New Roman"/>
          <w:sz w:val="20"/>
          <w:szCs w:val="20"/>
          <w:lang w:val="ru-RU"/>
        </w:rPr>
        <w:t xml:space="preserve"> А</w:t>
      </w:r>
      <w:proofErr w:type="gramEnd"/>
      <w:r>
        <w:rPr>
          <w:rFonts w:ascii="Times New Roman" w:eastAsia="Times New Roman" w:hAnsi="Times New Roman" w:cs="Times New Roman"/>
          <w:sz w:val="20"/>
          <w:szCs w:val="20"/>
          <w:lang w:val="ru-RU"/>
        </w:rPr>
        <w:t xml:space="preserve"> и В равна частному от деления вероятности одного из них на условную вероятность другого.</w:t>
      </w:r>
    </w:p>
    <w:p w:rsidR="00477B0B" w:rsidRDefault="00477B0B" w:rsidP="00477B0B">
      <w:pPr>
        <w:widowControl w:val="0"/>
        <w:spacing w:after="0" w:line="240" w:lineRule="auto"/>
        <w:rPr>
          <w:rFonts w:ascii="Times New Roman" w:eastAsia="Times New Roman" w:hAnsi="Times New Roman" w:cs="Times New Roman"/>
          <w:sz w:val="20"/>
          <w:szCs w:val="20"/>
          <w:lang w:val="ru-RU"/>
        </w:rPr>
      </w:pP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4. Формула полной вероятности гласит:</w:t>
      </w: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если событие</w:t>
      </w:r>
      <w:proofErr w:type="gramStart"/>
      <w:r>
        <w:rPr>
          <w:rFonts w:ascii="Times New Roman" w:eastAsia="Times New Roman" w:hAnsi="Times New Roman" w:cs="Times New Roman"/>
          <w:sz w:val="20"/>
          <w:szCs w:val="20"/>
          <w:lang w:val="ru-RU" w:eastAsia="ru-RU"/>
        </w:rPr>
        <w:t xml:space="preserve"> А</w:t>
      </w:r>
      <w:proofErr w:type="gramEnd"/>
      <w:r>
        <w:rPr>
          <w:rFonts w:ascii="Times New Roman" w:eastAsia="Times New Roman" w:hAnsi="Times New Roman" w:cs="Times New Roman"/>
          <w:sz w:val="20"/>
          <w:szCs w:val="20"/>
          <w:lang w:val="ru-RU" w:eastAsia="ru-RU"/>
        </w:rPr>
        <w:t xml:space="preserve"> может наступить только вместе с одним из событий Н</w:t>
      </w:r>
      <w:r>
        <w:rPr>
          <w:rFonts w:ascii="Times New Roman" w:eastAsia="Times New Roman" w:hAnsi="Times New Roman" w:cs="Times New Roman"/>
          <w:sz w:val="20"/>
          <w:szCs w:val="20"/>
          <w:vertAlign w:val="subscript"/>
          <w:lang w:val="ru-RU" w:eastAsia="ru-RU"/>
        </w:rPr>
        <w:t xml:space="preserve">1, </w:t>
      </w:r>
      <w:r>
        <w:rPr>
          <w:rFonts w:ascii="Times New Roman" w:eastAsia="Times New Roman" w:hAnsi="Times New Roman" w:cs="Times New Roman"/>
          <w:sz w:val="20"/>
          <w:szCs w:val="20"/>
          <w:lang w:val="ru-RU" w:eastAsia="ru-RU"/>
        </w:rPr>
        <w:t>Н</w:t>
      </w:r>
      <w:r>
        <w:rPr>
          <w:rFonts w:ascii="Times New Roman" w:eastAsia="Times New Roman" w:hAnsi="Times New Roman" w:cs="Times New Roman"/>
          <w:sz w:val="20"/>
          <w:szCs w:val="20"/>
          <w:vertAlign w:val="subscript"/>
          <w:lang w:val="ru-RU" w:eastAsia="ru-RU"/>
        </w:rPr>
        <w:t xml:space="preserve">2, </w:t>
      </w:r>
      <w:r>
        <w:rPr>
          <w:rFonts w:ascii="Times New Roman" w:eastAsia="Times New Roman" w:hAnsi="Times New Roman" w:cs="Times New Roman"/>
          <w:sz w:val="20"/>
          <w:szCs w:val="20"/>
          <w:lang w:val="ru-RU" w:eastAsia="ru-RU"/>
        </w:rPr>
        <w:t>Н</w:t>
      </w:r>
      <w:r>
        <w:rPr>
          <w:rFonts w:ascii="Times New Roman" w:eastAsia="Times New Roman" w:hAnsi="Times New Roman" w:cs="Times New Roman"/>
          <w:sz w:val="20"/>
          <w:szCs w:val="20"/>
          <w:vertAlign w:val="subscript"/>
          <w:lang w:val="ru-RU" w:eastAsia="ru-RU"/>
        </w:rPr>
        <w:t xml:space="preserve">3,…., </w:t>
      </w:r>
      <w:r>
        <w:rPr>
          <w:rFonts w:ascii="Times New Roman" w:eastAsia="Times New Roman" w:hAnsi="Times New Roman" w:cs="Times New Roman"/>
          <w:sz w:val="20"/>
          <w:szCs w:val="20"/>
          <w:lang w:val="ru-RU" w:eastAsia="ru-RU"/>
        </w:rPr>
        <w:t>Н</w:t>
      </w:r>
      <w:r>
        <w:rPr>
          <w:rFonts w:ascii="Times New Roman" w:eastAsia="Times New Roman" w:hAnsi="Times New Roman" w:cs="Times New Roman"/>
          <w:sz w:val="20"/>
          <w:szCs w:val="20"/>
          <w:vertAlign w:val="subscript"/>
          <w:lang w:eastAsia="ru-RU"/>
        </w:rPr>
        <w:t>n</w:t>
      </w:r>
      <w:r>
        <w:rPr>
          <w:rFonts w:ascii="Times New Roman" w:eastAsia="Times New Roman" w:hAnsi="Times New Roman" w:cs="Times New Roman"/>
          <w:sz w:val="20"/>
          <w:szCs w:val="20"/>
          <w:lang w:val="ru-RU" w:eastAsia="ru-RU"/>
        </w:rPr>
        <w:t>, образующих полную группу несовместных событий и называемых гипотезами, то вероятность события А равна сумме произведений вероятностей каждого из событий Н</w:t>
      </w:r>
      <w:r>
        <w:rPr>
          <w:rFonts w:ascii="Times New Roman" w:eastAsia="Times New Roman" w:hAnsi="Times New Roman" w:cs="Times New Roman"/>
          <w:sz w:val="20"/>
          <w:szCs w:val="20"/>
          <w:vertAlign w:val="subscript"/>
          <w:lang w:val="ru-RU" w:eastAsia="ru-RU"/>
        </w:rPr>
        <w:t xml:space="preserve">1, </w:t>
      </w:r>
      <w:r>
        <w:rPr>
          <w:rFonts w:ascii="Times New Roman" w:eastAsia="Times New Roman" w:hAnsi="Times New Roman" w:cs="Times New Roman"/>
          <w:sz w:val="20"/>
          <w:szCs w:val="20"/>
          <w:lang w:val="ru-RU" w:eastAsia="ru-RU"/>
        </w:rPr>
        <w:t>Н</w:t>
      </w:r>
      <w:r>
        <w:rPr>
          <w:rFonts w:ascii="Times New Roman" w:eastAsia="Times New Roman" w:hAnsi="Times New Roman" w:cs="Times New Roman"/>
          <w:sz w:val="20"/>
          <w:szCs w:val="20"/>
          <w:vertAlign w:val="subscript"/>
          <w:lang w:val="ru-RU" w:eastAsia="ru-RU"/>
        </w:rPr>
        <w:t xml:space="preserve">2, </w:t>
      </w:r>
      <w:r>
        <w:rPr>
          <w:rFonts w:ascii="Times New Roman" w:eastAsia="Times New Roman" w:hAnsi="Times New Roman" w:cs="Times New Roman"/>
          <w:sz w:val="20"/>
          <w:szCs w:val="20"/>
          <w:lang w:val="ru-RU" w:eastAsia="ru-RU"/>
        </w:rPr>
        <w:t>Н</w:t>
      </w:r>
      <w:r>
        <w:rPr>
          <w:rFonts w:ascii="Times New Roman" w:eastAsia="Times New Roman" w:hAnsi="Times New Roman" w:cs="Times New Roman"/>
          <w:sz w:val="20"/>
          <w:szCs w:val="20"/>
          <w:vertAlign w:val="subscript"/>
          <w:lang w:val="ru-RU" w:eastAsia="ru-RU"/>
        </w:rPr>
        <w:t xml:space="preserve">3,…., </w:t>
      </w:r>
      <w:r>
        <w:rPr>
          <w:rFonts w:ascii="Times New Roman" w:eastAsia="Times New Roman" w:hAnsi="Times New Roman" w:cs="Times New Roman"/>
          <w:sz w:val="20"/>
          <w:szCs w:val="20"/>
          <w:lang w:val="ru-RU" w:eastAsia="ru-RU"/>
        </w:rPr>
        <w:t>Н</w:t>
      </w:r>
      <w:r>
        <w:rPr>
          <w:rFonts w:ascii="Times New Roman" w:eastAsia="Times New Roman" w:hAnsi="Times New Roman" w:cs="Times New Roman"/>
          <w:sz w:val="20"/>
          <w:szCs w:val="20"/>
          <w:vertAlign w:val="subscript"/>
          <w:lang w:eastAsia="ru-RU"/>
        </w:rPr>
        <w:t>n</w:t>
      </w:r>
      <w:r>
        <w:rPr>
          <w:rFonts w:ascii="Times New Roman" w:eastAsia="Times New Roman" w:hAnsi="Times New Roman" w:cs="Times New Roman"/>
          <w:sz w:val="20"/>
          <w:szCs w:val="20"/>
          <w:lang w:val="ru-RU" w:eastAsia="ru-RU"/>
        </w:rPr>
        <w:t>, на соответствующую условную вероятность события А;</w:t>
      </w: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если событие</w:t>
      </w:r>
      <w:proofErr w:type="gramStart"/>
      <w:r>
        <w:rPr>
          <w:rFonts w:ascii="Times New Roman" w:eastAsia="Times New Roman" w:hAnsi="Times New Roman" w:cs="Times New Roman"/>
          <w:sz w:val="20"/>
          <w:szCs w:val="20"/>
          <w:lang w:val="ru-RU" w:eastAsia="ru-RU"/>
        </w:rPr>
        <w:t xml:space="preserve"> А</w:t>
      </w:r>
      <w:proofErr w:type="gramEnd"/>
      <w:r>
        <w:rPr>
          <w:rFonts w:ascii="Times New Roman" w:eastAsia="Times New Roman" w:hAnsi="Times New Roman" w:cs="Times New Roman"/>
          <w:sz w:val="20"/>
          <w:szCs w:val="20"/>
          <w:lang w:val="ru-RU" w:eastAsia="ru-RU"/>
        </w:rPr>
        <w:t xml:space="preserve"> может наступить только вместе с одним из событий Н</w:t>
      </w:r>
      <w:r>
        <w:rPr>
          <w:rFonts w:ascii="Times New Roman" w:eastAsia="Times New Roman" w:hAnsi="Times New Roman" w:cs="Times New Roman"/>
          <w:sz w:val="20"/>
          <w:szCs w:val="20"/>
          <w:vertAlign w:val="subscript"/>
          <w:lang w:val="ru-RU" w:eastAsia="ru-RU"/>
        </w:rPr>
        <w:t xml:space="preserve">1, </w:t>
      </w:r>
      <w:r>
        <w:rPr>
          <w:rFonts w:ascii="Times New Roman" w:eastAsia="Times New Roman" w:hAnsi="Times New Roman" w:cs="Times New Roman"/>
          <w:sz w:val="20"/>
          <w:szCs w:val="20"/>
          <w:lang w:val="ru-RU" w:eastAsia="ru-RU"/>
        </w:rPr>
        <w:t>Н</w:t>
      </w:r>
      <w:r>
        <w:rPr>
          <w:rFonts w:ascii="Times New Roman" w:eastAsia="Times New Roman" w:hAnsi="Times New Roman" w:cs="Times New Roman"/>
          <w:sz w:val="20"/>
          <w:szCs w:val="20"/>
          <w:vertAlign w:val="subscript"/>
          <w:lang w:val="ru-RU" w:eastAsia="ru-RU"/>
        </w:rPr>
        <w:t xml:space="preserve">2, </w:t>
      </w:r>
      <w:r>
        <w:rPr>
          <w:rFonts w:ascii="Times New Roman" w:eastAsia="Times New Roman" w:hAnsi="Times New Roman" w:cs="Times New Roman"/>
          <w:sz w:val="20"/>
          <w:szCs w:val="20"/>
          <w:lang w:val="ru-RU" w:eastAsia="ru-RU"/>
        </w:rPr>
        <w:t>Н</w:t>
      </w:r>
      <w:r>
        <w:rPr>
          <w:rFonts w:ascii="Times New Roman" w:eastAsia="Times New Roman" w:hAnsi="Times New Roman" w:cs="Times New Roman"/>
          <w:sz w:val="20"/>
          <w:szCs w:val="20"/>
          <w:vertAlign w:val="subscript"/>
          <w:lang w:val="ru-RU" w:eastAsia="ru-RU"/>
        </w:rPr>
        <w:t xml:space="preserve">3,…., </w:t>
      </w:r>
      <w:r>
        <w:rPr>
          <w:rFonts w:ascii="Times New Roman" w:eastAsia="Times New Roman" w:hAnsi="Times New Roman" w:cs="Times New Roman"/>
          <w:sz w:val="20"/>
          <w:szCs w:val="20"/>
          <w:lang w:val="ru-RU" w:eastAsia="ru-RU"/>
        </w:rPr>
        <w:t>Н</w:t>
      </w:r>
      <w:r>
        <w:rPr>
          <w:rFonts w:ascii="Times New Roman" w:eastAsia="Times New Roman" w:hAnsi="Times New Roman" w:cs="Times New Roman"/>
          <w:sz w:val="20"/>
          <w:szCs w:val="20"/>
          <w:vertAlign w:val="subscript"/>
          <w:lang w:eastAsia="ru-RU"/>
        </w:rPr>
        <w:t>n</w:t>
      </w:r>
      <w:r>
        <w:rPr>
          <w:rFonts w:ascii="Times New Roman" w:eastAsia="Times New Roman" w:hAnsi="Times New Roman" w:cs="Times New Roman"/>
          <w:sz w:val="20"/>
          <w:szCs w:val="20"/>
          <w:lang w:val="ru-RU" w:eastAsia="ru-RU"/>
        </w:rPr>
        <w:t>, то вероятность события А равна сумме произведений вероятностей каждого из событий Н</w:t>
      </w:r>
      <w:r>
        <w:rPr>
          <w:rFonts w:ascii="Times New Roman" w:eastAsia="Times New Roman" w:hAnsi="Times New Roman" w:cs="Times New Roman"/>
          <w:sz w:val="20"/>
          <w:szCs w:val="20"/>
          <w:vertAlign w:val="subscript"/>
          <w:lang w:val="ru-RU" w:eastAsia="ru-RU"/>
        </w:rPr>
        <w:t xml:space="preserve">1, </w:t>
      </w:r>
      <w:r>
        <w:rPr>
          <w:rFonts w:ascii="Times New Roman" w:eastAsia="Times New Roman" w:hAnsi="Times New Roman" w:cs="Times New Roman"/>
          <w:sz w:val="20"/>
          <w:szCs w:val="20"/>
          <w:lang w:val="ru-RU" w:eastAsia="ru-RU"/>
        </w:rPr>
        <w:t>Н</w:t>
      </w:r>
      <w:r>
        <w:rPr>
          <w:rFonts w:ascii="Times New Roman" w:eastAsia="Times New Roman" w:hAnsi="Times New Roman" w:cs="Times New Roman"/>
          <w:sz w:val="20"/>
          <w:szCs w:val="20"/>
          <w:vertAlign w:val="subscript"/>
          <w:lang w:val="ru-RU" w:eastAsia="ru-RU"/>
        </w:rPr>
        <w:t xml:space="preserve">2, </w:t>
      </w:r>
      <w:r>
        <w:rPr>
          <w:rFonts w:ascii="Times New Roman" w:eastAsia="Times New Roman" w:hAnsi="Times New Roman" w:cs="Times New Roman"/>
          <w:sz w:val="20"/>
          <w:szCs w:val="20"/>
          <w:lang w:val="ru-RU" w:eastAsia="ru-RU"/>
        </w:rPr>
        <w:t>Н</w:t>
      </w:r>
      <w:r>
        <w:rPr>
          <w:rFonts w:ascii="Times New Roman" w:eastAsia="Times New Roman" w:hAnsi="Times New Roman" w:cs="Times New Roman"/>
          <w:sz w:val="20"/>
          <w:szCs w:val="20"/>
          <w:vertAlign w:val="subscript"/>
          <w:lang w:val="ru-RU" w:eastAsia="ru-RU"/>
        </w:rPr>
        <w:t xml:space="preserve">3,…., </w:t>
      </w:r>
      <w:r>
        <w:rPr>
          <w:rFonts w:ascii="Times New Roman" w:eastAsia="Times New Roman" w:hAnsi="Times New Roman" w:cs="Times New Roman"/>
          <w:sz w:val="20"/>
          <w:szCs w:val="20"/>
          <w:lang w:val="ru-RU" w:eastAsia="ru-RU"/>
        </w:rPr>
        <w:t>Н</w:t>
      </w:r>
      <w:r>
        <w:rPr>
          <w:rFonts w:ascii="Times New Roman" w:eastAsia="Times New Roman" w:hAnsi="Times New Roman" w:cs="Times New Roman"/>
          <w:sz w:val="20"/>
          <w:szCs w:val="20"/>
          <w:vertAlign w:val="subscript"/>
          <w:lang w:eastAsia="ru-RU"/>
        </w:rPr>
        <w:t>n</w:t>
      </w:r>
      <w:r>
        <w:rPr>
          <w:rFonts w:ascii="Times New Roman" w:eastAsia="Times New Roman" w:hAnsi="Times New Roman" w:cs="Times New Roman"/>
          <w:sz w:val="20"/>
          <w:szCs w:val="20"/>
          <w:lang w:val="ru-RU" w:eastAsia="ru-RU"/>
        </w:rPr>
        <w:t>, на соответствующую вероятность события А;</w:t>
      </w: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если событие</w:t>
      </w:r>
      <w:proofErr w:type="gramStart"/>
      <w:r>
        <w:rPr>
          <w:rFonts w:ascii="Times New Roman" w:eastAsia="Times New Roman" w:hAnsi="Times New Roman" w:cs="Times New Roman"/>
          <w:sz w:val="20"/>
          <w:szCs w:val="20"/>
          <w:lang w:val="ru-RU" w:eastAsia="ru-RU"/>
        </w:rPr>
        <w:t xml:space="preserve"> А</w:t>
      </w:r>
      <w:proofErr w:type="gramEnd"/>
      <w:r>
        <w:rPr>
          <w:rFonts w:ascii="Times New Roman" w:eastAsia="Times New Roman" w:hAnsi="Times New Roman" w:cs="Times New Roman"/>
          <w:sz w:val="20"/>
          <w:szCs w:val="20"/>
          <w:lang w:val="ru-RU" w:eastAsia="ru-RU"/>
        </w:rPr>
        <w:t xml:space="preserve"> может наступить только вместе с одним из событий Н</w:t>
      </w:r>
      <w:r>
        <w:rPr>
          <w:rFonts w:ascii="Times New Roman" w:eastAsia="Times New Roman" w:hAnsi="Times New Roman" w:cs="Times New Roman"/>
          <w:sz w:val="20"/>
          <w:szCs w:val="20"/>
          <w:vertAlign w:val="subscript"/>
          <w:lang w:val="ru-RU" w:eastAsia="ru-RU"/>
        </w:rPr>
        <w:t xml:space="preserve">1, </w:t>
      </w:r>
      <w:r>
        <w:rPr>
          <w:rFonts w:ascii="Times New Roman" w:eastAsia="Times New Roman" w:hAnsi="Times New Roman" w:cs="Times New Roman"/>
          <w:sz w:val="20"/>
          <w:szCs w:val="20"/>
          <w:lang w:val="ru-RU" w:eastAsia="ru-RU"/>
        </w:rPr>
        <w:t>Н</w:t>
      </w:r>
      <w:r>
        <w:rPr>
          <w:rFonts w:ascii="Times New Roman" w:eastAsia="Times New Roman" w:hAnsi="Times New Roman" w:cs="Times New Roman"/>
          <w:sz w:val="20"/>
          <w:szCs w:val="20"/>
          <w:vertAlign w:val="subscript"/>
          <w:lang w:val="ru-RU" w:eastAsia="ru-RU"/>
        </w:rPr>
        <w:t xml:space="preserve">2, </w:t>
      </w:r>
      <w:r>
        <w:rPr>
          <w:rFonts w:ascii="Times New Roman" w:eastAsia="Times New Roman" w:hAnsi="Times New Roman" w:cs="Times New Roman"/>
          <w:sz w:val="20"/>
          <w:szCs w:val="20"/>
          <w:lang w:val="ru-RU" w:eastAsia="ru-RU"/>
        </w:rPr>
        <w:t>Н</w:t>
      </w:r>
      <w:r>
        <w:rPr>
          <w:rFonts w:ascii="Times New Roman" w:eastAsia="Times New Roman" w:hAnsi="Times New Roman" w:cs="Times New Roman"/>
          <w:sz w:val="20"/>
          <w:szCs w:val="20"/>
          <w:vertAlign w:val="subscript"/>
          <w:lang w:val="ru-RU" w:eastAsia="ru-RU"/>
        </w:rPr>
        <w:t xml:space="preserve">3,…., </w:t>
      </w:r>
      <w:r>
        <w:rPr>
          <w:rFonts w:ascii="Times New Roman" w:eastAsia="Times New Roman" w:hAnsi="Times New Roman" w:cs="Times New Roman"/>
          <w:sz w:val="20"/>
          <w:szCs w:val="20"/>
          <w:lang w:val="ru-RU" w:eastAsia="ru-RU"/>
        </w:rPr>
        <w:t>Н</w:t>
      </w:r>
      <w:r>
        <w:rPr>
          <w:rFonts w:ascii="Times New Roman" w:eastAsia="Times New Roman" w:hAnsi="Times New Roman" w:cs="Times New Roman"/>
          <w:sz w:val="20"/>
          <w:szCs w:val="20"/>
          <w:vertAlign w:val="subscript"/>
          <w:lang w:eastAsia="ru-RU"/>
        </w:rPr>
        <w:t>n</w:t>
      </w:r>
      <w:r>
        <w:rPr>
          <w:rFonts w:ascii="Times New Roman" w:eastAsia="Times New Roman" w:hAnsi="Times New Roman" w:cs="Times New Roman"/>
          <w:sz w:val="20"/>
          <w:szCs w:val="20"/>
          <w:lang w:val="ru-RU" w:eastAsia="ru-RU"/>
        </w:rPr>
        <w:t>, образующих полную группу несовместных событий и называемых гипотезами, то вероятность события А равна сумме вероятностей каждого из событий Н</w:t>
      </w:r>
      <w:r>
        <w:rPr>
          <w:rFonts w:ascii="Times New Roman" w:eastAsia="Times New Roman" w:hAnsi="Times New Roman" w:cs="Times New Roman"/>
          <w:sz w:val="20"/>
          <w:szCs w:val="20"/>
          <w:vertAlign w:val="subscript"/>
          <w:lang w:val="ru-RU" w:eastAsia="ru-RU"/>
        </w:rPr>
        <w:t xml:space="preserve">1, </w:t>
      </w:r>
      <w:r>
        <w:rPr>
          <w:rFonts w:ascii="Times New Roman" w:eastAsia="Times New Roman" w:hAnsi="Times New Roman" w:cs="Times New Roman"/>
          <w:sz w:val="20"/>
          <w:szCs w:val="20"/>
          <w:lang w:val="ru-RU" w:eastAsia="ru-RU"/>
        </w:rPr>
        <w:t>Н</w:t>
      </w:r>
      <w:r>
        <w:rPr>
          <w:rFonts w:ascii="Times New Roman" w:eastAsia="Times New Roman" w:hAnsi="Times New Roman" w:cs="Times New Roman"/>
          <w:sz w:val="20"/>
          <w:szCs w:val="20"/>
          <w:vertAlign w:val="subscript"/>
          <w:lang w:val="ru-RU" w:eastAsia="ru-RU"/>
        </w:rPr>
        <w:t xml:space="preserve">2, </w:t>
      </w:r>
      <w:r>
        <w:rPr>
          <w:rFonts w:ascii="Times New Roman" w:eastAsia="Times New Roman" w:hAnsi="Times New Roman" w:cs="Times New Roman"/>
          <w:sz w:val="20"/>
          <w:szCs w:val="20"/>
          <w:lang w:val="ru-RU" w:eastAsia="ru-RU"/>
        </w:rPr>
        <w:t>Н</w:t>
      </w:r>
      <w:r>
        <w:rPr>
          <w:rFonts w:ascii="Times New Roman" w:eastAsia="Times New Roman" w:hAnsi="Times New Roman" w:cs="Times New Roman"/>
          <w:sz w:val="20"/>
          <w:szCs w:val="20"/>
          <w:vertAlign w:val="subscript"/>
          <w:lang w:val="ru-RU" w:eastAsia="ru-RU"/>
        </w:rPr>
        <w:t xml:space="preserve">3,…., </w:t>
      </w:r>
      <w:r>
        <w:rPr>
          <w:rFonts w:ascii="Times New Roman" w:eastAsia="Times New Roman" w:hAnsi="Times New Roman" w:cs="Times New Roman"/>
          <w:sz w:val="20"/>
          <w:szCs w:val="20"/>
          <w:lang w:val="ru-RU" w:eastAsia="ru-RU"/>
        </w:rPr>
        <w:t>Н</w:t>
      </w:r>
      <w:r>
        <w:rPr>
          <w:rFonts w:ascii="Times New Roman" w:eastAsia="Times New Roman" w:hAnsi="Times New Roman" w:cs="Times New Roman"/>
          <w:sz w:val="20"/>
          <w:szCs w:val="20"/>
          <w:vertAlign w:val="subscript"/>
          <w:lang w:eastAsia="ru-RU"/>
        </w:rPr>
        <w:t>n</w:t>
      </w:r>
      <w:r>
        <w:rPr>
          <w:rFonts w:ascii="Times New Roman" w:eastAsia="Times New Roman" w:hAnsi="Times New Roman" w:cs="Times New Roman"/>
          <w:sz w:val="20"/>
          <w:szCs w:val="20"/>
          <w:lang w:val="ru-RU" w:eastAsia="ru-RU"/>
        </w:rPr>
        <w:t>;</w:t>
      </w: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если событие</w:t>
      </w:r>
      <w:proofErr w:type="gramStart"/>
      <w:r>
        <w:rPr>
          <w:rFonts w:ascii="Times New Roman" w:eastAsia="Times New Roman" w:hAnsi="Times New Roman" w:cs="Times New Roman"/>
          <w:sz w:val="20"/>
          <w:szCs w:val="20"/>
          <w:lang w:val="ru-RU" w:eastAsia="ru-RU"/>
        </w:rPr>
        <w:t xml:space="preserve"> А</w:t>
      </w:r>
      <w:proofErr w:type="gramEnd"/>
      <w:r>
        <w:rPr>
          <w:rFonts w:ascii="Times New Roman" w:eastAsia="Times New Roman" w:hAnsi="Times New Roman" w:cs="Times New Roman"/>
          <w:sz w:val="20"/>
          <w:szCs w:val="20"/>
          <w:lang w:val="ru-RU" w:eastAsia="ru-RU"/>
        </w:rPr>
        <w:t xml:space="preserve"> может наступить только вместе с одним из событий Н</w:t>
      </w:r>
      <w:r>
        <w:rPr>
          <w:rFonts w:ascii="Times New Roman" w:eastAsia="Times New Roman" w:hAnsi="Times New Roman" w:cs="Times New Roman"/>
          <w:sz w:val="20"/>
          <w:szCs w:val="20"/>
          <w:vertAlign w:val="subscript"/>
          <w:lang w:val="ru-RU" w:eastAsia="ru-RU"/>
        </w:rPr>
        <w:t xml:space="preserve">1, </w:t>
      </w:r>
      <w:r>
        <w:rPr>
          <w:rFonts w:ascii="Times New Roman" w:eastAsia="Times New Roman" w:hAnsi="Times New Roman" w:cs="Times New Roman"/>
          <w:sz w:val="20"/>
          <w:szCs w:val="20"/>
          <w:lang w:val="ru-RU" w:eastAsia="ru-RU"/>
        </w:rPr>
        <w:t>Н</w:t>
      </w:r>
      <w:r>
        <w:rPr>
          <w:rFonts w:ascii="Times New Roman" w:eastAsia="Times New Roman" w:hAnsi="Times New Roman" w:cs="Times New Roman"/>
          <w:sz w:val="20"/>
          <w:szCs w:val="20"/>
          <w:vertAlign w:val="subscript"/>
          <w:lang w:val="ru-RU" w:eastAsia="ru-RU"/>
        </w:rPr>
        <w:t xml:space="preserve">2, </w:t>
      </w:r>
      <w:r>
        <w:rPr>
          <w:rFonts w:ascii="Times New Roman" w:eastAsia="Times New Roman" w:hAnsi="Times New Roman" w:cs="Times New Roman"/>
          <w:sz w:val="20"/>
          <w:szCs w:val="20"/>
          <w:lang w:val="ru-RU" w:eastAsia="ru-RU"/>
        </w:rPr>
        <w:t>Н</w:t>
      </w:r>
      <w:r>
        <w:rPr>
          <w:rFonts w:ascii="Times New Roman" w:eastAsia="Times New Roman" w:hAnsi="Times New Roman" w:cs="Times New Roman"/>
          <w:sz w:val="20"/>
          <w:szCs w:val="20"/>
          <w:vertAlign w:val="subscript"/>
          <w:lang w:val="ru-RU" w:eastAsia="ru-RU"/>
        </w:rPr>
        <w:t xml:space="preserve">3,…., </w:t>
      </w:r>
      <w:r>
        <w:rPr>
          <w:rFonts w:ascii="Times New Roman" w:eastAsia="Times New Roman" w:hAnsi="Times New Roman" w:cs="Times New Roman"/>
          <w:sz w:val="20"/>
          <w:szCs w:val="20"/>
          <w:lang w:val="ru-RU" w:eastAsia="ru-RU"/>
        </w:rPr>
        <w:t>Н</w:t>
      </w:r>
      <w:r>
        <w:rPr>
          <w:rFonts w:ascii="Times New Roman" w:eastAsia="Times New Roman" w:hAnsi="Times New Roman" w:cs="Times New Roman"/>
          <w:sz w:val="20"/>
          <w:szCs w:val="20"/>
          <w:vertAlign w:val="subscript"/>
          <w:lang w:eastAsia="ru-RU"/>
        </w:rPr>
        <w:t>n</w:t>
      </w:r>
      <w:r>
        <w:rPr>
          <w:rFonts w:ascii="Times New Roman" w:eastAsia="Times New Roman" w:hAnsi="Times New Roman" w:cs="Times New Roman"/>
          <w:sz w:val="20"/>
          <w:szCs w:val="20"/>
          <w:lang w:val="ru-RU" w:eastAsia="ru-RU"/>
        </w:rPr>
        <w:t>, образующих полную группу несовместных событий и называемых гипотезами, то вероятность события А равна сумме соответствующих условных вероятностей события А.</w:t>
      </w:r>
    </w:p>
    <w:p w:rsidR="00477B0B" w:rsidRDefault="00477B0B" w:rsidP="00477B0B">
      <w:pPr>
        <w:widowControl w:val="0"/>
        <w:spacing w:after="0" w:line="240" w:lineRule="auto"/>
        <w:rPr>
          <w:rFonts w:ascii="Times New Roman" w:eastAsia="Times New Roman" w:hAnsi="Times New Roman" w:cs="Times New Roman"/>
          <w:sz w:val="20"/>
          <w:szCs w:val="20"/>
          <w:lang w:val="ru-RU"/>
        </w:rPr>
      </w:pPr>
    </w:p>
    <w:p w:rsidR="00477B0B" w:rsidRDefault="00477B0B" w:rsidP="00477B0B">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5. Согласно свойствам математического ожидания дискретной случайной величины, математическое ожидание постоянной величины равно:</w:t>
      </w:r>
    </w:p>
    <w:tbl>
      <w:tblPr>
        <w:tblW w:w="0" w:type="auto"/>
        <w:tblLayout w:type="fixed"/>
        <w:tblLook w:val="04A0"/>
      </w:tblPr>
      <w:tblGrid>
        <w:gridCol w:w="3794"/>
        <w:gridCol w:w="2019"/>
        <w:gridCol w:w="1808"/>
        <w:gridCol w:w="2231"/>
      </w:tblGrid>
      <w:tr w:rsidR="00477B0B" w:rsidTr="00477B0B">
        <w:tc>
          <w:tcPr>
            <w:tcW w:w="3794"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этой постоянной величине;</w:t>
            </w:r>
          </w:p>
        </w:tc>
        <w:tc>
          <w:tcPr>
            <w:tcW w:w="2019"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нулю;</w:t>
            </w:r>
          </w:p>
        </w:tc>
        <w:tc>
          <w:tcPr>
            <w:tcW w:w="1808"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w:t>
            </w:r>
            <w:proofErr w:type="gramStart"/>
            <w:r>
              <w:rPr>
                <w:rFonts w:ascii="Times New Roman" w:eastAsia="Times New Roman" w:hAnsi="Times New Roman" w:cs="Times New Roman"/>
                <w:sz w:val="20"/>
                <w:szCs w:val="20"/>
                <w:lang w:val="ru-RU" w:eastAsia="ru-RU"/>
              </w:rPr>
              <w:t>)е</w:t>
            </w:r>
            <w:proofErr w:type="gramEnd"/>
            <w:r>
              <w:rPr>
                <w:rFonts w:ascii="Times New Roman" w:eastAsia="Times New Roman" w:hAnsi="Times New Roman" w:cs="Times New Roman"/>
                <w:sz w:val="20"/>
                <w:szCs w:val="20"/>
                <w:lang w:val="ru-RU" w:eastAsia="ru-RU"/>
              </w:rPr>
              <w:t>динице;</w:t>
            </w:r>
          </w:p>
        </w:tc>
        <w:tc>
          <w:tcPr>
            <w:tcW w:w="2231"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минус единице.</w:t>
            </w:r>
          </w:p>
        </w:tc>
      </w:tr>
    </w:tbl>
    <w:p w:rsidR="00477B0B" w:rsidRDefault="00477B0B" w:rsidP="00477B0B">
      <w:pPr>
        <w:widowControl w:val="0"/>
        <w:spacing w:after="0" w:line="240" w:lineRule="auto"/>
        <w:rPr>
          <w:rFonts w:ascii="Times New Roman" w:eastAsia="Times New Roman" w:hAnsi="Times New Roman" w:cs="Times New Roman"/>
          <w:sz w:val="20"/>
          <w:szCs w:val="20"/>
          <w:lang w:val="ru-RU"/>
        </w:rPr>
      </w:pP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6. Дисперсия биномиального распределения рассчитывается как: </w:t>
      </w:r>
    </w:p>
    <w:tbl>
      <w:tblPr>
        <w:tblW w:w="0" w:type="auto"/>
        <w:tblLayout w:type="fixed"/>
        <w:tblLook w:val="04A0"/>
      </w:tblPr>
      <w:tblGrid>
        <w:gridCol w:w="2463"/>
        <w:gridCol w:w="2463"/>
        <w:gridCol w:w="2463"/>
        <w:gridCol w:w="2463"/>
      </w:tblGrid>
      <w:tr w:rsidR="00477B0B" w:rsidTr="00477B0B">
        <w:tc>
          <w:tcPr>
            <w:tcW w:w="2463" w:type="dxa"/>
            <w:hideMark/>
          </w:tcPr>
          <w:p w:rsidR="00477B0B" w:rsidRDefault="00477B0B">
            <w:pPr>
              <w:widowControl w:val="0"/>
              <w:tabs>
                <w:tab w:val="left" w:pos="1134"/>
              </w:tabs>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eastAsia="ru-RU"/>
              </w:rPr>
              <w:t xml:space="preserve">А) </w:t>
            </w:r>
            <w:r>
              <w:rPr>
                <w:rFonts w:ascii="Times New Roman" w:eastAsia="Times New Roman" w:hAnsi="Times New Roman" w:cs="Times New Roman"/>
                <w:position w:val="-10"/>
                <w:sz w:val="20"/>
                <w:szCs w:val="20"/>
                <w:lang w:eastAsia="ru-RU"/>
              </w:rPr>
              <w:object w:dxaOrig="1140" w:dyaOrig="320">
                <v:shape id="_x0000_i1068" type="#_x0000_t75" style="width:57pt;height:16.5pt" o:ole="" fillcolor="window">
                  <v:imagedata r:id="rId96" o:title=""/>
                </v:shape>
                <o:OLEObject Type="Embed" ProgID="Equation.3" ShapeID="_x0000_i1068" DrawAspect="Content" ObjectID="_1601466364" r:id="rId97"/>
              </w:object>
            </w:r>
            <w:r>
              <w:rPr>
                <w:rFonts w:ascii="Times New Roman" w:eastAsia="Times New Roman" w:hAnsi="Times New Roman" w:cs="Times New Roman"/>
                <w:sz w:val="20"/>
                <w:szCs w:val="20"/>
                <w:lang w:eastAsia="ru-RU"/>
              </w:rPr>
              <w:t>;</w:t>
            </w:r>
          </w:p>
        </w:tc>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eastAsia="ru-RU"/>
              </w:rPr>
              <w:t>Б)</w:t>
            </w:r>
            <w:r>
              <w:rPr>
                <w:rFonts w:ascii="Times New Roman" w:eastAsia="Times New Roman" w:hAnsi="Times New Roman" w:cs="Times New Roman"/>
                <w:position w:val="-10"/>
                <w:sz w:val="20"/>
                <w:szCs w:val="20"/>
                <w:lang w:eastAsia="ru-RU"/>
              </w:rPr>
              <w:object w:dxaOrig="1259" w:dyaOrig="320">
                <v:shape id="_x0000_i1069" type="#_x0000_t75" style="width:62.25pt;height:16.5pt" o:ole="" fillcolor="window">
                  <v:imagedata r:id="rId98" o:title=""/>
                </v:shape>
                <o:OLEObject Type="Embed" ProgID="Equation.3" ShapeID="_x0000_i1069" DrawAspect="Content" ObjectID="_1601466365" r:id="rId99"/>
              </w:object>
            </w:r>
            <w:r>
              <w:rPr>
                <w:rFonts w:ascii="Times New Roman" w:eastAsia="Times New Roman" w:hAnsi="Times New Roman" w:cs="Times New Roman"/>
                <w:sz w:val="20"/>
                <w:szCs w:val="20"/>
                <w:lang w:eastAsia="ru-RU"/>
              </w:rPr>
              <w:t>;</w:t>
            </w:r>
          </w:p>
        </w:tc>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10"/>
                <w:sz w:val="20"/>
                <w:szCs w:val="20"/>
                <w:lang w:eastAsia="ru-RU"/>
              </w:rPr>
              <w:object w:dxaOrig="1740" w:dyaOrig="320">
                <v:shape id="_x0000_i1070" type="#_x0000_t75" style="width:87pt;height:16.5pt" o:ole="" fillcolor="window">
                  <v:imagedata r:id="rId100" o:title=""/>
                </v:shape>
                <o:OLEObject Type="Embed" ProgID="Equation.3" ShapeID="_x0000_i1070" DrawAspect="Content" ObjectID="_1601466366" r:id="rId101"/>
              </w:object>
            </w:r>
            <w:r>
              <w:rPr>
                <w:rFonts w:ascii="Times New Roman" w:eastAsia="Times New Roman" w:hAnsi="Times New Roman" w:cs="Times New Roman"/>
                <w:sz w:val="20"/>
                <w:szCs w:val="20"/>
                <w:lang w:eastAsia="ru-RU"/>
              </w:rPr>
              <w:t>;</w:t>
            </w:r>
          </w:p>
        </w:tc>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10"/>
                <w:sz w:val="20"/>
                <w:szCs w:val="20"/>
                <w:lang w:eastAsia="ru-RU"/>
              </w:rPr>
              <w:object w:dxaOrig="1140" w:dyaOrig="320">
                <v:shape id="_x0000_i1071" type="#_x0000_t75" style="width:57pt;height:16.5pt" o:ole="" fillcolor="window">
                  <v:imagedata r:id="rId102" o:title=""/>
                </v:shape>
                <o:OLEObject Type="Embed" ProgID="Equation.3" ShapeID="_x0000_i1071" DrawAspect="Content" ObjectID="_1601466367" r:id="rId103"/>
              </w:object>
            </w:r>
            <w:r>
              <w:rPr>
                <w:rFonts w:ascii="Times New Roman" w:eastAsia="Times New Roman" w:hAnsi="Times New Roman" w:cs="Times New Roman"/>
                <w:sz w:val="20"/>
                <w:szCs w:val="20"/>
                <w:lang w:eastAsia="ru-RU"/>
              </w:rPr>
              <w:t>.</w:t>
            </w:r>
          </w:p>
        </w:tc>
      </w:tr>
    </w:tbl>
    <w:p w:rsidR="00477B0B" w:rsidRDefault="00477B0B" w:rsidP="00477B0B">
      <w:pPr>
        <w:widowControl w:val="0"/>
        <w:spacing w:after="0" w:line="240" w:lineRule="auto"/>
        <w:rPr>
          <w:rFonts w:ascii="Times New Roman" w:eastAsia="Times New Roman" w:hAnsi="Times New Roman" w:cs="Times New Roman"/>
          <w:sz w:val="20"/>
          <w:szCs w:val="20"/>
          <w:lang w:val="ru-RU"/>
        </w:rPr>
      </w:pP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7. Формула распределения вероятностей Пуассона записывается как: </w:t>
      </w:r>
    </w:p>
    <w:tbl>
      <w:tblPr>
        <w:tblW w:w="0" w:type="auto"/>
        <w:tblLayout w:type="fixed"/>
        <w:tblLook w:val="04A0"/>
      </w:tblPr>
      <w:tblGrid>
        <w:gridCol w:w="2463"/>
        <w:gridCol w:w="2181"/>
        <w:gridCol w:w="2745"/>
        <w:gridCol w:w="2463"/>
      </w:tblGrid>
      <w:tr w:rsidR="00477B0B" w:rsidTr="00477B0B">
        <w:tc>
          <w:tcPr>
            <w:tcW w:w="2463" w:type="dxa"/>
            <w:hideMark/>
          </w:tcPr>
          <w:p w:rsidR="00477B0B" w:rsidRDefault="00477B0B">
            <w:pPr>
              <w:widowControl w:val="0"/>
              <w:tabs>
                <w:tab w:val="left" w:pos="1134"/>
              </w:tabs>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eastAsia="ru-RU"/>
              </w:rPr>
              <w:t xml:space="preserve">А) </w:t>
            </w:r>
            <w:r>
              <w:rPr>
                <w:rFonts w:ascii="Times New Roman" w:eastAsia="Times New Roman" w:hAnsi="Times New Roman" w:cs="Times New Roman"/>
                <w:position w:val="-24"/>
                <w:sz w:val="20"/>
                <w:szCs w:val="20"/>
                <w:lang w:eastAsia="ru-RU"/>
              </w:rPr>
              <w:object w:dxaOrig="1320" w:dyaOrig="660">
                <v:shape id="_x0000_i1072" type="#_x0000_t75" style="width:66.75pt;height:33pt" o:ole="" fillcolor="window">
                  <v:imagedata r:id="rId104" o:title=""/>
                </v:shape>
                <o:OLEObject Type="Embed" ProgID="Equation.3" ShapeID="_x0000_i1072" DrawAspect="Content" ObjectID="_1601466368" r:id="rId105"/>
              </w:object>
            </w:r>
            <w:r>
              <w:rPr>
                <w:rFonts w:ascii="Times New Roman" w:eastAsia="Times New Roman" w:hAnsi="Times New Roman" w:cs="Times New Roman"/>
                <w:sz w:val="20"/>
                <w:szCs w:val="20"/>
                <w:lang w:eastAsia="ru-RU"/>
              </w:rPr>
              <w:t>;</w:t>
            </w:r>
          </w:p>
        </w:tc>
        <w:tc>
          <w:tcPr>
            <w:tcW w:w="2181"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eastAsia="ru-RU"/>
              </w:rPr>
              <w:t xml:space="preserve">Б) </w:t>
            </w:r>
            <w:r>
              <w:rPr>
                <w:rFonts w:ascii="Times New Roman" w:eastAsia="Times New Roman" w:hAnsi="Times New Roman" w:cs="Times New Roman"/>
                <w:position w:val="-24"/>
                <w:sz w:val="20"/>
                <w:szCs w:val="20"/>
                <w:lang w:eastAsia="ru-RU"/>
              </w:rPr>
              <w:object w:dxaOrig="1359" w:dyaOrig="660">
                <v:shape id="_x0000_i1073" type="#_x0000_t75" style="width:68.25pt;height:33pt" o:ole="" fillcolor="window">
                  <v:imagedata r:id="rId106" o:title=""/>
                </v:shape>
                <o:OLEObject Type="Embed" ProgID="Equation.3" ShapeID="_x0000_i1073" DrawAspect="Content" ObjectID="_1601466369" r:id="rId107"/>
              </w:object>
            </w:r>
            <w:r>
              <w:rPr>
                <w:rFonts w:ascii="Times New Roman" w:eastAsia="Times New Roman" w:hAnsi="Times New Roman" w:cs="Times New Roman"/>
                <w:sz w:val="20"/>
                <w:szCs w:val="20"/>
                <w:lang w:eastAsia="ru-RU"/>
              </w:rPr>
              <w:t>;</w:t>
            </w:r>
          </w:p>
        </w:tc>
        <w:tc>
          <w:tcPr>
            <w:tcW w:w="2745"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24"/>
                <w:sz w:val="20"/>
                <w:szCs w:val="20"/>
                <w:lang w:eastAsia="ru-RU"/>
              </w:rPr>
              <w:object w:dxaOrig="1260" w:dyaOrig="660">
                <v:shape id="_x0000_i1074" type="#_x0000_t75" style="width:62.25pt;height:33pt" o:ole="" fillcolor="window">
                  <v:imagedata r:id="rId108" o:title=""/>
                </v:shape>
                <o:OLEObject Type="Embed" ProgID="Equation.3" ShapeID="_x0000_i1074" DrawAspect="Content" ObjectID="_1601466370" r:id="rId109"/>
              </w:object>
            </w:r>
            <w:r>
              <w:rPr>
                <w:rFonts w:ascii="Times New Roman" w:eastAsia="Times New Roman" w:hAnsi="Times New Roman" w:cs="Times New Roman"/>
                <w:sz w:val="20"/>
                <w:szCs w:val="20"/>
                <w:lang w:eastAsia="ru-RU"/>
              </w:rPr>
              <w:t>;</w:t>
            </w:r>
          </w:p>
        </w:tc>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24"/>
                <w:sz w:val="20"/>
                <w:szCs w:val="20"/>
                <w:lang w:eastAsia="ru-RU"/>
              </w:rPr>
              <w:object w:dxaOrig="1240" w:dyaOrig="660">
                <v:shape id="_x0000_i1075" type="#_x0000_t75" style="width:62.25pt;height:33pt" o:ole="" fillcolor="window">
                  <v:imagedata r:id="rId110" o:title=""/>
                </v:shape>
                <o:OLEObject Type="Embed" ProgID="Equation.3" ShapeID="_x0000_i1075" DrawAspect="Content" ObjectID="_1601466371" r:id="rId111"/>
              </w:object>
            </w:r>
            <w:r>
              <w:rPr>
                <w:rFonts w:ascii="Times New Roman" w:eastAsia="Times New Roman" w:hAnsi="Times New Roman" w:cs="Times New Roman"/>
                <w:sz w:val="20"/>
                <w:szCs w:val="20"/>
                <w:lang w:eastAsia="ru-RU"/>
              </w:rPr>
              <w:t>.</w:t>
            </w:r>
          </w:p>
        </w:tc>
      </w:tr>
    </w:tbl>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8. Математическое ожидание НСВ равно:</w:t>
      </w:r>
    </w:p>
    <w:tbl>
      <w:tblPr>
        <w:tblW w:w="0" w:type="auto"/>
        <w:tblLayout w:type="fixed"/>
        <w:tblLook w:val="04A0"/>
      </w:tblPr>
      <w:tblGrid>
        <w:gridCol w:w="2802"/>
        <w:gridCol w:w="1984"/>
        <w:gridCol w:w="2410"/>
        <w:gridCol w:w="2656"/>
      </w:tblGrid>
      <w:tr w:rsidR="00477B0B" w:rsidTr="00477B0B">
        <w:tc>
          <w:tcPr>
            <w:tcW w:w="2802"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w:t>
            </w:r>
            <w:r>
              <w:rPr>
                <w:rFonts w:ascii="Times New Roman" w:eastAsia="Times New Roman" w:hAnsi="Times New Roman" w:cs="Times New Roman"/>
                <w:position w:val="-34"/>
                <w:sz w:val="20"/>
                <w:szCs w:val="20"/>
                <w:lang w:val="ru-RU" w:eastAsia="ru-RU"/>
              </w:rPr>
              <w:object w:dxaOrig="2079" w:dyaOrig="780">
                <v:shape id="_x0000_i1076" type="#_x0000_t75" style="width:105pt;height:39pt" o:ole="" fillcolor="window">
                  <v:imagedata r:id="rId112" o:title=""/>
                </v:shape>
                <o:OLEObject Type="Embed" ProgID="Equation.3" ShapeID="_x0000_i1076" DrawAspect="Content" ObjectID="_1601466372" r:id="rId113"/>
              </w:object>
            </w:r>
            <w:r>
              <w:rPr>
                <w:rFonts w:ascii="Times New Roman" w:eastAsia="Times New Roman" w:hAnsi="Times New Roman" w:cs="Times New Roman"/>
                <w:sz w:val="20"/>
                <w:szCs w:val="20"/>
                <w:lang w:val="ru-RU" w:eastAsia="ru-RU"/>
              </w:rPr>
              <w:t>;</w:t>
            </w:r>
          </w:p>
        </w:tc>
        <w:tc>
          <w:tcPr>
            <w:tcW w:w="1984"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w:t>
            </w:r>
            <w:r>
              <w:rPr>
                <w:rFonts w:ascii="Times New Roman" w:eastAsia="Times New Roman" w:hAnsi="Times New Roman" w:cs="Times New Roman"/>
                <w:position w:val="-34"/>
                <w:sz w:val="20"/>
                <w:szCs w:val="20"/>
                <w:lang w:val="ru-RU" w:eastAsia="ru-RU"/>
              </w:rPr>
              <w:object w:dxaOrig="1479" w:dyaOrig="780">
                <v:shape id="_x0000_i1077" type="#_x0000_t75" style="width:73.5pt;height:38.25pt" o:ole="" fillcolor="window">
                  <v:imagedata r:id="rId114" o:title=""/>
                </v:shape>
                <o:OLEObject Type="Embed" ProgID="Equation.3" ShapeID="_x0000_i1077" DrawAspect="Content" ObjectID="_1601466373" r:id="rId115"/>
              </w:object>
            </w:r>
            <w:r>
              <w:rPr>
                <w:rFonts w:ascii="Times New Roman" w:eastAsia="Times New Roman" w:hAnsi="Times New Roman" w:cs="Times New Roman"/>
                <w:sz w:val="20"/>
                <w:szCs w:val="20"/>
                <w:lang w:val="ru-RU" w:eastAsia="ru-RU"/>
              </w:rPr>
              <w:t>;</w:t>
            </w:r>
          </w:p>
        </w:tc>
        <w:tc>
          <w:tcPr>
            <w:tcW w:w="2410"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w:t>
            </w:r>
            <w:r>
              <w:rPr>
                <w:rFonts w:ascii="Times New Roman" w:eastAsia="Times New Roman" w:hAnsi="Times New Roman" w:cs="Times New Roman"/>
                <w:position w:val="-34"/>
                <w:sz w:val="20"/>
                <w:szCs w:val="20"/>
                <w:lang w:val="ru-RU" w:eastAsia="ru-RU"/>
              </w:rPr>
              <w:object w:dxaOrig="1839" w:dyaOrig="780">
                <v:shape id="_x0000_i1078" type="#_x0000_t75" style="width:92.25pt;height:39pt" o:ole="" fillcolor="window">
                  <v:imagedata r:id="rId116" o:title=""/>
                </v:shape>
                <o:OLEObject Type="Embed" ProgID="Equation.3" ShapeID="_x0000_i1078" DrawAspect="Content" ObjectID="_1601466374" r:id="rId117"/>
              </w:object>
            </w:r>
            <w:r>
              <w:rPr>
                <w:rFonts w:ascii="Times New Roman" w:eastAsia="Times New Roman" w:hAnsi="Times New Roman" w:cs="Times New Roman"/>
                <w:sz w:val="20"/>
                <w:szCs w:val="20"/>
                <w:lang w:val="ru-RU" w:eastAsia="ru-RU"/>
              </w:rPr>
              <w:t>;</w:t>
            </w:r>
          </w:p>
        </w:tc>
        <w:tc>
          <w:tcPr>
            <w:tcW w:w="2656"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w:t>
            </w:r>
            <w:r>
              <w:rPr>
                <w:rFonts w:ascii="Times New Roman" w:eastAsia="Times New Roman" w:hAnsi="Times New Roman" w:cs="Times New Roman"/>
                <w:position w:val="-34"/>
                <w:sz w:val="20"/>
                <w:szCs w:val="20"/>
                <w:lang w:val="ru-RU" w:eastAsia="ru-RU"/>
              </w:rPr>
              <w:object w:dxaOrig="2219" w:dyaOrig="780">
                <v:shape id="_x0000_i1079" type="#_x0000_t75" style="width:111pt;height:39pt" o:ole="" fillcolor="window">
                  <v:imagedata r:id="rId118" o:title=""/>
                </v:shape>
                <o:OLEObject Type="Embed" ProgID="Equation.3" ShapeID="_x0000_i1079" DrawAspect="Content" ObjectID="_1601466375" r:id="rId119"/>
              </w:object>
            </w:r>
          </w:p>
        </w:tc>
      </w:tr>
    </w:tbl>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widowControl w:val="0"/>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9. Вероятность заданного отклонения нормально распределенной </w:t>
      </w:r>
      <w:proofErr w:type="gramStart"/>
      <w:r>
        <w:rPr>
          <w:rFonts w:ascii="Times New Roman" w:eastAsia="Times New Roman" w:hAnsi="Times New Roman" w:cs="Times New Roman"/>
          <w:sz w:val="20"/>
          <w:szCs w:val="20"/>
          <w:lang w:val="ru-RU" w:eastAsia="ru-RU"/>
        </w:rPr>
        <w:t>СВ</w:t>
      </w:r>
      <w:proofErr w:type="gramEnd"/>
      <w:r>
        <w:rPr>
          <w:rFonts w:ascii="Times New Roman" w:eastAsia="Times New Roman" w:hAnsi="Times New Roman" w:cs="Times New Roman"/>
          <w:sz w:val="20"/>
          <w:szCs w:val="20"/>
          <w:lang w:val="ru-RU" w:eastAsia="ru-RU"/>
        </w:rPr>
        <w:t xml:space="preserve"> от ее математического ожидания на величину меньшую Δ равна:</w:t>
      </w:r>
    </w:p>
    <w:tbl>
      <w:tblPr>
        <w:tblW w:w="0" w:type="auto"/>
        <w:tblLayout w:type="fixed"/>
        <w:tblLook w:val="04A0"/>
      </w:tblPr>
      <w:tblGrid>
        <w:gridCol w:w="4927"/>
        <w:gridCol w:w="4927"/>
      </w:tblGrid>
      <w:tr w:rsidR="00477B0B" w:rsidTr="00477B0B">
        <w:tc>
          <w:tcPr>
            <w:tcW w:w="4927" w:type="dxa"/>
            <w:hideMark/>
          </w:tcPr>
          <w:p w:rsidR="00477B0B" w:rsidRDefault="00477B0B">
            <w:pPr>
              <w:widowControl w:val="0"/>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eastAsia="ru-RU"/>
              </w:rPr>
              <w:t>А)</w:t>
            </w:r>
            <w:r>
              <w:rPr>
                <w:rFonts w:ascii="Times New Roman" w:eastAsia="Times New Roman" w:hAnsi="Times New Roman" w:cs="Times New Roman"/>
                <w:position w:val="-28"/>
                <w:sz w:val="20"/>
                <w:szCs w:val="20"/>
                <w:lang w:eastAsia="ru-RU"/>
              </w:rPr>
              <w:object w:dxaOrig="2560" w:dyaOrig="680">
                <v:shape id="_x0000_i1080" type="#_x0000_t75" style="width:126.75pt;height:33.75pt" o:ole="" fillcolor="window">
                  <v:imagedata r:id="rId120" o:title=""/>
                </v:shape>
                <o:OLEObject Type="Embed" ProgID="Equation.3" ShapeID="_x0000_i1080" DrawAspect="Content" ObjectID="_1601466376" r:id="rId121"/>
              </w:object>
            </w:r>
          </w:p>
        </w:tc>
        <w:tc>
          <w:tcPr>
            <w:tcW w:w="4927" w:type="dxa"/>
            <w:hideMark/>
          </w:tcPr>
          <w:p w:rsidR="00477B0B" w:rsidRDefault="00477B0B">
            <w:pPr>
              <w:widowControl w:val="0"/>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eastAsia="ru-RU"/>
              </w:rPr>
              <w:t xml:space="preserve">В) </w:t>
            </w:r>
            <w:r>
              <w:rPr>
                <w:rFonts w:ascii="Times New Roman" w:eastAsia="Times New Roman" w:hAnsi="Times New Roman" w:cs="Times New Roman"/>
                <w:position w:val="-28"/>
                <w:sz w:val="20"/>
                <w:szCs w:val="20"/>
                <w:lang w:eastAsia="ru-RU"/>
              </w:rPr>
              <w:object w:dxaOrig="2680" w:dyaOrig="680">
                <v:shape id="_x0000_i1081" type="#_x0000_t75" style="width:135pt;height:33.75pt" o:ole="" fillcolor="window">
                  <v:imagedata r:id="rId122" o:title=""/>
                </v:shape>
                <o:OLEObject Type="Embed" ProgID="Equation.3" ShapeID="_x0000_i1081" DrawAspect="Content" ObjectID="_1601466377" r:id="rId123"/>
              </w:object>
            </w:r>
          </w:p>
        </w:tc>
      </w:tr>
      <w:tr w:rsidR="00477B0B" w:rsidTr="00477B0B">
        <w:tc>
          <w:tcPr>
            <w:tcW w:w="4927" w:type="dxa"/>
            <w:hideMark/>
          </w:tcPr>
          <w:p w:rsidR="00477B0B" w:rsidRDefault="00477B0B">
            <w:pPr>
              <w:widowControl w:val="0"/>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eastAsia="ru-RU"/>
              </w:rPr>
              <w:lastRenderedPageBreak/>
              <w:t xml:space="preserve">Б) </w:t>
            </w:r>
            <w:r>
              <w:rPr>
                <w:rFonts w:ascii="Times New Roman" w:eastAsia="Times New Roman" w:hAnsi="Times New Roman" w:cs="Times New Roman"/>
                <w:position w:val="-28"/>
                <w:sz w:val="20"/>
                <w:szCs w:val="20"/>
                <w:lang w:eastAsia="ru-RU"/>
              </w:rPr>
              <w:object w:dxaOrig="2560" w:dyaOrig="680">
                <v:shape id="_x0000_i1082" type="#_x0000_t75" style="width:126.75pt;height:33.75pt" o:ole="" fillcolor="window">
                  <v:imagedata r:id="rId124" o:title=""/>
                </v:shape>
                <o:OLEObject Type="Embed" ProgID="Equation.3" ShapeID="_x0000_i1082" DrawAspect="Content" ObjectID="_1601466378" r:id="rId125"/>
              </w:object>
            </w:r>
          </w:p>
        </w:tc>
        <w:tc>
          <w:tcPr>
            <w:tcW w:w="4927" w:type="dxa"/>
            <w:hideMark/>
          </w:tcPr>
          <w:p w:rsidR="00477B0B" w:rsidRDefault="00477B0B">
            <w:pPr>
              <w:widowControl w:val="0"/>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eastAsia="ru-RU"/>
              </w:rPr>
              <w:t xml:space="preserve">Г) </w:t>
            </w:r>
            <w:r>
              <w:rPr>
                <w:rFonts w:ascii="Times New Roman" w:eastAsia="Times New Roman" w:hAnsi="Times New Roman" w:cs="Times New Roman"/>
                <w:position w:val="-32"/>
                <w:sz w:val="20"/>
                <w:szCs w:val="20"/>
                <w:lang w:eastAsia="ru-RU"/>
              </w:rPr>
              <w:object w:dxaOrig="2640" w:dyaOrig="760">
                <v:shape id="_x0000_i1083" type="#_x0000_t75" style="width:132pt;height:38.25pt" o:ole="" fillcolor="window">
                  <v:imagedata r:id="rId126" o:title=""/>
                </v:shape>
                <o:OLEObject Type="Embed" ProgID="Equation.3" ShapeID="_x0000_i1083" DrawAspect="Content" ObjectID="_1601466379" r:id="rId127"/>
              </w:object>
            </w:r>
          </w:p>
        </w:tc>
      </w:tr>
    </w:tbl>
    <w:p w:rsidR="00477B0B" w:rsidRDefault="00477B0B" w:rsidP="00477B0B">
      <w:pPr>
        <w:widowControl w:val="0"/>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10. Задача: для соревнований из группы выбрано 4 девушки и 3 юноши. Требуется составить волейбольную команду из 5 </w:t>
      </w:r>
      <w:proofErr w:type="gramStart"/>
      <w:r>
        <w:rPr>
          <w:rFonts w:ascii="Times New Roman" w:eastAsia="Times New Roman" w:hAnsi="Times New Roman" w:cs="Times New Roman"/>
          <w:sz w:val="20"/>
          <w:szCs w:val="20"/>
          <w:lang w:val="ru-RU" w:eastAsia="ru-RU"/>
        </w:rPr>
        <w:t>человек</w:t>
      </w:r>
      <w:proofErr w:type="gramEnd"/>
      <w:r>
        <w:rPr>
          <w:rFonts w:ascii="Times New Roman" w:eastAsia="Times New Roman" w:hAnsi="Times New Roman" w:cs="Times New Roman"/>
          <w:sz w:val="20"/>
          <w:szCs w:val="20"/>
          <w:lang w:val="ru-RU" w:eastAsia="ru-RU"/>
        </w:rPr>
        <w:t>.. Какому закону распределения подчиняется количество юношей отобранных в команду?</w:t>
      </w:r>
    </w:p>
    <w:tbl>
      <w:tblPr>
        <w:tblW w:w="0" w:type="auto"/>
        <w:tblLayout w:type="fixed"/>
        <w:tblLook w:val="04A0"/>
      </w:tblPr>
      <w:tblGrid>
        <w:gridCol w:w="5070"/>
        <w:gridCol w:w="4784"/>
      </w:tblGrid>
      <w:tr w:rsidR="00477B0B" w:rsidTr="00477B0B">
        <w:tc>
          <w:tcPr>
            <w:tcW w:w="5070"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биномиальному;</w:t>
            </w:r>
          </w:p>
        </w:tc>
        <w:tc>
          <w:tcPr>
            <w:tcW w:w="4784"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равномерному;</w:t>
            </w:r>
          </w:p>
        </w:tc>
      </w:tr>
      <w:tr w:rsidR="00477B0B" w:rsidTr="00477B0B">
        <w:tc>
          <w:tcPr>
            <w:tcW w:w="5070"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гипергеометрическому; </w:t>
            </w:r>
          </w:p>
        </w:tc>
        <w:tc>
          <w:tcPr>
            <w:tcW w:w="4784"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закону распределения Пуассона.</w:t>
            </w:r>
          </w:p>
        </w:tc>
      </w:tr>
    </w:tbl>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11. Если значение коэффициента эксцесса</w:t>
      </w:r>
      <w:r>
        <w:rPr>
          <w:rFonts w:ascii="Times New Roman" w:eastAsia="Times New Roman" w:hAnsi="Times New Roman" w:cs="Times New Roman"/>
          <w:position w:val="-6"/>
          <w:sz w:val="20"/>
          <w:szCs w:val="20"/>
          <w:lang w:eastAsia="ru-RU"/>
        </w:rPr>
        <w:object w:dxaOrig="720" w:dyaOrig="280">
          <v:shape id="_x0000_i1084" type="#_x0000_t75" style="width:36.75pt;height:12.75pt" o:ole="" fillcolor="window">
            <v:imagedata r:id="rId128" o:title=""/>
          </v:shape>
          <o:OLEObject Type="Embed" ProgID="Equation.3" ShapeID="_x0000_i1084" DrawAspect="Content" ObjectID="_1601466380" r:id="rId129"/>
        </w:object>
      </w:r>
      <w:r>
        <w:rPr>
          <w:rFonts w:ascii="Times New Roman" w:eastAsia="Times New Roman" w:hAnsi="Times New Roman" w:cs="Times New Roman"/>
          <w:sz w:val="20"/>
          <w:szCs w:val="20"/>
          <w:lang w:val="ru-RU" w:eastAsia="ru-RU"/>
        </w:rPr>
        <w:t>, то график ряда распределения:</w:t>
      </w:r>
    </w:p>
    <w:tbl>
      <w:tblPr>
        <w:tblW w:w="0" w:type="auto"/>
        <w:tblLayout w:type="fixed"/>
        <w:tblLook w:val="04A0"/>
      </w:tblPr>
      <w:tblGrid>
        <w:gridCol w:w="4786"/>
        <w:gridCol w:w="5068"/>
      </w:tblGrid>
      <w:tr w:rsidR="00477B0B" w:rsidTr="00477B0B">
        <w:tc>
          <w:tcPr>
            <w:tcW w:w="4786"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w:t>
            </w:r>
            <w:proofErr w:type="gramStart"/>
            <w:r>
              <w:rPr>
                <w:rFonts w:ascii="Times New Roman" w:eastAsia="Times New Roman" w:hAnsi="Times New Roman" w:cs="Times New Roman"/>
                <w:sz w:val="20"/>
                <w:szCs w:val="20"/>
                <w:lang w:val="ru-RU" w:eastAsia="ru-RU"/>
              </w:rPr>
              <w:t>)о</w:t>
            </w:r>
            <w:proofErr w:type="gramEnd"/>
            <w:r>
              <w:rPr>
                <w:rFonts w:ascii="Times New Roman" w:eastAsia="Times New Roman" w:hAnsi="Times New Roman" w:cs="Times New Roman"/>
                <w:sz w:val="20"/>
                <w:szCs w:val="20"/>
                <w:lang w:val="ru-RU" w:eastAsia="ru-RU"/>
              </w:rPr>
              <w:t>стровершинный;</w:t>
            </w:r>
          </w:p>
        </w:tc>
        <w:tc>
          <w:tcPr>
            <w:tcW w:w="5068"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скошен вправо;</w:t>
            </w:r>
          </w:p>
        </w:tc>
      </w:tr>
      <w:tr w:rsidR="00477B0B" w:rsidTr="00477B0B">
        <w:tc>
          <w:tcPr>
            <w:tcW w:w="4786"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плосковершинный;</w:t>
            </w:r>
          </w:p>
        </w:tc>
        <w:tc>
          <w:tcPr>
            <w:tcW w:w="5068"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скошен влево.</w:t>
            </w:r>
          </w:p>
        </w:tc>
      </w:tr>
    </w:tbl>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12. Если все варианты ряда уменьшить  в одно и то же число раз </w:t>
      </w:r>
      <w:r>
        <w:rPr>
          <w:rFonts w:ascii="Times New Roman" w:eastAsia="Times New Roman" w:hAnsi="Times New Roman" w:cs="Times New Roman"/>
          <w:i/>
          <w:sz w:val="20"/>
          <w:szCs w:val="20"/>
          <w:lang w:eastAsia="ru-RU"/>
        </w:rPr>
        <w:t>k</w:t>
      </w:r>
      <w:r>
        <w:rPr>
          <w:rFonts w:ascii="Times New Roman" w:eastAsia="Times New Roman" w:hAnsi="Times New Roman" w:cs="Times New Roman"/>
          <w:sz w:val="20"/>
          <w:szCs w:val="20"/>
          <w:lang w:val="ru-RU" w:eastAsia="ru-RU"/>
        </w:rPr>
        <w:t>, то дисперсия:</w:t>
      </w:r>
    </w:p>
    <w:tbl>
      <w:tblPr>
        <w:tblW w:w="0" w:type="auto"/>
        <w:tblLayout w:type="fixed"/>
        <w:tblLook w:val="04A0"/>
      </w:tblPr>
      <w:tblGrid>
        <w:gridCol w:w="4927"/>
        <w:gridCol w:w="4927"/>
      </w:tblGrid>
      <w:tr w:rsidR="00477B0B" w:rsidTr="00477B0B">
        <w:tc>
          <w:tcPr>
            <w:tcW w:w="4927"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не измениться;</w:t>
            </w:r>
          </w:p>
        </w:tc>
        <w:tc>
          <w:tcPr>
            <w:tcW w:w="4927"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уменьшиться в </w:t>
            </w:r>
            <w:r>
              <w:rPr>
                <w:rFonts w:ascii="Times New Roman" w:eastAsia="Times New Roman" w:hAnsi="Times New Roman" w:cs="Times New Roman"/>
                <w:position w:val="-6"/>
                <w:sz w:val="20"/>
                <w:szCs w:val="20"/>
                <w:lang w:val="ru-RU" w:eastAsia="ru-RU"/>
              </w:rPr>
              <w:object w:dxaOrig="300" w:dyaOrig="320">
                <v:shape id="_x0000_i1085" type="#_x0000_t75" style="width:15pt;height:16.5pt" o:ole="" fillcolor="window">
                  <v:imagedata r:id="rId54" o:title=""/>
                </v:shape>
                <o:OLEObject Type="Embed" ProgID="Equation.3" ShapeID="_x0000_i1085" DrawAspect="Content" ObjectID="_1601466381" r:id="rId130"/>
              </w:object>
            </w:r>
            <w:r>
              <w:rPr>
                <w:rFonts w:ascii="Times New Roman" w:eastAsia="Times New Roman" w:hAnsi="Times New Roman" w:cs="Times New Roman"/>
                <w:sz w:val="20"/>
                <w:szCs w:val="20"/>
                <w:lang w:val="ru-RU" w:eastAsia="ru-RU"/>
              </w:rPr>
              <w:t>раз;</w:t>
            </w:r>
          </w:p>
        </w:tc>
      </w:tr>
      <w:tr w:rsidR="00477B0B" w:rsidTr="00477B0B">
        <w:tc>
          <w:tcPr>
            <w:tcW w:w="4927"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w:t>
            </w:r>
            <w:proofErr w:type="gramStart"/>
            <w:r>
              <w:rPr>
                <w:rFonts w:ascii="Times New Roman" w:eastAsia="Times New Roman" w:hAnsi="Times New Roman" w:cs="Times New Roman"/>
                <w:sz w:val="20"/>
                <w:szCs w:val="20"/>
                <w:lang w:val="ru-RU" w:eastAsia="ru-RU"/>
              </w:rPr>
              <w:t>)у</w:t>
            </w:r>
            <w:proofErr w:type="gramEnd"/>
            <w:r>
              <w:rPr>
                <w:rFonts w:ascii="Times New Roman" w:eastAsia="Times New Roman" w:hAnsi="Times New Roman" w:cs="Times New Roman"/>
                <w:sz w:val="20"/>
                <w:szCs w:val="20"/>
                <w:lang w:val="ru-RU" w:eastAsia="ru-RU"/>
              </w:rPr>
              <w:t xml:space="preserve">меньшиться на величину </w:t>
            </w:r>
            <w:r>
              <w:rPr>
                <w:rFonts w:ascii="Times New Roman" w:eastAsia="Times New Roman" w:hAnsi="Times New Roman" w:cs="Times New Roman"/>
                <w:i/>
                <w:sz w:val="20"/>
                <w:szCs w:val="20"/>
                <w:lang w:eastAsia="ru-RU"/>
              </w:rPr>
              <w:t>k</w:t>
            </w:r>
            <w:r>
              <w:rPr>
                <w:rFonts w:ascii="Times New Roman" w:eastAsia="Times New Roman" w:hAnsi="Times New Roman" w:cs="Times New Roman"/>
                <w:sz w:val="20"/>
                <w:szCs w:val="20"/>
                <w:lang w:val="ru-RU" w:eastAsia="ru-RU"/>
              </w:rPr>
              <w:t>;</w:t>
            </w:r>
          </w:p>
        </w:tc>
        <w:tc>
          <w:tcPr>
            <w:tcW w:w="4927"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увеличиться в </w:t>
            </w:r>
            <w:r>
              <w:rPr>
                <w:rFonts w:ascii="Times New Roman" w:eastAsia="Times New Roman" w:hAnsi="Times New Roman" w:cs="Times New Roman"/>
                <w:i/>
                <w:sz w:val="20"/>
                <w:szCs w:val="20"/>
                <w:lang w:eastAsia="ru-RU"/>
              </w:rPr>
              <w:t>k</w:t>
            </w:r>
            <w:r>
              <w:rPr>
                <w:rFonts w:ascii="Times New Roman" w:eastAsia="Times New Roman" w:hAnsi="Times New Roman" w:cs="Times New Roman"/>
                <w:i/>
                <w:sz w:val="20"/>
                <w:szCs w:val="20"/>
                <w:lang w:val="ru-RU" w:eastAsia="ru-RU"/>
              </w:rPr>
              <w:t xml:space="preserve"> </w:t>
            </w:r>
            <w:r>
              <w:rPr>
                <w:rFonts w:ascii="Times New Roman" w:eastAsia="Times New Roman" w:hAnsi="Times New Roman" w:cs="Times New Roman"/>
                <w:sz w:val="20"/>
                <w:szCs w:val="20"/>
                <w:lang w:val="ru-RU" w:eastAsia="ru-RU"/>
              </w:rPr>
              <w:t>раз</w:t>
            </w:r>
            <w:r>
              <w:rPr>
                <w:rFonts w:ascii="Times New Roman" w:eastAsia="Times New Roman" w:hAnsi="Times New Roman" w:cs="Times New Roman"/>
                <w:i/>
                <w:sz w:val="20"/>
                <w:szCs w:val="20"/>
                <w:lang w:val="ru-RU" w:eastAsia="ru-RU"/>
              </w:rPr>
              <w:t>.</w:t>
            </w:r>
          </w:p>
        </w:tc>
      </w:tr>
    </w:tbl>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13. Формула взвешенной дисперсии записывается как:</w:t>
      </w:r>
    </w:p>
    <w:tbl>
      <w:tblPr>
        <w:tblW w:w="0" w:type="auto"/>
        <w:tblLayout w:type="fixed"/>
        <w:tblLook w:val="04A0"/>
      </w:tblPr>
      <w:tblGrid>
        <w:gridCol w:w="2518"/>
        <w:gridCol w:w="2268"/>
        <w:gridCol w:w="2603"/>
        <w:gridCol w:w="2463"/>
      </w:tblGrid>
      <w:tr w:rsidR="00477B0B" w:rsidTr="00477B0B">
        <w:tc>
          <w:tcPr>
            <w:tcW w:w="2518"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w:t>
            </w:r>
            <w:r>
              <w:rPr>
                <w:rFonts w:ascii="Times New Roman" w:eastAsia="Times New Roman" w:hAnsi="Times New Roman" w:cs="Times New Roman"/>
                <w:position w:val="-60"/>
                <w:sz w:val="20"/>
                <w:szCs w:val="20"/>
                <w:lang w:val="ru-RU" w:eastAsia="ru-RU"/>
              </w:rPr>
              <w:object w:dxaOrig="1939" w:dyaOrig="1319">
                <v:shape id="_x0000_i1086" type="#_x0000_t75" style="width:96pt;height:66.75pt" o:ole="" fillcolor="window">
                  <v:imagedata r:id="rId131" o:title=""/>
                </v:shape>
                <o:OLEObject Type="Embed" ProgID="Equation.3" ShapeID="_x0000_i1086" DrawAspect="Content" ObjectID="_1601466382" r:id="rId132"/>
              </w:object>
            </w:r>
          </w:p>
        </w:tc>
        <w:tc>
          <w:tcPr>
            <w:tcW w:w="2268"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w:t>
            </w:r>
            <w:r>
              <w:rPr>
                <w:rFonts w:ascii="Times New Roman" w:eastAsia="Times New Roman" w:hAnsi="Times New Roman" w:cs="Times New Roman"/>
                <w:position w:val="-24"/>
                <w:sz w:val="20"/>
                <w:szCs w:val="20"/>
                <w:lang w:val="ru-RU" w:eastAsia="ru-RU"/>
              </w:rPr>
              <w:object w:dxaOrig="1740" w:dyaOrig="1020">
                <v:shape id="_x0000_i1087" type="#_x0000_t75" style="width:87pt;height:51.75pt" o:ole="" fillcolor="window">
                  <v:imagedata r:id="rId133" o:title=""/>
                </v:shape>
                <o:OLEObject Type="Embed" ProgID="Equation.3" ShapeID="_x0000_i1087" DrawAspect="Content" ObjectID="_1601466383" r:id="rId134"/>
              </w:object>
            </w:r>
          </w:p>
        </w:tc>
        <w:tc>
          <w:tcPr>
            <w:tcW w:w="260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w:t>
            </w:r>
            <w:r>
              <w:rPr>
                <w:rFonts w:ascii="Times New Roman" w:eastAsia="Times New Roman" w:hAnsi="Times New Roman" w:cs="Times New Roman"/>
                <w:position w:val="-60"/>
                <w:sz w:val="20"/>
                <w:szCs w:val="20"/>
                <w:lang w:val="ru-RU" w:eastAsia="ru-RU"/>
              </w:rPr>
              <w:object w:dxaOrig="2020" w:dyaOrig="1320">
                <v:shape id="_x0000_i1088" type="#_x0000_t75" style="width:99.75pt;height:66.75pt" o:ole="" fillcolor="window">
                  <v:imagedata r:id="rId135" o:title=""/>
                </v:shape>
                <o:OLEObject Type="Embed" ProgID="Equation.3" ShapeID="_x0000_i1088" DrawAspect="Content" ObjectID="_1601466384" r:id="rId136"/>
              </w:object>
            </w:r>
          </w:p>
        </w:tc>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w:t>
            </w:r>
            <w:r>
              <w:rPr>
                <w:rFonts w:ascii="Times New Roman" w:eastAsia="Times New Roman" w:hAnsi="Times New Roman" w:cs="Times New Roman"/>
                <w:position w:val="-24"/>
                <w:sz w:val="20"/>
                <w:szCs w:val="20"/>
                <w:lang w:val="ru-RU" w:eastAsia="ru-RU"/>
              </w:rPr>
              <w:object w:dxaOrig="1740" w:dyaOrig="1020">
                <v:shape id="_x0000_i1089" type="#_x0000_t75" style="width:87pt;height:51.75pt" o:ole="" fillcolor="window">
                  <v:imagedata r:id="rId137" o:title=""/>
                </v:shape>
                <o:OLEObject Type="Embed" ProgID="Equation.3" ShapeID="_x0000_i1089" DrawAspect="Content" ObjectID="_1601466385" r:id="rId138"/>
              </w:object>
            </w:r>
          </w:p>
        </w:tc>
      </w:tr>
    </w:tbl>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14. Доверительный интервал для оценки генеральной средней при собственно-случайной повторной выборке объемом </w:t>
      </w:r>
      <w:r>
        <w:rPr>
          <w:rFonts w:ascii="Times New Roman" w:eastAsia="Times New Roman" w:hAnsi="Times New Roman" w:cs="Times New Roman"/>
          <w:i/>
          <w:sz w:val="20"/>
          <w:szCs w:val="20"/>
          <w:lang w:eastAsia="ru-RU"/>
        </w:rPr>
        <w:t>n</w:t>
      </w:r>
      <w:r>
        <w:rPr>
          <w:rFonts w:ascii="Times New Roman" w:eastAsia="Times New Roman" w:hAnsi="Times New Roman" w:cs="Times New Roman"/>
          <w:sz w:val="20"/>
          <w:szCs w:val="20"/>
          <w:lang w:val="ru-RU" w:eastAsia="ru-RU"/>
        </w:rPr>
        <w:t>&lt;30 может быть записан как:</w:t>
      </w:r>
    </w:p>
    <w:tbl>
      <w:tblPr>
        <w:tblW w:w="0" w:type="auto"/>
        <w:tblLayout w:type="fixed"/>
        <w:tblLook w:val="04A0"/>
      </w:tblPr>
      <w:tblGrid>
        <w:gridCol w:w="4927"/>
        <w:gridCol w:w="4927"/>
      </w:tblGrid>
      <w:tr w:rsidR="00477B0B" w:rsidTr="00477B0B">
        <w:tc>
          <w:tcPr>
            <w:tcW w:w="4927" w:type="dxa"/>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w:t>
            </w:r>
            <w:r>
              <w:rPr>
                <w:rFonts w:ascii="Times New Roman" w:eastAsia="Times New Roman" w:hAnsi="Times New Roman" w:cs="Times New Roman"/>
                <w:position w:val="-26"/>
                <w:sz w:val="20"/>
                <w:szCs w:val="20"/>
                <w:lang w:val="ru-RU" w:eastAsia="ru-RU"/>
              </w:rPr>
              <w:object w:dxaOrig="4160" w:dyaOrig="720">
                <v:shape id="_x0000_i1090" type="#_x0000_t75" style="width:207.75pt;height:36.75pt" o:ole="" fillcolor="window">
                  <v:imagedata r:id="rId139" o:title=""/>
                </v:shape>
                <o:OLEObject Type="Embed" ProgID="Equation.3" ShapeID="_x0000_i1090" DrawAspect="Content" ObjectID="_1601466386" r:id="rId140"/>
              </w:object>
            </w:r>
            <w:r>
              <w:rPr>
                <w:rFonts w:ascii="Times New Roman" w:eastAsia="Times New Roman" w:hAnsi="Times New Roman" w:cs="Times New Roman"/>
                <w:sz w:val="20"/>
                <w:szCs w:val="20"/>
                <w:lang w:val="ru-RU" w:eastAsia="ru-RU"/>
              </w:rPr>
              <w:t>;</w:t>
            </w:r>
          </w:p>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p>
        </w:tc>
        <w:tc>
          <w:tcPr>
            <w:tcW w:w="4927" w:type="dxa"/>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w:t>
            </w:r>
            <w:r>
              <w:rPr>
                <w:rFonts w:ascii="Times New Roman" w:eastAsia="Times New Roman" w:hAnsi="Times New Roman" w:cs="Times New Roman"/>
                <w:position w:val="-26"/>
                <w:sz w:val="20"/>
                <w:szCs w:val="20"/>
                <w:lang w:val="ru-RU" w:eastAsia="ru-RU"/>
              </w:rPr>
              <w:object w:dxaOrig="2700" w:dyaOrig="720">
                <v:shape id="_x0000_i1091" type="#_x0000_t75" style="width:134.25pt;height:36.75pt" o:ole="" fillcolor="window">
                  <v:imagedata r:id="rId141" o:title=""/>
                </v:shape>
                <o:OLEObject Type="Embed" ProgID="Equation.3" ShapeID="_x0000_i1091" DrawAspect="Content" ObjectID="_1601466387" r:id="rId142"/>
              </w:object>
            </w:r>
            <w:r>
              <w:rPr>
                <w:rFonts w:ascii="Times New Roman" w:eastAsia="Times New Roman" w:hAnsi="Times New Roman" w:cs="Times New Roman"/>
                <w:sz w:val="20"/>
                <w:szCs w:val="20"/>
                <w:lang w:val="ru-RU" w:eastAsia="ru-RU"/>
              </w:rPr>
              <w:t>;</w:t>
            </w:r>
          </w:p>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p>
        </w:tc>
      </w:tr>
      <w:tr w:rsidR="00477B0B" w:rsidTr="00477B0B">
        <w:tc>
          <w:tcPr>
            <w:tcW w:w="4927" w:type="dxa"/>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proofErr w:type="gramStart"/>
            <w:r>
              <w:rPr>
                <w:rFonts w:ascii="Times New Roman" w:eastAsia="Times New Roman" w:hAnsi="Times New Roman" w:cs="Times New Roman"/>
                <w:sz w:val="20"/>
                <w:szCs w:val="20"/>
                <w:lang w:val="ru-RU" w:eastAsia="ru-RU"/>
              </w:rPr>
              <w:t xml:space="preserve">Б) </w:t>
            </w:r>
            <w:r>
              <w:rPr>
                <w:rFonts w:ascii="Times New Roman" w:eastAsia="Times New Roman" w:hAnsi="Times New Roman" w:cs="Times New Roman"/>
                <w:position w:val="-26"/>
                <w:sz w:val="20"/>
                <w:szCs w:val="20"/>
                <w:lang w:val="ru-RU" w:eastAsia="ru-RU"/>
              </w:rPr>
              <w:object w:dxaOrig="4200" w:dyaOrig="720">
                <v:shape id="_x0000_i1092" type="#_x0000_t75" style="width:210.75pt;height:36.75pt" o:ole="" fillcolor="window">
                  <v:imagedata r:id="rId143" o:title=""/>
                </v:shape>
                <o:OLEObject Type="Embed" ProgID="Equation.3" ShapeID="_x0000_i1092" DrawAspect="Content" ObjectID="_1601466388" r:id="rId144"/>
              </w:object>
            </w:r>
            <w:r>
              <w:rPr>
                <w:rFonts w:ascii="Times New Roman" w:eastAsia="Times New Roman" w:hAnsi="Times New Roman" w:cs="Times New Roman"/>
                <w:sz w:val="20"/>
                <w:szCs w:val="20"/>
                <w:lang w:val="ru-RU" w:eastAsia="ru-RU"/>
              </w:rPr>
              <w:t>);</w:t>
            </w:r>
            <w:proofErr w:type="gramEnd"/>
          </w:p>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p>
        </w:tc>
        <w:tc>
          <w:tcPr>
            <w:tcW w:w="4927" w:type="dxa"/>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w:t>
            </w:r>
            <w:r>
              <w:rPr>
                <w:rFonts w:ascii="Times New Roman" w:eastAsia="Times New Roman" w:hAnsi="Times New Roman" w:cs="Times New Roman"/>
                <w:position w:val="-26"/>
                <w:sz w:val="20"/>
                <w:szCs w:val="20"/>
                <w:lang w:val="ru-RU" w:eastAsia="ru-RU"/>
              </w:rPr>
              <w:object w:dxaOrig="2820" w:dyaOrig="720">
                <v:shape id="_x0000_i1093" type="#_x0000_t75" style="width:141pt;height:36.75pt" o:ole="" fillcolor="window">
                  <v:imagedata r:id="rId145" o:title=""/>
                </v:shape>
                <o:OLEObject Type="Embed" ProgID="Equation.3" ShapeID="_x0000_i1093" DrawAspect="Content" ObjectID="_1601466389" r:id="rId146"/>
              </w:object>
            </w:r>
            <w:r>
              <w:rPr>
                <w:rFonts w:ascii="Times New Roman" w:eastAsia="Times New Roman" w:hAnsi="Times New Roman" w:cs="Times New Roman"/>
                <w:sz w:val="20"/>
                <w:szCs w:val="20"/>
                <w:lang w:val="ru-RU" w:eastAsia="ru-RU"/>
              </w:rPr>
              <w:t>;</w:t>
            </w:r>
          </w:p>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p>
        </w:tc>
      </w:tr>
    </w:tbl>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15. Собственно - случайная выборка ориентирована на отбор элементов из генеральной совокупности в </w:t>
      </w:r>
      <w:proofErr w:type="gramStart"/>
      <w:r>
        <w:rPr>
          <w:rFonts w:ascii="Times New Roman" w:eastAsia="Times New Roman" w:hAnsi="Times New Roman" w:cs="Times New Roman"/>
          <w:sz w:val="20"/>
          <w:szCs w:val="20"/>
          <w:lang w:val="ru-RU" w:eastAsia="ru-RU"/>
        </w:rPr>
        <w:t>выборочную</w:t>
      </w:r>
      <w:proofErr w:type="gramEnd"/>
      <w:r>
        <w:rPr>
          <w:rFonts w:ascii="Times New Roman" w:eastAsia="Times New Roman" w:hAnsi="Times New Roman" w:cs="Times New Roman"/>
          <w:sz w:val="20"/>
          <w:szCs w:val="20"/>
          <w:lang w:val="ru-RU" w:eastAsia="ru-RU"/>
        </w:rPr>
        <w:t xml:space="preserve"> посредством:</w:t>
      </w:r>
    </w:p>
    <w:tbl>
      <w:tblPr>
        <w:tblW w:w="0" w:type="auto"/>
        <w:tblLayout w:type="fixed"/>
        <w:tblLook w:val="04A0"/>
      </w:tblPr>
      <w:tblGrid>
        <w:gridCol w:w="4927"/>
        <w:gridCol w:w="4927"/>
      </w:tblGrid>
      <w:tr w:rsidR="00477B0B" w:rsidTr="00477B0B">
        <w:tc>
          <w:tcPr>
            <w:tcW w:w="4927"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использования таблиц случайных чисел;</w:t>
            </w:r>
          </w:p>
        </w:tc>
        <w:tc>
          <w:tcPr>
            <w:tcW w:w="4927"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жребия;</w:t>
            </w:r>
          </w:p>
        </w:tc>
      </w:tr>
      <w:tr w:rsidR="00477B0B" w:rsidTr="00477B0B">
        <w:tc>
          <w:tcPr>
            <w:tcW w:w="4927"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отбора элементов из списков через определенный интервал;</w:t>
            </w:r>
          </w:p>
        </w:tc>
        <w:tc>
          <w:tcPr>
            <w:tcW w:w="4927"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использования таблиц случайных чисел или жребия.</w:t>
            </w:r>
          </w:p>
        </w:tc>
      </w:tr>
    </w:tbl>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16. Необходимый объем выборки для оценки генеральной средней при собственн</w:t>
      </w:r>
      <w:proofErr w:type="gramStart"/>
      <w:r>
        <w:rPr>
          <w:rFonts w:ascii="Times New Roman" w:eastAsia="Times New Roman" w:hAnsi="Times New Roman" w:cs="Times New Roman"/>
          <w:sz w:val="20"/>
          <w:szCs w:val="20"/>
          <w:lang w:val="ru-RU" w:eastAsia="ru-RU"/>
        </w:rPr>
        <w:t>о-</w:t>
      </w:r>
      <w:proofErr w:type="gramEnd"/>
      <w:r>
        <w:rPr>
          <w:rFonts w:ascii="Times New Roman" w:eastAsia="Times New Roman" w:hAnsi="Times New Roman" w:cs="Times New Roman"/>
          <w:sz w:val="20"/>
          <w:szCs w:val="20"/>
          <w:lang w:val="ru-RU" w:eastAsia="ru-RU"/>
        </w:rPr>
        <w:t xml:space="preserve"> случайном повторном отборе может быть найден как:</w:t>
      </w:r>
    </w:p>
    <w:tbl>
      <w:tblPr>
        <w:tblW w:w="0" w:type="auto"/>
        <w:tblLayout w:type="fixed"/>
        <w:tblLook w:val="04A0"/>
      </w:tblPr>
      <w:tblGrid>
        <w:gridCol w:w="2463"/>
        <w:gridCol w:w="2463"/>
        <w:gridCol w:w="2463"/>
        <w:gridCol w:w="2463"/>
      </w:tblGrid>
      <w:tr w:rsidR="00477B0B" w:rsidTr="00477B0B">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w:t>
            </w:r>
            <w:r>
              <w:rPr>
                <w:rFonts w:ascii="Times New Roman" w:eastAsia="Times New Roman" w:hAnsi="Times New Roman" w:cs="Times New Roman"/>
                <w:position w:val="-24"/>
                <w:sz w:val="20"/>
                <w:szCs w:val="20"/>
                <w:lang w:val="ru-RU" w:eastAsia="ru-RU"/>
              </w:rPr>
              <w:object w:dxaOrig="620" w:dyaOrig="660">
                <v:shape id="_x0000_i1094" type="#_x0000_t75" style="width:31.5pt;height:33pt" o:ole="" fillcolor="window">
                  <v:imagedata r:id="rId74" o:title=""/>
                </v:shape>
                <o:OLEObject Type="Embed" ProgID="Equation.3" ShapeID="_x0000_i1094" DrawAspect="Content" ObjectID="_1601466390" r:id="rId147"/>
              </w:object>
            </w:r>
            <w:r>
              <w:rPr>
                <w:rFonts w:ascii="Times New Roman" w:eastAsia="Times New Roman" w:hAnsi="Times New Roman" w:cs="Times New Roman"/>
                <w:sz w:val="20"/>
                <w:szCs w:val="20"/>
                <w:lang w:val="ru-RU" w:eastAsia="ru-RU"/>
              </w:rPr>
              <w:t>;</w:t>
            </w:r>
          </w:p>
        </w:tc>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w:t>
            </w:r>
            <w:r>
              <w:rPr>
                <w:rFonts w:ascii="Times New Roman" w:eastAsia="Times New Roman" w:hAnsi="Times New Roman" w:cs="Times New Roman"/>
                <w:position w:val="-24"/>
                <w:sz w:val="20"/>
                <w:szCs w:val="20"/>
                <w:lang w:val="ru-RU" w:eastAsia="ru-RU"/>
              </w:rPr>
              <w:object w:dxaOrig="1120" w:dyaOrig="660">
                <v:shape id="_x0000_i1095" type="#_x0000_t75" style="width:55.5pt;height:33pt" o:ole="" fillcolor="window">
                  <v:imagedata r:id="rId76" o:title=""/>
                </v:shape>
                <o:OLEObject Type="Embed" ProgID="Equation.3" ShapeID="_x0000_i1095" DrawAspect="Content" ObjectID="_1601466391" r:id="rId148"/>
              </w:object>
            </w:r>
            <w:r>
              <w:rPr>
                <w:rFonts w:ascii="Times New Roman" w:eastAsia="Times New Roman" w:hAnsi="Times New Roman" w:cs="Times New Roman"/>
                <w:sz w:val="20"/>
                <w:szCs w:val="20"/>
                <w:lang w:val="ru-RU" w:eastAsia="ru-RU"/>
              </w:rPr>
              <w:t>;</w:t>
            </w:r>
          </w:p>
        </w:tc>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w:t>
            </w:r>
            <w:r>
              <w:rPr>
                <w:rFonts w:ascii="Times New Roman" w:eastAsia="Times New Roman" w:hAnsi="Times New Roman" w:cs="Times New Roman"/>
                <w:position w:val="-24"/>
                <w:sz w:val="20"/>
                <w:szCs w:val="20"/>
                <w:lang w:val="ru-RU" w:eastAsia="ru-RU"/>
              </w:rPr>
              <w:object w:dxaOrig="1260" w:dyaOrig="660">
                <v:shape id="_x0000_i1096" type="#_x0000_t75" style="width:62.25pt;height:33pt" o:ole="" fillcolor="window">
                  <v:imagedata r:id="rId78" o:title=""/>
                </v:shape>
                <o:OLEObject Type="Embed" ProgID="Equation.3" ShapeID="_x0000_i1096" DrawAspect="Content" ObjectID="_1601466392" r:id="rId149"/>
              </w:object>
            </w:r>
            <w:r>
              <w:rPr>
                <w:rFonts w:ascii="Times New Roman" w:eastAsia="Times New Roman" w:hAnsi="Times New Roman" w:cs="Times New Roman"/>
                <w:sz w:val="20"/>
                <w:szCs w:val="20"/>
                <w:lang w:val="ru-RU" w:eastAsia="ru-RU"/>
              </w:rPr>
              <w:t>;</w:t>
            </w:r>
          </w:p>
        </w:tc>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w:t>
            </w:r>
            <w:r>
              <w:rPr>
                <w:rFonts w:ascii="Times New Roman" w:eastAsia="Times New Roman" w:hAnsi="Times New Roman" w:cs="Times New Roman"/>
                <w:position w:val="-30"/>
                <w:sz w:val="20"/>
                <w:szCs w:val="20"/>
                <w:lang w:val="ru-RU" w:eastAsia="ru-RU"/>
              </w:rPr>
              <w:object w:dxaOrig="1780" w:dyaOrig="720">
                <v:shape id="_x0000_i1097" type="#_x0000_t75" style="width:88.5pt;height:36.75pt" o:ole="" fillcolor="window">
                  <v:imagedata r:id="rId80" o:title=""/>
                </v:shape>
                <o:OLEObject Type="Embed" ProgID="Equation.3" ShapeID="_x0000_i1097" DrawAspect="Content" ObjectID="_1601466393" r:id="rId150"/>
              </w:object>
            </w:r>
            <w:r>
              <w:rPr>
                <w:rFonts w:ascii="Times New Roman" w:eastAsia="Times New Roman" w:hAnsi="Times New Roman" w:cs="Times New Roman"/>
                <w:sz w:val="20"/>
                <w:szCs w:val="20"/>
                <w:lang w:val="ru-RU" w:eastAsia="ru-RU"/>
              </w:rPr>
              <w:t>;</w:t>
            </w:r>
          </w:p>
        </w:tc>
      </w:tr>
    </w:tbl>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17. Малой считается </w:t>
      </w:r>
      <w:proofErr w:type="gramStart"/>
      <w:r>
        <w:rPr>
          <w:rFonts w:ascii="Times New Roman" w:eastAsia="Times New Roman" w:hAnsi="Times New Roman" w:cs="Times New Roman"/>
          <w:sz w:val="20"/>
          <w:szCs w:val="20"/>
          <w:lang w:val="ru-RU" w:eastAsia="ru-RU"/>
        </w:rPr>
        <w:t>выборка</w:t>
      </w:r>
      <w:proofErr w:type="gramEnd"/>
      <w:r>
        <w:rPr>
          <w:rFonts w:ascii="Times New Roman" w:eastAsia="Times New Roman" w:hAnsi="Times New Roman" w:cs="Times New Roman"/>
          <w:sz w:val="20"/>
          <w:szCs w:val="20"/>
          <w:lang w:val="ru-RU" w:eastAsia="ru-RU"/>
        </w:rPr>
        <w:t xml:space="preserve"> объем которой составляет:</w:t>
      </w:r>
    </w:p>
    <w:tbl>
      <w:tblPr>
        <w:tblW w:w="0" w:type="auto"/>
        <w:tblLayout w:type="fixed"/>
        <w:tblLook w:val="04A0"/>
      </w:tblPr>
      <w:tblGrid>
        <w:gridCol w:w="2463"/>
        <w:gridCol w:w="2463"/>
        <w:gridCol w:w="2463"/>
        <w:gridCol w:w="2463"/>
      </w:tblGrid>
      <w:tr w:rsidR="00477B0B" w:rsidTr="00477B0B">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менее 20 единиц;</w:t>
            </w:r>
          </w:p>
        </w:tc>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менее 30 единиц;</w:t>
            </w:r>
          </w:p>
        </w:tc>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более 20 единиц;</w:t>
            </w:r>
          </w:p>
        </w:tc>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более 30 единиц;</w:t>
            </w:r>
          </w:p>
        </w:tc>
      </w:tr>
    </w:tbl>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widowControl w:val="0"/>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18. Какая из данных гипотез является непараметрической:</w:t>
      </w:r>
    </w:p>
    <w:p w:rsidR="00477B0B" w:rsidRDefault="00477B0B" w:rsidP="00477B0B">
      <w:pPr>
        <w:widowControl w:val="0"/>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гипотеза о числовом значении доли;</w:t>
      </w:r>
    </w:p>
    <w:p w:rsidR="00477B0B" w:rsidRDefault="00477B0B" w:rsidP="00477B0B">
      <w:pPr>
        <w:widowControl w:val="0"/>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гипотеза о равенстве двух генеральных средних;</w:t>
      </w:r>
    </w:p>
    <w:p w:rsidR="00477B0B" w:rsidRDefault="00477B0B" w:rsidP="00477B0B">
      <w:pPr>
        <w:widowControl w:val="0"/>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гипотеза о равенстве двух генеральных дисперсий;</w:t>
      </w:r>
    </w:p>
    <w:p w:rsidR="00477B0B" w:rsidRDefault="00477B0B" w:rsidP="00477B0B">
      <w:pPr>
        <w:widowControl w:val="0"/>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гипотеза о нормальном распределении генеральной совокупности.</w:t>
      </w: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widowControl w:val="0"/>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19. . Если конкурирующая гипотеза имеет вид </w:t>
      </w:r>
      <w:r>
        <w:rPr>
          <w:rFonts w:ascii="Times New Roman" w:eastAsia="Times New Roman" w:hAnsi="Times New Roman" w:cs="Times New Roman"/>
          <w:position w:val="-10"/>
          <w:sz w:val="20"/>
          <w:szCs w:val="20"/>
          <w:lang w:val="ru-RU" w:eastAsia="ru-RU"/>
        </w:rPr>
        <w:object w:dxaOrig="1259" w:dyaOrig="340">
          <v:shape id="_x0000_i1098" type="#_x0000_t75" style="width:62.25pt;height:16.5pt" o:ole="" fillcolor="window">
            <v:imagedata r:id="rId151" o:title=""/>
          </v:shape>
          <o:OLEObject Type="Embed" ProgID="Equation.3" ShapeID="_x0000_i1098" DrawAspect="Content" ObjectID="_1601466394" r:id="rId152"/>
        </w:object>
      </w:r>
      <w:r>
        <w:rPr>
          <w:rFonts w:ascii="Times New Roman" w:eastAsia="Times New Roman" w:hAnsi="Times New Roman" w:cs="Times New Roman"/>
          <w:sz w:val="20"/>
          <w:szCs w:val="20"/>
          <w:lang w:val="ru-RU" w:eastAsia="ru-RU"/>
        </w:rPr>
        <w:t>, то критическая область:</w:t>
      </w:r>
    </w:p>
    <w:tbl>
      <w:tblPr>
        <w:tblW w:w="0" w:type="auto"/>
        <w:tblLayout w:type="fixed"/>
        <w:tblLook w:val="04A0"/>
      </w:tblPr>
      <w:tblGrid>
        <w:gridCol w:w="2660"/>
        <w:gridCol w:w="2551"/>
        <w:gridCol w:w="2178"/>
        <w:gridCol w:w="2463"/>
      </w:tblGrid>
      <w:tr w:rsidR="00477B0B" w:rsidTr="00477B0B">
        <w:tc>
          <w:tcPr>
            <w:tcW w:w="2660" w:type="dxa"/>
            <w:hideMark/>
          </w:tcPr>
          <w:p w:rsidR="00477B0B" w:rsidRDefault="00477B0B">
            <w:pPr>
              <w:widowControl w:val="0"/>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правосторонняя;</w:t>
            </w:r>
          </w:p>
        </w:tc>
        <w:tc>
          <w:tcPr>
            <w:tcW w:w="2551" w:type="dxa"/>
            <w:hideMark/>
          </w:tcPr>
          <w:p w:rsidR="00477B0B" w:rsidRDefault="00477B0B">
            <w:pPr>
              <w:widowControl w:val="0"/>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левосторонняя;</w:t>
            </w:r>
          </w:p>
        </w:tc>
        <w:tc>
          <w:tcPr>
            <w:tcW w:w="2178" w:type="dxa"/>
            <w:hideMark/>
          </w:tcPr>
          <w:p w:rsidR="00477B0B" w:rsidRDefault="00477B0B">
            <w:pPr>
              <w:widowControl w:val="0"/>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двухсторонняя;</w:t>
            </w:r>
          </w:p>
        </w:tc>
        <w:tc>
          <w:tcPr>
            <w:tcW w:w="2463" w:type="dxa"/>
            <w:hideMark/>
          </w:tcPr>
          <w:p w:rsidR="00477B0B" w:rsidRDefault="00477B0B">
            <w:pPr>
              <w:widowControl w:val="0"/>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трехсторонняя.</w:t>
            </w:r>
          </w:p>
        </w:tc>
      </w:tr>
    </w:tbl>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widowControl w:val="0"/>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20. Критическая область – это:</w:t>
      </w:r>
    </w:p>
    <w:tbl>
      <w:tblPr>
        <w:tblW w:w="0" w:type="auto"/>
        <w:tblLayout w:type="fixed"/>
        <w:tblLook w:val="04A0"/>
      </w:tblPr>
      <w:tblGrid>
        <w:gridCol w:w="4786"/>
        <w:gridCol w:w="5068"/>
      </w:tblGrid>
      <w:tr w:rsidR="00477B0B" w:rsidTr="00477B0B">
        <w:tc>
          <w:tcPr>
            <w:tcW w:w="4786" w:type="dxa"/>
            <w:hideMark/>
          </w:tcPr>
          <w:p w:rsidR="00477B0B" w:rsidRDefault="00477B0B">
            <w:pPr>
              <w:widowControl w:val="0"/>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область допустимых значений критерия;</w:t>
            </w:r>
          </w:p>
        </w:tc>
        <w:tc>
          <w:tcPr>
            <w:tcW w:w="5068" w:type="dxa"/>
            <w:hideMark/>
          </w:tcPr>
          <w:p w:rsidR="00477B0B" w:rsidRDefault="00477B0B">
            <w:pPr>
              <w:widowControl w:val="0"/>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область принятия нулевой гипотезы;</w:t>
            </w:r>
          </w:p>
        </w:tc>
      </w:tr>
      <w:tr w:rsidR="00477B0B" w:rsidTr="00477B0B">
        <w:tc>
          <w:tcPr>
            <w:tcW w:w="4786" w:type="dxa"/>
            <w:hideMark/>
          </w:tcPr>
          <w:p w:rsidR="00477B0B" w:rsidRDefault="00477B0B">
            <w:pPr>
              <w:widowControl w:val="0"/>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совокупность значений критерия, при которых нулевую гипотезу отвергают;</w:t>
            </w:r>
          </w:p>
        </w:tc>
        <w:tc>
          <w:tcPr>
            <w:tcW w:w="5068" w:type="dxa"/>
            <w:hideMark/>
          </w:tcPr>
          <w:p w:rsidR="00477B0B" w:rsidRDefault="00477B0B">
            <w:pPr>
              <w:widowControl w:val="0"/>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совокупность значений критерия, при которых нулевую гипотезу нельзя отвергнуть.</w:t>
            </w:r>
          </w:p>
        </w:tc>
      </w:tr>
    </w:tbl>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widowControl w:val="0"/>
        <w:spacing w:after="0" w:line="240" w:lineRule="auto"/>
        <w:jc w:val="both"/>
        <w:outlineLvl w:val="4"/>
        <w:rPr>
          <w:rFonts w:ascii="Times New Roman" w:eastAsia="Times New Roman" w:hAnsi="Times New Roman" w:cs="Times New Roman"/>
          <w:bCs/>
          <w:iCs/>
          <w:lang w:val="ru-RU" w:eastAsia="ru-RU"/>
        </w:rPr>
      </w:pPr>
      <w:r>
        <w:rPr>
          <w:rFonts w:ascii="Times New Roman" w:eastAsia="Times New Roman" w:hAnsi="Times New Roman" w:cs="Times New Roman"/>
          <w:bCs/>
          <w:iCs/>
          <w:lang w:val="ru-RU" w:eastAsia="ru-RU"/>
        </w:rPr>
        <w:t>Задача 1</w:t>
      </w:r>
    </w:p>
    <w:p w:rsidR="00477B0B" w:rsidRDefault="00477B0B" w:rsidP="00477B0B">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На факультете обучается 1000 студентов дневного отделения. По данным прошлых лет известно, что 60 % из </w:t>
      </w:r>
      <w:r>
        <w:rPr>
          <w:rFonts w:ascii="Times New Roman" w:eastAsia="Times New Roman" w:hAnsi="Times New Roman" w:cs="Times New Roman"/>
          <w:lang w:val="ru-RU" w:eastAsia="ru-RU"/>
        </w:rPr>
        <w:lastRenderedPageBreak/>
        <w:t>них сдает сессии на «хорошо» и «отлично». Какова вероятность того, что 630 студентов сдадут будущую сессию на «хорошо» и «отлично»?</w:t>
      </w:r>
    </w:p>
    <w:p w:rsidR="00477B0B" w:rsidRDefault="00477B0B" w:rsidP="00477B0B">
      <w:pPr>
        <w:widowControl w:val="0"/>
        <w:spacing w:after="0" w:line="240" w:lineRule="auto"/>
        <w:jc w:val="both"/>
        <w:outlineLvl w:val="4"/>
        <w:rPr>
          <w:rFonts w:ascii="Times New Roman" w:eastAsia="Times New Roman" w:hAnsi="Times New Roman" w:cs="Times New Roman"/>
          <w:b/>
          <w:bCs/>
          <w:i/>
          <w:iCs/>
          <w:lang w:val="ru-RU" w:eastAsia="ru-RU"/>
        </w:rPr>
      </w:pPr>
    </w:p>
    <w:p w:rsidR="00477B0B" w:rsidRDefault="00477B0B" w:rsidP="00477B0B">
      <w:pPr>
        <w:widowControl w:val="0"/>
        <w:spacing w:after="0" w:line="240" w:lineRule="auto"/>
        <w:jc w:val="both"/>
        <w:outlineLvl w:val="4"/>
        <w:rPr>
          <w:rFonts w:ascii="Times New Roman" w:eastAsia="Times New Roman" w:hAnsi="Times New Roman" w:cs="Times New Roman"/>
          <w:bCs/>
          <w:iCs/>
          <w:lang w:val="ru-RU" w:eastAsia="ru-RU"/>
        </w:rPr>
      </w:pPr>
      <w:r>
        <w:rPr>
          <w:rFonts w:ascii="Times New Roman" w:eastAsia="Times New Roman" w:hAnsi="Times New Roman" w:cs="Times New Roman"/>
          <w:bCs/>
          <w:iCs/>
          <w:lang w:val="ru-RU" w:eastAsia="ru-RU"/>
        </w:rPr>
        <w:t>Задача 2</w:t>
      </w:r>
    </w:p>
    <w:p w:rsidR="00477B0B" w:rsidRDefault="00477B0B" w:rsidP="00477B0B">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Инженер по контролю качества проверяет среднее время эксплуатации новой модели микроволновой печи. Для проверки случайным образом было отобрано 100 </w:t>
      </w:r>
      <w:proofErr w:type="spellStart"/>
      <w:r>
        <w:rPr>
          <w:rFonts w:ascii="Times New Roman" w:eastAsia="Times New Roman" w:hAnsi="Times New Roman" w:cs="Times New Roman"/>
          <w:lang w:val="ru-RU" w:eastAsia="ru-RU"/>
        </w:rPr>
        <w:t>микроволновок</w:t>
      </w:r>
      <w:proofErr w:type="spellEnd"/>
      <w:r>
        <w:rPr>
          <w:rFonts w:ascii="Times New Roman" w:eastAsia="Times New Roman" w:hAnsi="Times New Roman" w:cs="Times New Roman"/>
          <w:lang w:val="ru-RU" w:eastAsia="ru-RU"/>
        </w:rPr>
        <w:t>, среднее время эксплуатации которых составило 30 месяцев. Среднеквадратическое отклонение для генеральной совокупности известно и равно 20  месяцам. Используя уровень значимости 0,01, проверьте гипотезу о том, что среднее время эксплуатации прибора составит 36 месяцев, которые являются гарантийным сроком работы прибора.</w:t>
      </w:r>
    </w:p>
    <w:p w:rsidR="00477B0B" w:rsidRDefault="00477B0B" w:rsidP="00477B0B">
      <w:pPr>
        <w:widowControl w:val="0"/>
        <w:spacing w:after="0" w:line="240" w:lineRule="auto"/>
        <w:jc w:val="both"/>
        <w:rPr>
          <w:rFonts w:ascii="Times New Roman" w:eastAsia="Times New Roman" w:hAnsi="Times New Roman" w:cs="Times New Roman"/>
          <w:lang w:val="ru-RU" w:eastAsia="ru-RU"/>
        </w:rPr>
      </w:pPr>
    </w:p>
    <w:p w:rsidR="00477B0B" w:rsidRDefault="00477B0B" w:rsidP="00477B0B">
      <w:pPr>
        <w:widowControl w:val="0"/>
        <w:spacing w:after="0" w:line="240" w:lineRule="auto"/>
        <w:jc w:val="both"/>
        <w:rPr>
          <w:rFonts w:ascii="Times New Roman" w:eastAsia="Times New Roman" w:hAnsi="Times New Roman" w:cs="Times New Roman"/>
          <w:lang w:val="ru-RU" w:eastAsia="ru-RU"/>
        </w:rPr>
      </w:pPr>
    </w:p>
    <w:p w:rsidR="00477B0B" w:rsidRDefault="00477B0B" w:rsidP="00477B0B">
      <w:pPr>
        <w:spacing w:after="0" w:line="240" w:lineRule="auto"/>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Заведующий кафедрой </w:t>
      </w:r>
      <w:proofErr w:type="spellStart"/>
      <w:r>
        <w:rPr>
          <w:rFonts w:ascii="Times New Roman" w:eastAsia="Times New Roman" w:hAnsi="Times New Roman" w:cs="Times New Roman"/>
          <w:lang w:val="ru-RU" w:eastAsia="ru-RU"/>
        </w:rPr>
        <w:t>д.э.н</w:t>
      </w:r>
      <w:proofErr w:type="spellEnd"/>
      <w:r>
        <w:rPr>
          <w:rFonts w:ascii="Times New Roman" w:eastAsia="Times New Roman" w:hAnsi="Times New Roman" w:cs="Times New Roman"/>
          <w:lang w:val="ru-RU" w:eastAsia="ru-RU"/>
        </w:rPr>
        <w:t xml:space="preserve">., проф. ________________________ </w:t>
      </w:r>
      <w:proofErr w:type="spellStart"/>
      <w:r>
        <w:rPr>
          <w:rFonts w:ascii="Times New Roman" w:eastAsia="Times New Roman" w:hAnsi="Times New Roman" w:cs="Times New Roman"/>
          <w:lang w:val="ru-RU" w:eastAsia="ru-RU"/>
        </w:rPr>
        <w:t>Ниворожкина</w:t>
      </w:r>
      <w:proofErr w:type="spellEnd"/>
      <w:r>
        <w:rPr>
          <w:rFonts w:ascii="Times New Roman" w:eastAsia="Times New Roman" w:hAnsi="Times New Roman" w:cs="Times New Roman"/>
          <w:lang w:val="ru-RU" w:eastAsia="ru-RU"/>
        </w:rPr>
        <w:t xml:space="preserve"> Л.И.</w:t>
      </w:r>
    </w:p>
    <w:p w:rsidR="00477B0B" w:rsidRDefault="00477B0B" w:rsidP="00477B0B">
      <w:pPr>
        <w:spacing w:after="0" w:line="240" w:lineRule="auto"/>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Преподаватель </w:t>
      </w:r>
      <w:proofErr w:type="spellStart"/>
      <w:proofErr w:type="gramStart"/>
      <w:r>
        <w:rPr>
          <w:rFonts w:ascii="Times New Roman" w:eastAsia="Times New Roman" w:hAnsi="Times New Roman" w:cs="Times New Roman"/>
          <w:lang w:val="ru-RU" w:eastAsia="ru-RU"/>
        </w:rPr>
        <w:t>к</w:t>
      </w:r>
      <w:proofErr w:type="gramEnd"/>
      <w:r>
        <w:rPr>
          <w:rFonts w:ascii="Times New Roman" w:eastAsia="Times New Roman" w:hAnsi="Times New Roman" w:cs="Times New Roman"/>
          <w:lang w:val="ru-RU" w:eastAsia="ru-RU"/>
        </w:rPr>
        <w:t>.э.н</w:t>
      </w:r>
      <w:proofErr w:type="spellEnd"/>
      <w:r>
        <w:rPr>
          <w:rFonts w:ascii="Times New Roman" w:eastAsia="Times New Roman" w:hAnsi="Times New Roman" w:cs="Times New Roman"/>
          <w:lang w:val="ru-RU" w:eastAsia="ru-RU"/>
        </w:rPr>
        <w:t xml:space="preserve">., доц.                      _______________________ </w:t>
      </w:r>
      <w:proofErr w:type="spellStart"/>
      <w:r>
        <w:rPr>
          <w:rFonts w:ascii="Times New Roman" w:eastAsia="Times New Roman" w:hAnsi="Times New Roman" w:cs="Times New Roman"/>
          <w:lang w:val="ru-RU" w:eastAsia="ru-RU"/>
        </w:rPr>
        <w:t>Кракашова</w:t>
      </w:r>
      <w:proofErr w:type="spellEnd"/>
      <w:r>
        <w:rPr>
          <w:rFonts w:ascii="Times New Roman" w:eastAsia="Times New Roman" w:hAnsi="Times New Roman" w:cs="Times New Roman"/>
          <w:lang w:val="ru-RU" w:eastAsia="ru-RU"/>
        </w:rPr>
        <w:t xml:space="preserve"> О.А.</w:t>
      </w:r>
    </w:p>
    <w:p w:rsidR="00477B0B" w:rsidRDefault="00477B0B" w:rsidP="00477B0B">
      <w:pPr>
        <w:spacing w:after="0" w:line="240" w:lineRule="auto"/>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»___________ 201___ г.</w:t>
      </w:r>
    </w:p>
    <w:p w:rsidR="00477B0B" w:rsidRDefault="00477B0B" w:rsidP="00477B0B">
      <w:pPr>
        <w:shd w:val="clear" w:color="auto" w:fill="FFFFFF"/>
        <w:spacing w:after="0" w:line="240" w:lineRule="auto"/>
        <w:jc w:val="center"/>
        <w:rPr>
          <w:rFonts w:ascii="Times New Roman" w:eastAsia="Times New Roman" w:hAnsi="Times New Roman" w:cs="Times New Roman"/>
          <w:lang w:val="ru-RU" w:eastAsia="ru-RU"/>
        </w:rPr>
      </w:pPr>
    </w:p>
    <w:p w:rsidR="00477B0B" w:rsidRDefault="00477B0B" w:rsidP="00477B0B">
      <w:pP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br w:type="page"/>
      </w:r>
    </w:p>
    <w:p w:rsidR="00477B0B" w:rsidRDefault="00477B0B" w:rsidP="00477B0B">
      <w:pPr>
        <w:shd w:val="clear" w:color="auto" w:fill="FFFFFF"/>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477B0B" w:rsidRDefault="00477B0B" w:rsidP="00477B0B">
      <w:pPr>
        <w:shd w:val="clear" w:color="auto" w:fill="FFFFFF"/>
        <w:spacing w:after="0" w:line="240" w:lineRule="auto"/>
        <w:ind w:left="-426"/>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77B0B" w:rsidRDefault="00477B0B" w:rsidP="00477B0B">
      <w:pPr>
        <w:shd w:val="clear" w:color="auto" w:fill="FFFFFF"/>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77B0B" w:rsidRDefault="00477B0B" w:rsidP="00477B0B">
      <w:pPr>
        <w:shd w:val="clear" w:color="auto" w:fill="FFFFFF"/>
        <w:spacing w:after="0" w:line="240" w:lineRule="auto"/>
        <w:jc w:val="center"/>
        <w:rPr>
          <w:rFonts w:ascii="Times New Roman" w:eastAsia="Times New Roman" w:hAnsi="Times New Roman" w:cs="Times New Roman"/>
          <w:sz w:val="24"/>
          <w:szCs w:val="24"/>
          <w:lang w:val="ru-RU" w:eastAsia="ru-RU"/>
        </w:rPr>
      </w:pPr>
    </w:p>
    <w:p w:rsidR="00477B0B" w:rsidRDefault="00477B0B" w:rsidP="00477B0B">
      <w:pPr>
        <w:shd w:val="clear" w:color="auto" w:fill="FFFFFF"/>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Кафедра статистики, эконометрики и оценки рисков</w:t>
      </w:r>
    </w:p>
    <w:p w:rsidR="00477B0B" w:rsidRDefault="00477B0B" w:rsidP="00477B0B">
      <w:pPr>
        <w:spacing w:after="0" w:line="240" w:lineRule="auto"/>
        <w:textAlignment w:val="baseline"/>
        <w:rPr>
          <w:rFonts w:ascii="Calibri" w:eastAsia="Times New Roman" w:hAnsi="Calibri" w:cs="Times New Roman"/>
          <w:sz w:val="24"/>
          <w:szCs w:val="24"/>
          <w:lang w:val="ru-RU" w:eastAsia="ru-RU"/>
        </w:rPr>
      </w:pPr>
    </w:p>
    <w:p w:rsidR="00477B0B" w:rsidRDefault="00477B0B" w:rsidP="00477B0B">
      <w:pPr>
        <w:spacing w:after="0" w:line="240" w:lineRule="auto"/>
        <w:jc w:val="center"/>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8"/>
          <w:szCs w:val="28"/>
          <w:lang w:val="ru-RU" w:eastAsia="ru-RU"/>
        </w:rPr>
        <w:t>Задание к зачету</w:t>
      </w:r>
      <w:r>
        <w:rPr>
          <w:rFonts w:ascii="Times New Roman" w:eastAsia="Times New Roman" w:hAnsi="Times New Roman" w:cs="Times New Roman"/>
          <w:b/>
          <w:bCs/>
          <w:sz w:val="24"/>
          <w:szCs w:val="24"/>
          <w:lang w:val="ru-RU" w:eastAsia="ru-RU"/>
        </w:rPr>
        <w:t> № 3</w:t>
      </w:r>
      <w:r>
        <w:rPr>
          <w:rFonts w:ascii="Times New Roman" w:eastAsia="Times New Roman" w:hAnsi="Times New Roman" w:cs="Times New Roman"/>
          <w:sz w:val="24"/>
          <w:szCs w:val="24"/>
          <w:lang w:val="ru-RU" w:eastAsia="ru-RU"/>
        </w:rPr>
        <w:t> </w:t>
      </w:r>
    </w:p>
    <w:p w:rsidR="00477B0B" w:rsidRDefault="00477B0B" w:rsidP="00477B0B">
      <w:pPr>
        <w:spacing w:after="0" w:line="240" w:lineRule="auto"/>
        <w:jc w:val="center"/>
        <w:textAlignment w:val="baseline"/>
        <w:rPr>
          <w:rFonts w:ascii="Times New Roman" w:eastAsia="Times New Roman" w:hAnsi="Times New Roman" w:cs="Times New Roman"/>
          <w:sz w:val="24"/>
          <w:szCs w:val="24"/>
          <w:lang w:val="ru-RU" w:eastAsia="ru-RU"/>
        </w:rPr>
      </w:pPr>
    </w:p>
    <w:p w:rsidR="00477B0B" w:rsidRDefault="00477B0B" w:rsidP="00477B0B">
      <w:pPr>
        <w:spacing w:after="0" w:line="360" w:lineRule="auto"/>
        <w:jc w:val="center"/>
        <w:rPr>
          <w:rFonts w:ascii="Times New Roman" w:eastAsia="Times New Roman" w:hAnsi="Times New Roman" w:cs="Times New Roman"/>
          <w:b/>
          <w:sz w:val="24"/>
          <w:szCs w:val="24"/>
          <w:lang w:val="ru-RU" w:eastAsia="ru-RU"/>
        </w:rPr>
      </w:pPr>
      <w:r>
        <w:rPr>
          <w:rFonts w:ascii="Times New Roman" w:eastAsia="Times New Roman" w:hAnsi="Times New Roman" w:cs="Times New Roman"/>
          <w:sz w:val="24"/>
          <w:szCs w:val="24"/>
          <w:lang w:val="ru-RU" w:eastAsia="ru-RU"/>
        </w:rPr>
        <w:t>по дисциплине</w:t>
      </w:r>
      <w:r>
        <w:rPr>
          <w:rFonts w:ascii="Times New Roman" w:eastAsia="Times New Roman" w:hAnsi="Times New Roman" w:cs="Times New Roman"/>
          <w:b/>
          <w:sz w:val="24"/>
          <w:szCs w:val="24"/>
          <w:lang w:val="ru-RU" w:eastAsia="ru-RU"/>
        </w:rPr>
        <w:t xml:space="preserve"> </w:t>
      </w:r>
      <w:r>
        <w:rPr>
          <w:rFonts w:ascii="Times New Roman" w:eastAsia="Times New Roman" w:hAnsi="Times New Roman" w:cs="Times New Roman"/>
          <w:sz w:val="24"/>
          <w:szCs w:val="24"/>
          <w:lang w:val="ru-RU" w:eastAsia="ru-RU"/>
        </w:rPr>
        <w:t>Теория вероятностей и математическая статистика</w:t>
      </w:r>
    </w:p>
    <w:p w:rsidR="00477B0B" w:rsidRDefault="00477B0B" w:rsidP="00477B0B">
      <w:pPr>
        <w:spacing w:after="0" w:line="240" w:lineRule="auto"/>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 Директор компании рассматривает заявления о приеме на работу 5 выпускников университета. В компании имеются три различных вакансии. Сколькими способами директор может заполнить эти вакансии? Для решения задачи нужно использовать:</w:t>
      </w:r>
    </w:p>
    <w:tbl>
      <w:tblPr>
        <w:tblW w:w="0" w:type="auto"/>
        <w:tblLayout w:type="fixed"/>
        <w:tblLook w:val="04A0"/>
      </w:tblPr>
      <w:tblGrid>
        <w:gridCol w:w="4873"/>
        <w:gridCol w:w="4874"/>
      </w:tblGrid>
      <w:tr w:rsidR="00477B0B" w:rsidTr="00477B0B">
        <w:tc>
          <w:tcPr>
            <w:tcW w:w="487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формулу сочетаний;</w:t>
            </w:r>
          </w:p>
        </w:tc>
        <w:tc>
          <w:tcPr>
            <w:tcW w:w="4874"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формулу размещений;</w:t>
            </w:r>
          </w:p>
        </w:tc>
      </w:tr>
      <w:tr w:rsidR="00477B0B" w:rsidTr="00477B0B">
        <w:tc>
          <w:tcPr>
            <w:tcW w:w="487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формулу перестановок;</w:t>
            </w:r>
          </w:p>
        </w:tc>
        <w:tc>
          <w:tcPr>
            <w:tcW w:w="4874"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формулу перестановок с повторениями.</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2. Теорема умножения двух независимых событий гласит, что:</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вероятность произведения двух независимых событий</w:t>
      </w:r>
      <w:proofErr w:type="gramStart"/>
      <w:r>
        <w:rPr>
          <w:rFonts w:ascii="Times New Roman" w:eastAsia="Times New Roman" w:hAnsi="Times New Roman" w:cs="Times New Roman"/>
          <w:sz w:val="20"/>
          <w:szCs w:val="20"/>
          <w:lang w:val="ru-RU" w:eastAsia="ru-RU"/>
        </w:rPr>
        <w:t xml:space="preserve"> А</w:t>
      </w:r>
      <w:proofErr w:type="gramEnd"/>
      <w:r>
        <w:rPr>
          <w:rFonts w:ascii="Times New Roman" w:eastAsia="Times New Roman" w:hAnsi="Times New Roman" w:cs="Times New Roman"/>
          <w:sz w:val="20"/>
          <w:szCs w:val="20"/>
          <w:lang w:val="ru-RU" w:eastAsia="ru-RU"/>
        </w:rPr>
        <w:t xml:space="preserve"> и В равна произведению вероятности одного из них на условную вероятность другого;</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вероятность произведения двух независимых событий</w:t>
      </w:r>
      <w:proofErr w:type="gramStart"/>
      <w:r>
        <w:rPr>
          <w:rFonts w:ascii="Times New Roman" w:eastAsia="Times New Roman" w:hAnsi="Times New Roman" w:cs="Times New Roman"/>
          <w:sz w:val="20"/>
          <w:szCs w:val="20"/>
          <w:lang w:val="ru-RU" w:eastAsia="ru-RU"/>
        </w:rPr>
        <w:t xml:space="preserve"> А</w:t>
      </w:r>
      <w:proofErr w:type="gramEnd"/>
      <w:r>
        <w:rPr>
          <w:rFonts w:ascii="Times New Roman" w:eastAsia="Times New Roman" w:hAnsi="Times New Roman" w:cs="Times New Roman"/>
          <w:sz w:val="20"/>
          <w:szCs w:val="20"/>
          <w:lang w:val="ru-RU" w:eastAsia="ru-RU"/>
        </w:rPr>
        <w:t xml:space="preserve"> и В равна произведению вероятности одного из них на безусловную вероятность другого;</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вероятность произведения двух независимых событий</w:t>
      </w:r>
      <w:proofErr w:type="gramStart"/>
      <w:r>
        <w:rPr>
          <w:rFonts w:ascii="Times New Roman" w:eastAsia="Times New Roman" w:hAnsi="Times New Roman" w:cs="Times New Roman"/>
          <w:sz w:val="20"/>
          <w:szCs w:val="20"/>
          <w:lang w:val="ru-RU" w:eastAsia="ru-RU"/>
        </w:rPr>
        <w:t xml:space="preserve"> А</w:t>
      </w:r>
      <w:proofErr w:type="gramEnd"/>
      <w:r>
        <w:rPr>
          <w:rFonts w:ascii="Times New Roman" w:eastAsia="Times New Roman" w:hAnsi="Times New Roman" w:cs="Times New Roman"/>
          <w:sz w:val="20"/>
          <w:szCs w:val="20"/>
          <w:lang w:val="ru-RU" w:eastAsia="ru-RU"/>
        </w:rPr>
        <w:t xml:space="preserve"> и В равна произведению их вероятностей;</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вероятность произведения двух независимых событий</w:t>
      </w:r>
      <w:proofErr w:type="gramStart"/>
      <w:r>
        <w:rPr>
          <w:rFonts w:ascii="Times New Roman" w:eastAsia="Times New Roman" w:hAnsi="Times New Roman" w:cs="Times New Roman"/>
          <w:sz w:val="20"/>
          <w:szCs w:val="20"/>
          <w:lang w:val="ru-RU" w:eastAsia="ru-RU"/>
        </w:rPr>
        <w:t xml:space="preserve"> А</w:t>
      </w:r>
      <w:proofErr w:type="gramEnd"/>
      <w:r>
        <w:rPr>
          <w:rFonts w:ascii="Times New Roman" w:eastAsia="Times New Roman" w:hAnsi="Times New Roman" w:cs="Times New Roman"/>
          <w:sz w:val="20"/>
          <w:szCs w:val="20"/>
          <w:lang w:val="ru-RU" w:eastAsia="ru-RU"/>
        </w:rPr>
        <w:t xml:space="preserve"> и В равна частному от деления вероятности одного из них на условную вероятность другого;</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3. Совместные события могут быть определены как:</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несколько событий называются совместными, если в результате опыта наступление одного из них исключает появление других;</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несколько событий называются совместными, если в результате опыта наступление одного из них не исключает появление других;</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несколько событий называются </w:t>
      </w:r>
      <w:proofErr w:type="gramStart"/>
      <w:r>
        <w:rPr>
          <w:rFonts w:ascii="Times New Roman" w:eastAsia="Times New Roman" w:hAnsi="Times New Roman" w:cs="Times New Roman"/>
          <w:sz w:val="20"/>
          <w:szCs w:val="20"/>
          <w:lang w:val="ru-RU" w:eastAsia="ru-RU"/>
        </w:rPr>
        <w:t>совместными</w:t>
      </w:r>
      <w:proofErr w:type="gramEnd"/>
      <w:r>
        <w:rPr>
          <w:rFonts w:ascii="Times New Roman" w:eastAsia="Times New Roman" w:hAnsi="Times New Roman" w:cs="Times New Roman"/>
          <w:sz w:val="20"/>
          <w:szCs w:val="20"/>
          <w:lang w:val="ru-RU" w:eastAsia="ru-RU"/>
        </w:rPr>
        <w:t xml:space="preserve"> если в результате испытания хотя бы одно из них обязательно произойдет;</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несколько событий называются совместными, если в результате испытания.</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widowControl w:val="0"/>
        <w:spacing w:after="0" w:line="240"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4. Вероятности гипотез называют:</w:t>
      </w:r>
    </w:p>
    <w:tbl>
      <w:tblPr>
        <w:tblW w:w="0" w:type="auto"/>
        <w:tblLayout w:type="fixed"/>
        <w:tblLook w:val="04A0"/>
      </w:tblPr>
      <w:tblGrid>
        <w:gridCol w:w="2463"/>
        <w:gridCol w:w="2463"/>
        <w:gridCol w:w="2463"/>
        <w:gridCol w:w="2463"/>
      </w:tblGrid>
      <w:tr w:rsidR="00477B0B" w:rsidTr="00477B0B">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условными; </w:t>
            </w:r>
          </w:p>
        </w:tc>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априорными;</w:t>
            </w:r>
          </w:p>
        </w:tc>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апостериорными;</w:t>
            </w:r>
          </w:p>
        </w:tc>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w:t>
            </w:r>
            <w:proofErr w:type="gramStart"/>
            <w:r>
              <w:rPr>
                <w:rFonts w:ascii="Times New Roman" w:eastAsia="Times New Roman" w:hAnsi="Times New Roman" w:cs="Times New Roman"/>
                <w:sz w:val="20"/>
                <w:szCs w:val="20"/>
                <w:lang w:val="ru-RU" w:eastAsia="ru-RU"/>
              </w:rPr>
              <w:t>)б</w:t>
            </w:r>
            <w:proofErr w:type="gramEnd"/>
            <w:r>
              <w:rPr>
                <w:rFonts w:ascii="Times New Roman" w:eastAsia="Times New Roman" w:hAnsi="Times New Roman" w:cs="Times New Roman"/>
                <w:sz w:val="20"/>
                <w:szCs w:val="20"/>
                <w:lang w:val="ru-RU" w:eastAsia="ru-RU"/>
              </w:rPr>
              <w:t>езусловными.</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numPr>
          <w:ilvl w:val="0"/>
          <w:numId w:val="4"/>
        </w:num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 Закон распределения дискретно случайной величины может быть задан в виде:</w:t>
      </w:r>
    </w:p>
    <w:tbl>
      <w:tblPr>
        <w:tblW w:w="0" w:type="auto"/>
        <w:tblLayout w:type="fixed"/>
        <w:tblLook w:val="04A0"/>
      </w:tblPr>
      <w:tblGrid>
        <w:gridCol w:w="3936"/>
        <w:gridCol w:w="5918"/>
      </w:tblGrid>
      <w:tr w:rsidR="00477B0B" w:rsidTr="00477B0B">
        <w:tc>
          <w:tcPr>
            <w:tcW w:w="3936"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только графика распределения;</w:t>
            </w:r>
          </w:p>
        </w:tc>
        <w:tc>
          <w:tcPr>
            <w:tcW w:w="5918"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ряда распределения и графика распределения;</w:t>
            </w:r>
          </w:p>
        </w:tc>
      </w:tr>
      <w:tr w:rsidR="00477B0B" w:rsidTr="00477B0B">
        <w:tc>
          <w:tcPr>
            <w:tcW w:w="3936"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только функции распределения;</w:t>
            </w:r>
          </w:p>
        </w:tc>
        <w:tc>
          <w:tcPr>
            <w:tcW w:w="5918"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графика, функции и ряда распределения. </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6. Математическое ожидание биномиального распределения рассчитывается как: </w:t>
      </w:r>
    </w:p>
    <w:tbl>
      <w:tblPr>
        <w:tblW w:w="0" w:type="auto"/>
        <w:tblLayout w:type="fixed"/>
        <w:tblLook w:val="04A0"/>
      </w:tblPr>
      <w:tblGrid>
        <w:gridCol w:w="2463"/>
        <w:gridCol w:w="2463"/>
        <w:gridCol w:w="2463"/>
        <w:gridCol w:w="2463"/>
      </w:tblGrid>
      <w:tr w:rsidR="00477B0B" w:rsidTr="00477B0B">
        <w:tc>
          <w:tcPr>
            <w:tcW w:w="2463" w:type="dxa"/>
            <w:hideMark/>
          </w:tcPr>
          <w:p w:rsidR="00477B0B" w:rsidRDefault="00477B0B">
            <w:pPr>
              <w:tabs>
                <w:tab w:val="left" w:pos="1134"/>
              </w:tabs>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eastAsia="ru-RU"/>
              </w:rPr>
              <w:t xml:space="preserve">А) </w:t>
            </w:r>
            <w:r>
              <w:rPr>
                <w:rFonts w:ascii="Times New Roman" w:eastAsia="Times New Roman" w:hAnsi="Times New Roman" w:cs="Times New Roman"/>
                <w:position w:val="-10"/>
                <w:sz w:val="20"/>
                <w:szCs w:val="20"/>
                <w:lang w:eastAsia="ru-RU"/>
              </w:rPr>
              <w:object w:dxaOrig="1199" w:dyaOrig="320">
                <v:shape id="_x0000_i1099" type="#_x0000_t75" style="width:60pt;height:16.5pt" o:ole="" fillcolor="window">
                  <v:imagedata r:id="rId153" o:title=""/>
                </v:shape>
                <o:OLEObject Type="Embed" ProgID="Equation.3" ShapeID="_x0000_i1099" DrawAspect="Content" ObjectID="_1601466395" r:id="rId154"/>
              </w:object>
            </w:r>
            <w:r>
              <w:rPr>
                <w:rFonts w:ascii="Times New Roman" w:eastAsia="Times New Roman" w:hAnsi="Times New Roman" w:cs="Times New Roman"/>
                <w:sz w:val="20"/>
                <w:szCs w:val="20"/>
                <w:lang w:eastAsia="ru-RU"/>
              </w:rPr>
              <w:t>;</w:t>
            </w:r>
          </w:p>
        </w:tc>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eastAsia="ru-RU"/>
              </w:rPr>
              <w:t>Б)</w:t>
            </w:r>
            <w:r>
              <w:rPr>
                <w:rFonts w:ascii="Times New Roman" w:eastAsia="Times New Roman" w:hAnsi="Times New Roman" w:cs="Times New Roman"/>
                <w:position w:val="-10"/>
                <w:sz w:val="20"/>
                <w:szCs w:val="20"/>
                <w:lang w:eastAsia="ru-RU"/>
              </w:rPr>
              <w:object w:dxaOrig="1319" w:dyaOrig="320">
                <v:shape id="_x0000_i1100" type="#_x0000_t75" style="width:66.75pt;height:16.5pt" o:ole="" fillcolor="window">
                  <v:imagedata r:id="rId155" o:title=""/>
                </v:shape>
                <o:OLEObject Type="Embed" ProgID="Equation.3" ShapeID="_x0000_i1100" DrawAspect="Content" ObjectID="_1601466396" r:id="rId156"/>
              </w:object>
            </w:r>
            <w:r>
              <w:rPr>
                <w:rFonts w:ascii="Times New Roman" w:eastAsia="Times New Roman" w:hAnsi="Times New Roman" w:cs="Times New Roman"/>
                <w:sz w:val="20"/>
                <w:szCs w:val="20"/>
                <w:lang w:eastAsia="ru-RU"/>
              </w:rPr>
              <w:t>;</w:t>
            </w:r>
          </w:p>
        </w:tc>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10"/>
                <w:sz w:val="20"/>
                <w:szCs w:val="20"/>
                <w:lang w:eastAsia="ru-RU"/>
              </w:rPr>
              <w:object w:dxaOrig="1800" w:dyaOrig="320">
                <v:shape id="_x0000_i1101" type="#_x0000_t75" style="width:90pt;height:16.5pt" o:ole="" fillcolor="window">
                  <v:imagedata r:id="rId157" o:title=""/>
                </v:shape>
                <o:OLEObject Type="Embed" ProgID="Equation.3" ShapeID="_x0000_i1101" DrawAspect="Content" ObjectID="_1601466397" r:id="rId158"/>
              </w:object>
            </w:r>
            <w:r>
              <w:rPr>
                <w:rFonts w:ascii="Times New Roman" w:eastAsia="Times New Roman" w:hAnsi="Times New Roman" w:cs="Times New Roman"/>
                <w:sz w:val="20"/>
                <w:szCs w:val="20"/>
                <w:lang w:eastAsia="ru-RU"/>
              </w:rPr>
              <w:t>;</w:t>
            </w:r>
          </w:p>
        </w:tc>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10"/>
                <w:sz w:val="20"/>
                <w:szCs w:val="20"/>
                <w:lang w:eastAsia="ru-RU"/>
              </w:rPr>
              <w:object w:dxaOrig="1199" w:dyaOrig="320">
                <v:shape id="_x0000_i1102" type="#_x0000_t75" style="width:60pt;height:16.5pt" o:ole="" fillcolor="window">
                  <v:imagedata r:id="rId159" o:title=""/>
                </v:shape>
                <o:OLEObject Type="Embed" ProgID="Equation.3" ShapeID="_x0000_i1102" DrawAspect="Content" ObjectID="_1601466398" r:id="rId160"/>
              </w:object>
            </w:r>
            <w:r>
              <w:rPr>
                <w:rFonts w:ascii="Times New Roman" w:eastAsia="Times New Roman" w:hAnsi="Times New Roman" w:cs="Times New Roman"/>
                <w:sz w:val="20"/>
                <w:szCs w:val="20"/>
                <w:lang w:eastAsia="ru-RU"/>
              </w:rPr>
              <w:t>.</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7. Математическое ожидание </w:t>
      </w:r>
      <w:proofErr w:type="gramStart"/>
      <w:r>
        <w:rPr>
          <w:rFonts w:ascii="Times New Roman" w:eastAsia="Times New Roman" w:hAnsi="Times New Roman" w:cs="Times New Roman"/>
          <w:sz w:val="20"/>
          <w:szCs w:val="20"/>
          <w:lang w:val="ru-RU" w:eastAsia="ru-RU"/>
        </w:rPr>
        <w:t>СВ</w:t>
      </w:r>
      <w:proofErr w:type="gramEnd"/>
      <w:r>
        <w:rPr>
          <w:rFonts w:ascii="Times New Roman" w:eastAsia="Times New Roman" w:hAnsi="Times New Roman" w:cs="Times New Roman"/>
          <w:sz w:val="20"/>
          <w:szCs w:val="20"/>
          <w:lang w:val="ru-RU" w:eastAsia="ru-RU"/>
        </w:rPr>
        <w:t>, распределенной по гипергеометрическом закону:</w:t>
      </w:r>
    </w:p>
    <w:tbl>
      <w:tblPr>
        <w:tblW w:w="0" w:type="auto"/>
        <w:tblLayout w:type="fixed"/>
        <w:tblLook w:val="04A0"/>
      </w:tblPr>
      <w:tblGrid>
        <w:gridCol w:w="2463"/>
        <w:gridCol w:w="2463"/>
        <w:gridCol w:w="2463"/>
        <w:gridCol w:w="2463"/>
      </w:tblGrid>
      <w:tr w:rsidR="00477B0B" w:rsidTr="00477B0B">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24"/>
                <w:sz w:val="20"/>
                <w:szCs w:val="20"/>
                <w:lang w:eastAsia="ru-RU"/>
              </w:rPr>
              <w:object w:dxaOrig="1379" w:dyaOrig="620">
                <v:shape id="_x0000_i1103" type="#_x0000_t75" style="width:69pt;height:31.5pt" o:ole="" fillcolor="window">
                  <v:imagedata r:id="rId161" o:title=""/>
                </v:shape>
                <o:OLEObject Type="Embed" ProgID="Equation.3" ShapeID="_x0000_i1103" DrawAspect="Content" ObjectID="_1601466399" r:id="rId162"/>
              </w:object>
            </w:r>
            <w:r>
              <w:rPr>
                <w:rFonts w:ascii="Times New Roman" w:eastAsia="Times New Roman" w:hAnsi="Times New Roman" w:cs="Times New Roman"/>
                <w:sz w:val="20"/>
                <w:szCs w:val="20"/>
                <w:lang w:eastAsia="ru-RU"/>
              </w:rPr>
              <w:t>;</w:t>
            </w:r>
          </w:p>
        </w:tc>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eastAsia="ru-RU"/>
              </w:rPr>
              <w:t xml:space="preserve">Б) </w:t>
            </w:r>
            <w:r>
              <w:rPr>
                <w:rFonts w:ascii="Times New Roman" w:eastAsia="Times New Roman" w:hAnsi="Times New Roman" w:cs="Times New Roman"/>
                <w:position w:val="-24"/>
                <w:sz w:val="20"/>
                <w:szCs w:val="20"/>
                <w:lang w:eastAsia="ru-RU"/>
              </w:rPr>
              <w:object w:dxaOrig="1239" w:dyaOrig="620">
                <v:shape id="_x0000_i1104" type="#_x0000_t75" style="width:62.25pt;height:31.5pt" o:ole="" fillcolor="window">
                  <v:imagedata r:id="rId163" o:title=""/>
                </v:shape>
                <o:OLEObject Type="Embed" ProgID="Equation.3" ShapeID="_x0000_i1104" DrawAspect="Content" ObjectID="_1601466400" r:id="rId164"/>
              </w:object>
            </w:r>
            <w:r>
              <w:rPr>
                <w:rFonts w:ascii="Times New Roman" w:eastAsia="Times New Roman" w:hAnsi="Times New Roman" w:cs="Times New Roman"/>
                <w:sz w:val="20"/>
                <w:szCs w:val="20"/>
                <w:lang w:eastAsia="ru-RU"/>
              </w:rPr>
              <w:t>;</w:t>
            </w:r>
          </w:p>
        </w:tc>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eastAsia="ru-RU"/>
              </w:rPr>
              <w:t xml:space="preserve">В) </w:t>
            </w:r>
            <w:r>
              <w:rPr>
                <w:rFonts w:ascii="Times New Roman" w:eastAsia="Times New Roman" w:hAnsi="Times New Roman" w:cs="Times New Roman"/>
                <w:position w:val="-24"/>
                <w:sz w:val="20"/>
                <w:szCs w:val="20"/>
                <w:lang w:eastAsia="ru-RU"/>
              </w:rPr>
              <w:object w:dxaOrig="1379" w:dyaOrig="620">
                <v:shape id="_x0000_i1105" type="#_x0000_t75" style="width:69pt;height:31.5pt" o:ole="" fillcolor="window">
                  <v:imagedata r:id="rId165" o:title=""/>
                </v:shape>
                <o:OLEObject Type="Embed" ProgID="Equation.3" ShapeID="_x0000_i1105" DrawAspect="Content" ObjectID="_1601466401" r:id="rId166"/>
              </w:object>
            </w:r>
            <w:r>
              <w:rPr>
                <w:rFonts w:ascii="Times New Roman" w:eastAsia="Times New Roman" w:hAnsi="Times New Roman" w:cs="Times New Roman"/>
                <w:sz w:val="20"/>
                <w:szCs w:val="20"/>
                <w:lang w:eastAsia="ru-RU"/>
              </w:rPr>
              <w:t>;</w:t>
            </w:r>
          </w:p>
        </w:tc>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eastAsia="ru-RU"/>
              </w:rPr>
              <w:t>Г)</w:t>
            </w:r>
            <w:r>
              <w:rPr>
                <w:rFonts w:ascii="Times New Roman" w:eastAsia="Times New Roman" w:hAnsi="Times New Roman" w:cs="Times New Roman"/>
                <w:position w:val="-24"/>
                <w:sz w:val="20"/>
                <w:szCs w:val="20"/>
                <w:lang w:eastAsia="ru-RU"/>
              </w:rPr>
              <w:object w:dxaOrig="1239" w:dyaOrig="620">
                <v:shape id="_x0000_i1106" type="#_x0000_t75" style="width:62.25pt;height:31.5pt" o:ole="" fillcolor="window">
                  <v:imagedata r:id="rId167" o:title=""/>
                </v:shape>
                <o:OLEObject Type="Embed" ProgID="Equation.3" ShapeID="_x0000_i1106" DrawAspect="Content" ObjectID="_1601466402" r:id="rId168"/>
              </w:object>
            </w:r>
            <w:r>
              <w:rPr>
                <w:rFonts w:ascii="Times New Roman" w:eastAsia="Times New Roman" w:hAnsi="Times New Roman" w:cs="Times New Roman"/>
                <w:sz w:val="20"/>
                <w:szCs w:val="20"/>
                <w:lang w:eastAsia="ru-RU"/>
              </w:rPr>
              <w:t>.</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8. Согласно свойствам функции распределения </w:t>
      </w:r>
      <w:r>
        <w:rPr>
          <w:rFonts w:ascii="Times New Roman" w:eastAsia="Times New Roman" w:hAnsi="Times New Roman" w:cs="Times New Roman"/>
          <w:sz w:val="20"/>
          <w:szCs w:val="20"/>
          <w:lang w:eastAsia="ru-RU"/>
        </w:rPr>
        <w:t>F</w:t>
      </w:r>
      <w:r>
        <w:rPr>
          <w:rFonts w:ascii="Times New Roman" w:eastAsia="Times New Roman" w:hAnsi="Times New Roman" w:cs="Times New Roman"/>
          <w:sz w:val="20"/>
          <w:szCs w:val="20"/>
          <w:lang w:val="ru-RU" w:eastAsia="ru-RU"/>
        </w:rPr>
        <w:t>(</w:t>
      </w:r>
      <w:r>
        <w:rPr>
          <w:rFonts w:ascii="Times New Roman" w:eastAsia="Times New Roman" w:hAnsi="Times New Roman" w:cs="Times New Roman"/>
          <w:sz w:val="20"/>
          <w:szCs w:val="20"/>
          <w:lang w:eastAsia="ru-RU"/>
        </w:rPr>
        <w:t>x</w:t>
      </w:r>
      <w:r>
        <w:rPr>
          <w:rFonts w:ascii="Times New Roman" w:eastAsia="Times New Roman" w:hAnsi="Times New Roman" w:cs="Times New Roman"/>
          <w:sz w:val="20"/>
          <w:szCs w:val="20"/>
          <w:lang w:val="ru-RU" w:eastAsia="ru-RU"/>
        </w:rPr>
        <w:t>), вероятность того, что НСВ примет одно определенное значение равна</w:t>
      </w:r>
      <w:proofErr w:type="gramStart"/>
      <w:r>
        <w:rPr>
          <w:rFonts w:ascii="Times New Roman" w:eastAsia="Times New Roman" w:hAnsi="Times New Roman" w:cs="Times New Roman"/>
          <w:sz w:val="20"/>
          <w:szCs w:val="20"/>
          <w:lang w:val="ru-RU" w:eastAsia="ru-RU"/>
        </w:rPr>
        <w:t>::</w:t>
      </w:r>
      <w:proofErr w:type="gramEnd"/>
    </w:p>
    <w:tbl>
      <w:tblPr>
        <w:tblW w:w="0" w:type="auto"/>
        <w:tblLayout w:type="fixed"/>
        <w:tblLook w:val="04A0"/>
      </w:tblPr>
      <w:tblGrid>
        <w:gridCol w:w="1951"/>
        <w:gridCol w:w="1985"/>
        <w:gridCol w:w="2835"/>
        <w:gridCol w:w="3081"/>
      </w:tblGrid>
      <w:tr w:rsidR="00477B0B" w:rsidTr="00477B0B">
        <w:tc>
          <w:tcPr>
            <w:tcW w:w="1951"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единице;</w:t>
            </w:r>
          </w:p>
        </w:tc>
        <w:tc>
          <w:tcPr>
            <w:tcW w:w="1985"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нулю;</w:t>
            </w:r>
          </w:p>
        </w:tc>
        <w:tc>
          <w:tcPr>
            <w:tcW w:w="2835"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бесконечности;</w:t>
            </w:r>
          </w:p>
        </w:tc>
        <w:tc>
          <w:tcPr>
            <w:tcW w:w="3081"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минус бесконечности.</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9. Правило трех сигм формулируется следующим образом:</w:t>
      </w:r>
    </w:p>
    <w:p w:rsidR="00477B0B" w:rsidRDefault="00477B0B" w:rsidP="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если </w:t>
      </w:r>
      <w:proofErr w:type="gramStart"/>
      <w:r>
        <w:rPr>
          <w:rFonts w:ascii="Times New Roman" w:eastAsia="Times New Roman" w:hAnsi="Times New Roman" w:cs="Times New Roman"/>
          <w:sz w:val="20"/>
          <w:szCs w:val="20"/>
          <w:lang w:val="ru-RU" w:eastAsia="ru-RU"/>
        </w:rPr>
        <w:t>СВ</w:t>
      </w:r>
      <w:proofErr w:type="gramEnd"/>
      <w:r>
        <w:rPr>
          <w:rFonts w:ascii="Times New Roman" w:eastAsia="Times New Roman" w:hAnsi="Times New Roman" w:cs="Times New Roman"/>
          <w:sz w:val="20"/>
          <w:szCs w:val="20"/>
          <w:lang w:val="ru-RU" w:eastAsia="ru-RU"/>
        </w:rPr>
        <w:t xml:space="preserve"> распределена по нормальному закону, то ее отклонение от математического ожидания не превышает </w:t>
      </w:r>
      <w:r>
        <w:rPr>
          <w:rFonts w:ascii="Times New Roman" w:eastAsia="Times New Roman" w:hAnsi="Times New Roman" w:cs="Times New Roman"/>
          <w:position w:val="-6"/>
          <w:sz w:val="20"/>
          <w:szCs w:val="20"/>
          <w:lang w:val="ru-RU" w:eastAsia="ru-RU"/>
        </w:rPr>
        <w:object w:dxaOrig="520" w:dyaOrig="280">
          <v:shape id="_x0000_i1107" type="#_x0000_t75" style="width:26.25pt;height:12.75pt" o:ole="" fillcolor="window">
            <v:imagedata r:id="rId169" o:title=""/>
          </v:shape>
          <o:OLEObject Type="Embed" ProgID="Equation.3" ShapeID="_x0000_i1107" DrawAspect="Content" ObjectID="_1601466403" r:id="rId170"/>
        </w:object>
      </w:r>
      <w:r>
        <w:rPr>
          <w:rFonts w:ascii="Times New Roman" w:eastAsia="Times New Roman" w:hAnsi="Times New Roman" w:cs="Times New Roman"/>
          <w:sz w:val="20"/>
          <w:szCs w:val="20"/>
          <w:lang w:val="ru-RU" w:eastAsia="ru-RU"/>
        </w:rPr>
        <w:t>;</w:t>
      </w:r>
    </w:p>
    <w:p w:rsidR="00477B0B" w:rsidRDefault="00477B0B" w:rsidP="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если </w:t>
      </w:r>
      <w:proofErr w:type="gramStart"/>
      <w:r>
        <w:rPr>
          <w:rFonts w:ascii="Times New Roman" w:eastAsia="Times New Roman" w:hAnsi="Times New Roman" w:cs="Times New Roman"/>
          <w:sz w:val="20"/>
          <w:szCs w:val="20"/>
          <w:lang w:val="ru-RU" w:eastAsia="ru-RU"/>
        </w:rPr>
        <w:t>СВ</w:t>
      </w:r>
      <w:proofErr w:type="gramEnd"/>
      <w:r>
        <w:rPr>
          <w:rFonts w:ascii="Times New Roman" w:eastAsia="Times New Roman" w:hAnsi="Times New Roman" w:cs="Times New Roman"/>
          <w:sz w:val="20"/>
          <w:szCs w:val="20"/>
          <w:lang w:val="ru-RU" w:eastAsia="ru-RU"/>
        </w:rPr>
        <w:t xml:space="preserve"> распределена по нормальному закону, то ее отклонение от математического ожидания не превышает </w:t>
      </w:r>
      <w:r>
        <w:rPr>
          <w:rFonts w:ascii="Times New Roman" w:eastAsia="Times New Roman" w:hAnsi="Times New Roman" w:cs="Times New Roman"/>
          <w:position w:val="-6"/>
          <w:sz w:val="20"/>
          <w:szCs w:val="20"/>
          <w:lang w:val="ru-RU" w:eastAsia="ru-RU"/>
        </w:rPr>
        <w:object w:dxaOrig="540" w:dyaOrig="280">
          <v:shape id="_x0000_i1108" type="#_x0000_t75" style="width:27pt;height:12.75pt" o:ole="" fillcolor="window">
            <v:imagedata r:id="rId171" o:title=""/>
          </v:shape>
          <o:OLEObject Type="Embed" ProgID="Equation.3" ShapeID="_x0000_i1108" DrawAspect="Content" ObjectID="_1601466404" r:id="rId172"/>
        </w:object>
      </w:r>
      <w:r>
        <w:rPr>
          <w:rFonts w:ascii="Times New Roman" w:eastAsia="Times New Roman" w:hAnsi="Times New Roman" w:cs="Times New Roman"/>
          <w:sz w:val="20"/>
          <w:szCs w:val="20"/>
          <w:lang w:val="ru-RU" w:eastAsia="ru-RU"/>
        </w:rPr>
        <w:t>;</w:t>
      </w:r>
    </w:p>
    <w:p w:rsidR="00477B0B" w:rsidRDefault="00477B0B" w:rsidP="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если </w:t>
      </w:r>
      <w:proofErr w:type="gramStart"/>
      <w:r>
        <w:rPr>
          <w:rFonts w:ascii="Times New Roman" w:eastAsia="Times New Roman" w:hAnsi="Times New Roman" w:cs="Times New Roman"/>
          <w:sz w:val="20"/>
          <w:szCs w:val="20"/>
          <w:lang w:val="ru-RU" w:eastAsia="ru-RU"/>
        </w:rPr>
        <w:t>СВ</w:t>
      </w:r>
      <w:proofErr w:type="gramEnd"/>
      <w:r>
        <w:rPr>
          <w:rFonts w:ascii="Times New Roman" w:eastAsia="Times New Roman" w:hAnsi="Times New Roman" w:cs="Times New Roman"/>
          <w:sz w:val="20"/>
          <w:szCs w:val="20"/>
          <w:lang w:val="ru-RU" w:eastAsia="ru-RU"/>
        </w:rPr>
        <w:t xml:space="preserve"> распределена по нормальному закону, то ее отклонение от математического ожидания превышает </w:t>
      </w:r>
      <w:r>
        <w:rPr>
          <w:rFonts w:ascii="Times New Roman" w:eastAsia="Times New Roman" w:hAnsi="Times New Roman" w:cs="Times New Roman"/>
          <w:position w:val="-6"/>
          <w:sz w:val="20"/>
          <w:szCs w:val="20"/>
          <w:lang w:val="ru-RU" w:eastAsia="ru-RU"/>
        </w:rPr>
        <w:object w:dxaOrig="540" w:dyaOrig="280">
          <v:shape id="_x0000_i1109" type="#_x0000_t75" style="width:27pt;height:12.75pt" o:ole="" fillcolor="window">
            <v:imagedata r:id="rId171" o:title=""/>
          </v:shape>
          <o:OLEObject Type="Embed" ProgID="Equation.3" ShapeID="_x0000_i1109" DrawAspect="Content" ObjectID="_1601466405" r:id="rId173"/>
        </w:object>
      </w:r>
      <w:r>
        <w:rPr>
          <w:rFonts w:ascii="Times New Roman" w:eastAsia="Times New Roman" w:hAnsi="Times New Roman" w:cs="Times New Roman"/>
          <w:sz w:val="20"/>
          <w:szCs w:val="20"/>
          <w:lang w:val="ru-RU" w:eastAsia="ru-RU"/>
        </w:rPr>
        <w:t>;</w:t>
      </w:r>
    </w:p>
    <w:p w:rsidR="00477B0B" w:rsidRDefault="00477B0B" w:rsidP="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если </w:t>
      </w:r>
      <w:proofErr w:type="gramStart"/>
      <w:r>
        <w:rPr>
          <w:rFonts w:ascii="Times New Roman" w:eastAsia="Times New Roman" w:hAnsi="Times New Roman" w:cs="Times New Roman"/>
          <w:sz w:val="20"/>
          <w:szCs w:val="20"/>
          <w:lang w:val="ru-RU" w:eastAsia="ru-RU"/>
        </w:rPr>
        <w:t>СВ</w:t>
      </w:r>
      <w:proofErr w:type="gramEnd"/>
      <w:r>
        <w:rPr>
          <w:rFonts w:ascii="Times New Roman" w:eastAsia="Times New Roman" w:hAnsi="Times New Roman" w:cs="Times New Roman"/>
          <w:sz w:val="20"/>
          <w:szCs w:val="20"/>
          <w:lang w:val="ru-RU" w:eastAsia="ru-RU"/>
        </w:rPr>
        <w:t xml:space="preserve"> распределена по нормальному закону, то ее отклонение от математического ожидания превышает </w:t>
      </w:r>
      <w:r>
        <w:rPr>
          <w:rFonts w:ascii="Times New Roman" w:eastAsia="Times New Roman" w:hAnsi="Times New Roman" w:cs="Times New Roman"/>
          <w:position w:val="-6"/>
          <w:sz w:val="20"/>
          <w:szCs w:val="20"/>
          <w:lang w:val="ru-RU" w:eastAsia="ru-RU"/>
        </w:rPr>
        <w:object w:dxaOrig="520" w:dyaOrig="280">
          <v:shape id="_x0000_i1110" type="#_x0000_t75" style="width:26.25pt;height:12.75pt" o:ole="" fillcolor="window">
            <v:imagedata r:id="rId169" o:title=""/>
          </v:shape>
          <o:OLEObject Type="Embed" ProgID="Equation.3" ShapeID="_x0000_i1110" DrawAspect="Content" ObjectID="_1601466406" r:id="rId174"/>
        </w:object>
      </w:r>
      <w:r>
        <w:rPr>
          <w:rFonts w:ascii="Times New Roman" w:eastAsia="Times New Roman" w:hAnsi="Times New Roman" w:cs="Times New Roman"/>
          <w:sz w:val="20"/>
          <w:szCs w:val="20"/>
          <w:lang w:val="ru-RU" w:eastAsia="ru-RU"/>
        </w:rPr>
        <w:t xml:space="preserve">. </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120" w:line="240" w:lineRule="auto"/>
        <w:ind w:left="283"/>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10. Задача: для обнаружения некоего минерала было отправлено 6 независимых геологических экспедиций. Вероятность найти требуемый минерал оценивается как 0,05 для каждой экспедиции. Какому закону распределения подчиняется число успешных экспедиций?</w:t>
      </w:r>
    </w:p>
    <w:tbl>
      <w:tblPr>
        <w:tblW w:w="0" w:type="auto"/>
        <w:tblLayout w:type="fixed"/>
        <w:tblLook w:val="04A0"/>
      </w:tblPr>
      <w:tblGrid>
        <w:gridCol w:w="5070"/>
        <w:gridCol w:w="4784"/>
      </w:tblGrid>
      <w:tr w:rsidR="00477B0B" w:rsidTr="00477B0B">
        <w:tc>
          <w:tcPr>
            <w:tcW w:w="5070"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lastRenderedPageBreak/>
              <w:t>А) биномиальному;</w:t>
            </w:r>
          </w:p>
        </w:tc>
        <w:tc>
          <w:tcPr>
            <w:tcW w:w="4784"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равномерному;</w:t>
            </w:r>
          </w:p>
        </w:tc>
      </w:tr>
      <w:tr w:rsidR="00477B0B" w:rsidTr="00477B0B">
        <w:tc>
          <w:tcPr>
            <w:tcW w:w="5070"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гипергеометрическому; </w:t>
            </w:r>
          </w:p>
        </w:tc>
        <w:tc>
          <w:tcPr>
            <w:tcW w:w="4784"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закону распределения Пуассона.</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11. Если значение коэффициента асимметрии </w:t>
      </w:r>
      <w:r>
        <w:rPr>
          <w:rFonts w:ascii="Times New Roman" w:eastAsia="Times New Roman" w:hAnsi="Times New Roman" w:cs="Times New Roman"/>
          <w:position w:val="-12"/>
          <w:sz w:val="20"/>
          <w:szCs w:val="20"/>
          <w:lang w:eastAsia="ru-RU"/>
        </w:rPr>
        <w:object w:dxaOrig="1020" w:dyaOrig="360">
          <v:shape id="_x0000_i1111" type="#_x0000_t75" style="width:51.75pt;height:18pt" o:ole="" fillcolor="window">
            <v:imagedata r:id="rId175" o:title=""/>
          </v:shape>
          <o:OLEObject Type="Embed" ProgID="Equation.3" ShapeID="_x0000_i1111" DrawAspect="Content" ObjectID="_1601466407" r:id="rId176"/>
        </w:object>
      </w:r>
      <w:r>
        <w:rPr>
          <w:rFonts w:ascii="Times New Roman" w:eastAsia="Times New Roman" w:hAnsi="Times New Roman" w:cs="Times New Roman"/>
          <w:sz w:val="20"/>
          <w:szCs w:val="20"/>
          <w:lang w:val="ru-RU" w:eastAsia="ru-RU"/>
        </w:rPr>
        <w:t>, то асимметрия:</w:t>
      </w:r>
    </w:p>
    <w:tbl>
      <w:tblPr>
        <w:tblW w:w="0" w:type="auto"/>
        <w:tblLayout w:type="fixed"/>
        <w:tblLook w:val="04A0"/>
      </w:tblPr>
      <w:tblGrid>
        <w:gridCol w:w="4786"/>
        <w:gridCol w:w="5068"/>
      </w:tblGrid>
      <w:tr w:rsidR="00477B0B" w:rsidTr="00477B0B">
        <w:tc>
          <w:tcPr>
            <w:tcW w:w="4786"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существенная левосторонняя;</w:t>
            </w:r>
          </w:p>
        </w:tc>
        <w:tc>
          <w:tcPr>
            <w:tcW w:w="5068"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существенная правосторонняя;</w:t>
            </w:r>
          </w:p>
        </w:tc>
      </w:tr>
      <w:tr w:rsidR="00477B0B" w:rsidTr="00477B0B">
        <w:tc>
          <w:tcPr>
            <w:tcW w:w="4786"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несущественная левосторонняя;</w:t>
            </w:r>
          </w:p>
        </w:tc>
        <w:tc>
          <w:tcPr>
            <w:tcW w:w="5068"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несущественная правосторонняя.</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12. Медиана интервального вариационного ряда может быть определена по формуле:</w:t>
      </w:r>
    </w:p>
    <w:tbl>
      <w:tblPr>
        <w:tblW w:w="0" w:type="auto"/>
        <w:tblLayout w:type="fixed"/>
        <w:tblLook w:val="04A0"/>
      </w:tblPr>
      <w:tblGrid>
        <w:gridCol w:w="4927"/>
        <w:gridCol w:w="4927"/>
      </w:tblGrid>
      <w:tr w:rsidR="00477B0B" w:rsidTr="00477B0B">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w:t>
            </w:r>
            <w:r>
              <w:rPr>
                <w:rFonts w:ascii="Times New Roman" w:eastAsia="Times New Roman" w:hAnsi="Times New Roman" w:cs="Times New Roman"/>
                <w:b/>
                <w:sz w:val="20"/>
                <w:szCs w:val="20"/>
                <w:lang w:val="ru-RU" w:eastAsia="ru-RU"/>
              </w:rPr>
              <w:t xml:space="preserve"> </w:t>
            </w:r>
            <w:r>
              <w:rPr>
                <w:rFonts w:ascii="Times New Roman" w:eastAsia="Times New Roman" w:hAnsi="Times New Roman" w:cs="Times New Roman"/>
                <w:b/>
                <w:position w:val="-30"/>
                <w:sz w:val="20"/>
                <w:szCs w:val="20"/>
                <w:lang w:val="ru-RU" w:eastAsia="ru-RU"/>
              </w:rPr>
              <w:object w:dxaOrig="3420" w:dyaOrig="740">
                <v:shape id="_x0000_i1112" type="#_x0000_t75" style="width:171pt;height:36.75pt" o:ole="" fillcolor="window">
                  <v:imagedata r:id="rId177" o:title=""/>
                </v:shape>
                <o:OLEObject Type="Embed" ProgID="Equation.3" ShapeID="_x0000_i1112" DrawAspect="Content" ObjectID="_1601466408" r:id="rId178"/>
              </w:object>
            </w:r>
            <w:r>
              <w:rPr>
                <w:rFonts w:ascii="Times New Roman" w:eastAsia="Times New Roman" w:hAnsi="Times New Roman" w:cs="Times New Roman"/>
                <w:b/>
                <w:sz w:val="20"/>
                <w:szCs w:val="20"/>
                <w:lang w:val="ru-RU" w:eastAsia="ru-RU"/>
              </w:rPr>
              <w:t>;</w:t>
            </w:r>
          </w:p>
        </w:tc>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w:t>
            </w:r>
            <w:r>
              <w:rPr>
                <w:rFonts w:ascii="Times New Roman" w:eastAsia="Times New Roman" w:hAnsi="Times New Roman" w:cs="Times New Roman"/>
                <w:b/>
                <w:sz w:val="20"/>
                <w:szCs w:val="20"/>
                <w:lang w:val="ru-RU" w:eastAsia="ru-RU"/>
              </w:rPr>
              <w:t xml:space="preserve"> </w:t>
            </w:r>
            <w:r>
              <w:rPr>
                <w:rFonts w:ascii="Times New Roman" w:eastAsia="Times New Roman" w:hAnsi="Times New Roman" w:cs="Times New Roman"/>
                <w:b/>
                <w:position w:val="-30"/>
                <w:sz w:val="20"/>
                <w:szCs w:val="20"/>
                <w:lang w:val="ru-RU" w:eastAsia="ru-RU"/>
              </w:rPr>
              <w:object w:dxaOrig="3420" w:dyaOrig="740">
                <v:shape id="_x0000_i1113" type="#_x0000_t75" style="width:171pt;height:36.75pt" o:ole="" fillcolor="window">
                  <v:imagedata r:id="rId179" o:title=""/>
                </v:shape>
                <o:OLEObject Type="Embed" ProgID="Equation.3" ShapeID="_x0000_i1113" DrawAspect="Content" ObjectID="_1601466409" r:id="rId180"/>
              </w:object>
            </w:r>
            <w:r>
              <w:rPr>
                <w:rFonts w:ascii="Times New Roman" w:eastAsia="Times New Roman" w:hAnsi="Times New Roman" w:cs="Times New Roman"/>
                <w:sz w:val="20"/>
                <w:szCs w:val="20"/>
                <w:lang w:val="ru-RU" w:eastAsia="ru-RU"/>
              </w:rPr>
              <w:t>;</w:t>
            </w:r>
          </w:p>
        </w:tc>
      </w:tr>
      <w:tr w:rsidR="00477B0B" w:rsidTr="00477B0B">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w:t>
            </w:r>
            <w:r>
              <w:rPr>
                <w:rFonts w:ascii="Times New Roman" w:eastAsia="Times New Roman" w:hAnsi="Times New Roman" w:cs="Times New Roman"/>
                <w:b/>
                <w:position w:val="-30"/>
                <w:sz w:val="20"/>
                <w:szCs w:val="20"/>
                <w:lang w:val="ru-RU" w:eastAsia="ru-RU"/>
              </w:rPr>
              <w:object w:dxaOrig="3400" w:dyaOrig="740">
                <v:shape id="_x0000_i1114" type="#_x0000_t75" style="width:170.25pt;height:36.75pt" o:ole="" fillcolor="window">
                  <v:imagedata r:id="rId181" o:title=""/>
                </v:shape>
                <o:OLEObject Type="Embed" ProgID="Equation.3" ShapeID="_x0000_i1114" DrawAspect="Content" ObjectID="_1601466410" r:id="rId182"/>
              </w:object>
            </w:r>
            <w:r>
              <w:rPr>
                <w:rFonts w:ascii="Times New Roman" w:eastAsia="Times New Roman" w:hAnsi="Times New Roman" w:cs="Times New Roman"/>
                <w:b/>
                <w:sz w:val="20"/>
                <w:szCs w:val="20"/>
                <w:lang w:val="ru-RU" w:eastAsia="ru-RU"/>
              </w:rPr>
              <w:t>;</w:t>
            </w:r>
          </w:p>
        </w:tc>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w:t>
            </w:r>
            <w:r>
              <w:rPr>
                <w:rFonts w:ascii="Times New Roman" w:eastAsia="Times New Roman" w:hAnsi="Times New Roman" w:cs="Times New Roman"/>
                <w:b/>
                <w:sz w:val="20"/>
                <w:szCs w:val="20"/>
                <w:lang w:val="ru-RU" w:eastAsia="ru-RU"/>
              </w:rPr>
              <w:t xml:space="preserve"> </w:t>
            </w:r>
            <w:r>
              <w:rPr>
                <w:rFonts w:ascii="Times New Roman" w:eastAsia="Times New Roman" w:hAnsi="Times New Roman" w:cs="Times New Roman"/>
                <w:b/>
                <w:position w:val="-30"/>
                <w:sz w:val="20"/>
                <w:szCs w:val="20"/>
                <w:lang w:val="ru-RU" w:eastAsia="ru-RU"/>
              </w:rPr>
              <w:object w:dxaOrig="3400" w:dyaOrig="740">
                <v:shape id="_x0000_i1115" type="#_x0000_t75" style="width:170.25pt;height:36.75pt" o:ole="" fillcolor="window">
                  <v:imagedata r:id="rId183" o:title=""/>
                </v:shape>
                <o:OLEObject Type="Embed" ProgID="Equation.3" ShapeID="_x0000_i1115" DrawAspect="Content" ObjectID="_1601466411" r:id="rId184"/>
              </w:object>
            </w:r>
            <w:r>
              <w:rPr>
                <w:rFonts w:ascii="Times New Roman" w:eastAsia="Times New Roman" w:hAnsi="Times New Roman" w:cs="Times New Roman"/>
                <w:sz w:val="20"/>
                <w:szCs w:val="20"/>
                <w:lang w:val="ru-RU" w:eastAsia="ru-RU"/>
              </w:rPr>
              <w:t xml:space="preserve"> </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13. Средняя арифметическая взвешенная рассчитывается как:</w:t>
      </w:r>
    </w:p>
    <w:tbl>
      <w:tblPr>
        <w:tblW w:w="0" w:type="auto"/>
        <w:tblLayout w:type="fixed"/>
        <w:tblLook w:val="04A0"/>
      </w:tblPr>
      <w:tblGrid>
        <w:gridCol w:w="2463"/>
        <w:gridCol w:w="2463"/>
        <w:gridCol w:w="2463"/>
        <w:gridCol w:w="2463"/>
      </w:tblGrid>
      <w:tr w:rsidR="00477B0B" w:rsidTr="00477B0B">
        <w:tc>
          <w:tcPr>
            <w:tcW w:w="2463" w:type="dxa"/>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w:t>
            </w:r>
            <w:r>
              <w:rPr>
                <w:rFonts w:ascii="Times New Roman" w:eastAsia="Times New Roman" w:hAnsi="Times New Roman" w:cs="Times New Roman"/>
                <w:position w:val="-60"/>
                <w:sz w:val="20"/>
                <w:szCs w:val="20"/>
                <w:lang w:val="ru-RU" w:eastAsia="ru-RU"/>
              </w:rPr>
              <w:object w:dxaOrig="1219" w:dyaOrig="1319">
                <v:shape id="_x0000_i1116" type="#_x0000_t75" style="width:60.75pt;height:66.75pt" o:ole="" fillcolor="window">
                  <v:imagedata r:id="rId185" o:title=""/>
                </v:shape>
                <o:OLEObject Type="Embed" ProgID="Equation.3" ShapeID="_x0000_i1116" DrawAspect="Content" ObjectID="_1601466412" r:id="rId186"/>
              </w:object>
            </w:r>
            <w:r>
              <w:rPr>
                <w:rFonts w:ascii="Times New Roman" w:eastAsia="Times New Roman" w:hAnsi="Times New Roman" w:cs="Times New Roman"/>
                <w:sz w:val="20"/>
                <w:szCs w:val="20"/>
                <w:lang w:val="ru-RU" w:eastAsia="ru-RU"/>
              </w:rPr>
              <w:t>;</w:t>
            </w:r>
          </w:p>
        </w:tc>
        <w:tc>
          <w:tcPr>
            <w:tcW w:w="2463" w:type="dxa"/>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w:t>
            </w:r>
            <w:r>
              <w:rPr>
                <w:rFonts w:ascii="Times New Roman" w:eastAsia="Times New Roman" w:hAnsi="Times New Roman" w:cs="Times New Roman"/>
                <w:position w:val="-60"/>
                <w:sz w:val="20"/>
                <w:szCs w:val="20"/>
                <w:lang w:val="ru-RU" w:eastAsia="ru-RU"/>
              </w:rPr>
              <w:object w:dxaOrig="1219" w:dyaOrig="1319">
                <v:shape id="_x0000_i1117" type="#_x0000_t75" style="width:60.75pt;height:66.75pt" o:ole="" fillcolor="window">
                  <v:imagedata r:id="rId187" o:title=""/>
                </v:shape>
                <o:OLEObject Type="Embed" ProgID="Equation.3" ShapeID="_x0000_i1117" DrawAspect="Content" ObjectID="_1601466413" r:id="rId188"/>
              </w:object>
            </w:r>
            <w:r>
              <w:rPr>
                <w:rFonts w:ascii="Times New Roman" w:eastAsia="Times New Roman" w:hAnsi="Times New Roman" w:cs="Times New Roman"/>
                <w:sz w:val="20"/>
                <w:szCs w:val="20"/>
                <w:lang w:val="ru-RU" w:eastAsia="ru-RU"/>
              </w:rPr>
              <w:t>;</w:t>
            </w:r>
          </w:p>
        </w:tc>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w:t>
            </w:r>
            <w:r>
              <w:rPr>
                <w:rFonts w:ascii="Times New Roman" w:eastAsia="Times New Roman" w:hAnsi="Times New Roman" w:cs="Times New Roman"/>
                <w:position w:val="-60"/>
                <w:sz w:val="20"/>
                <w:szCs w:val="20"/>
                <w:lang w:val="ru-RU" w:eastAsia="ru-RU"/>
              </w:rPr>
              <w:object w:dxaOrig="1060" w:dyaOrig="1319">
                <v:shape id="_x0000_i1118" type="#_x0000_t75" style="width:53.25pt;height:66.75pt" o:ole="" fillcolor="window">
                  <v:imagedata r:id="rId189" o:title=""/>
                </v:shape>
                <o:OLEObject Type="Embed" ProgID="Equation.3" ShapeID="_x0000_i1118" DrawAspect="Content" ObjectID="_1601466414" r:id="rId190"/>
              </w:object>
            </w:r>
            <w:r>
              <w:rPr>
                <w:rFonts w:ascii="Times New Roman" w:eastAsia="Times New Roman" w:hAnsi="Times New Roman" w:cs="Times New Roman"/>
                <w:sz w:val="20"/>
                <w:szCs w:val="20"/>
                <w:lang w:val="ru-RU" w:eastAsia="ru-RU"/>
              </w:rPr>
              <w:t>;</w:t>
            </w:r>
          </w:p>
        </w:tc>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w:t>
            </w:r>
            <w:r>
              <w:rPr>
                <w:rFonts w:ascii="Times New Roman" w:eastAsia="Times New Roman" w:hAnsi="Times New Roman" w:cs="Times New Roman"/>
                <w:position w:val="-60"/>
                <w:sz w:val="20"/>
                <w:szCs w:val="20"/>
                <w:lang w:val="ru-RU" w:eastAsia="ru-RU"/>
              </w:rPr>
              <w:object w:dxaOrig="1460" w:dyaOrig="1320">
                <v:shape id="_x0000_i1119" type="#_x0000_t75" style="width:74.25pt;height:66.75pt" o:ole="" fillcolor="window">
                  <v:imagedata r:id="rId191" o:title=""/>
                </v:shape>
                <o:OLEObject Type="Embed" ProgID="Equation.3" ShapeID="_x0000_i1119" DrawAspect="Content" ObjectID="_1601466415" r:id="rId192"/>
              </w:object>
            </w:r>
            <w:r>
              <w:rPr>
                <w:rFonts w:ascii="Times New Roman" w:eastAsia="Times New Roman" w:hAnsi="Times New Roman" w:cs="Times New Roman"/>
                <w:sz w:val="20"/>
                <w:szCs w:val="20"/>
                <w:lang w:val="ru-RU" w:eastAsia="ru-RU"/>
              </w:rPr>
              <w:t>.</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14. Доверительный интервал для оценки генеральной средней при собственно-случайной бесповторной выборке объемом </w:t>
      </w:r>
      <w:r>
        <w:rPr>
          <w:rFonts w:ascii="Times New Roman" w:eastAsia="Times New Roman" w:hAnsi="Times New Roman" w:cs="Times New Roman"/>
          <w:i/>
          <w:sz w:val="20"/>
          <w:szCs w:val="20"/>
          <w:lang w:eastAsia="ru-RU"/>
        </w:rPr>
        <w:t>n</w:t>
      </w:r>
      <w:r>
        <w:rPr>
          <w:rFonts w:ascii="Times New Roman" w:eastAsia="Times New Roman" w:hAnsi="Times New Roman" w:cs="Times New Roman"/>
          <w:sz w:val="20"/>
          <w:szCs w:val="20"/>
          <w:lang w:val="ru-RU" w:eastAsia="ru-RU"/>
        </w:rPr>
        <w:t>&lt;30 может быть записан как:</w:t>
      </w:r>
    </w:p>
    <w:tbl>
      <w:tblPr>
        <w:tblW w:w="0" w:type="auto"/>
        <w:tblLayout w:type="fixed"/>
        <w:tblLook w:val="04A0"/>
      </w:tblPr>
      <w:tblGrid>
        <w:gridCol w:w="4927"/>
        <w:gridCol w:w="4927"/>
      </w:tblGrid>
      <w:tr w:rsidR="00477B0B" w:rsidTr="00477B0B">
        <w:tc>
          <w:tcPr>
            <w:tcW w:w="4927" w:type="dxa"/>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w:t>
            </w:r>
            <w:r>
              <w:rPr>
                <w:rFonts w:ascii="Times New Roman" w:eastAsia="Times New Roman" w:hAnsi="Times New Roman" w:cs="Times New Roman"/>
                <w:position w:val="-26"/>
                <w:sz w:val="20"/>
                <w:szCs w:val="20"/>
                <w:lang w:val="ru-RU" w:eastAsia="ru-RU"/>
              </w:rPr>
              <w:object w:dxaOrig="4160" w:dyaOrig="720">
                <v:shape id="_x0000_i1120" type="#_x0000_t75" style="width:207.75pt;height:36.75pt" o:ole="" fillcolor="window">
                  <v:imagedata r:id="rId139" o:title=""/>
                </v:shape>
                <o:OLEObject Type="Embed" ProgID="Equation.3" ShapeID="_x0000_i1120" DrawAspect="Content" ObjectID="_1601466416" r:id="rId193"/>
              </w:object>
            </w:r>
            <w:r>
              <w:rPr>
                <w:rFonts w:ascii="Times New Roman" w:eastAsia="Times New Roman" w:hAnsi="Times New Roman" w:cs="Times New Roman"/>
                <w:sz w:val="20"/>
                <w:szCs w:val="20"/>
                <w:lang w:val="ru-RU" w:eastAsia="ru-RU"/>
              </w:rPr>
              <w:t>;</w:t>
            </w:r>
          </w:p>
          <w:p w:rsidR="00477B0B" w:rsidRDefault="00477B0B">
            <w:pPr>
              <w:spacing w:after="0" w:line="240" w:lineRule="auto"/>
              <w:jc w:val="both"/>
              <w:rPr>
                <w:rFonts w:ascii="Times New Roman" w:eastAsia="Times New Roman" w:hAnsi="Times New Roman" w:cs="Times New Roman"/>
                <w:sz w:val="20"/>
                <w:szCs w:val="20"/>
                <w:lang w:val="ru-RU" w:eastAsia="ru-RU"/>
              </w:rPr>
            </w:pPr>
          </w:p>
        </w:tc>
        <w:tc>
          <w:tcPr>
            <w:tcW w:w="4927" w:type="dxa"/>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w:t>
            </w:r>
            <w:r>
              <w:rPr>
                <w:rFonts w:ascii="Times New Roman" w:eastAsia="Times New Roman" w:hAnsi="Times New Roman" w:cs="Times New Roman"/>
                <w:position w:val="-26"/>
                <w:sz w:val="20"/>
                <w:szCs w:val="20"/>
                <w:lang w:val="ru-RU" w:eastAsia="ru-RU"/>
              </w:rPr>
              <w:object w:dxaOrig="2700" w:dyaOrig="720">
                <v:shape id="_x0000_i1121" type="#_x0000_t75" style="width:134.25pt;height:36.75pt" o:ole="" fillcolor="window">
                  <v:imagedata r:id="rId141" o:title=""/>
                </v:shape>
                <o:OLEObject Type="Embed" ProgID="Equation.3" ShapeID="_x0000_i1121" DrawAspect="Content" ObjectID="_1601466417" r:id="rId194"/>
              </w:object>
            </w:r>
            <w:r>
              <w:rPr>
                <w:rFonts w:ascii="Times New Roman" w:eastAsia="Times New Roman" w:hAnsi="Times New Roman" w:cs="Times New Roman"/>
                <w:sz w:val="20"/>
                <w:szCs w:val="20"/>
                <w:lang w:val="ru-RU" w:eastAsia="ru-RU"/>
              </w:rPr>
              <w:t>;</w:t>
            </w:r>
          </w:p>
          <w:p w:rsidR="00477B0B" w:rsidRDefault="00477B0B">
            <w:pPr>
              <w:spacing w:after="0" w:line="240" w:lineRule="auto"/>
              <w:jc w:val="both"/>
              <w:rPr>
                <w:rFonts w:ascii="Times New Roman" w:eastAsia="Times New Roman" w:hAnsi="Times New Roman" w:cs="Times New Roman"/>
                <w:sz w:val="20"/>
                <w:szCs w:val="20"/>
                <w:lang w:val="ru-RU" w:eastAsia="ru-RU"/>
              </w:rPr>
            </w:pPr>
          </w:p>
        </w:tc>
      </w:tr>
      <w:tr w:rsidR="00477B0B" w:rsidTr="00477B0B">
        <w:tc>
          <w:tcPr>
            <w:tcW w:w="4927" w:type="dxa"/>
          </w:tcPr>
          <w:p w:rsidR="00477B0B" w:rsidRDefault="00477B0B">
            <w:pPr>
              <w:spacing w:after="0" w:line="240" w:lineRule="auto"/>
              <w:jc w:val="both"/>
              <w:rPr>
                <w:rFonts w:ascii="Times New Roman" w:eastAsia="Times New Roman" w:hAnsi="Times New Roman" w:cs="Times New Roman"/>
                <w:sz w:val="20"/>
                <w:szCs w:val="20"/>
                <w:lang w:val="ru-RU" w:eastAsia="ru-RU"/>
              </w:rPr>
            </w:pPr>
            <w:proofErr w:type="gramStart"/>
            <w:r>
              <w:rPr>
                <w:rFonts w:ascii="Times New Roman" w:eastAsia="Times New Roman" w:hAnsi="Times New Roman" w:cs="Times New Roman"/>
                <w:sz w:val="20"/>
                <w:szCs w:val="20"/>
                <w:lang w:val="ru-RU" w:eastAsia="ru-RU"/>
              </w:rPr>
              <w:t xml:space="preserve">Б) </w:t>
            </w:r>
            <w:r>
              <w:rPr>
                <w:rFonts w:ascii="Times New Roman" w:eastAsia="Times New Roman" w:hAnsi="Times New Roman" w:cs="Times New Roman"/>
                <w:position w:val="-26"/>
                <w:sz w:val="20"/>
                <w:szCs w:val="20"/>
                <w:lang w:val="ru-RU" w:eastAsia="ru-RU"/>
              </w:rPr>
              <w:object w:dxaOrig="4200" w:dyaOrig="720">
                <v:shape id="_x0000_i1122" type="#_x0000_t75" style="width:210.75pt;height:36.75pt" o:ole="" fillcolor="window">
                  <v:imagedata r:id="rId143" o:title=""/>
                </v:shape>
                <o:OLEObject Type="Embed" ProgID="Equation.3" ShapeID="_x0000_i1122" DrawAspect="Content" ObjectID="_1601466418" r:id="rId195"/>
              </w:object>
            </w:r>
            <w:r>
              <w:rPr>
                <w:rFonts w:ascii="Times New Roman" w:eastAsia="Times New Roman" w:hAnsi="Times New Roman" w:cs="Times New Roman"/>
                <w:sz w:val="20"/>
                <w:szCs w:val="20"/>
                <w:lang w:val="ru-RU" w:eastAsia="ru-RU"/>
              </w:rPr>
              <w:t>);</w:t>
            </w:r>
            <w:proofErr w:type="gramEnd"/>
          </w:p>
          <w:p w:rsidR="00477B0B" w:rsidRDefault="00477B0B">
            <w:pPr>
              <w:spacing w:after="0" w:line="240" w:lineRule="auto"/>
              <w:jc w:val="both"/>
              <w:rPr>
                <w:rFonts w:ascii="Times New Roman" w:eastAsia="Times New Roman" w:hAnsi="Times New Roman" w:cs="Times New Roman"/>
                <w:sz w:val="20"/>
                <w:szCs w:val="20"/>
                <w:lang w:val="ru-RU" w:eastAsia="ru-RU"/>
              </w:rPr>
            </w:pPr>
          </w:p>
        </w:tc>
        <w:tc>
          <w:tcPr>
            <w:tcW w:w="4927" w:type="dxa"/>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w:t>
            </w:r>
            <w:r>
              <w:rPr>
                <w:rFonts w:ascii="Times New Roman" w:eastAsia="Times New Roman" w:hAnsi="Times New Roman" w:cs="Times New Roman"/>
                <w:position w:val="-26"/>
                <w:sz w:val="20"/>
                <w:szCs w:val="20"/>
                <w:lang w:val="ru-RU" w:eastAsia="ru-RU"/>
              </w:rPr>
              <w:object w:dxaOrig="2820" w:dyaOrig="720">
                <v:shape id="_x0000_i1123" type="#_x0000_t75" style="width:141pt;height:36.75pt" o:ole="" fillcolor="window">
                  <v:imagedata r:id="rId145" o:title=""/>
                </v:shape>
                <o:OLEObject Type="Embed" ProgID="Equation.3" ShapeID="_x0000_i1123" DrawAspect="Content" ObjectID="_1601466419" r:id="rId196"/>
              </w:object>
            </w:r>
            <w:r>
              <w:rPr>
                <w:rFonts w:ascii="Times New Roman" w:eastAsia="Times New Roman" w:hAnsi="Times New Roman" w:cs="Times New Roman"/>
                <w:sz w:val="20"/>
                <w:szCs w:val="20"/>
                <w:lang w:val="ru-RU" w:eastAsia="ru-RU"/>
              </w:rPr>
              <w:t>;</w:t>
            </w:r>
          </w:p>
          <w:p w:rsidR="00477B0B" w:rsidRDefault="00477B0B">
            <w:pPr>
              <w:spacing w:after="0" w:line="240" w:lineRule="auto"/>
              <w:jc w:val="both"/>
              <w:rPr>
                <w:rFonts w:ascii="Times New Roman" w:eastAsia="Times New Roman" w:hAnsi="Times New Roman" w:cs="Times New Roman"/>
                <w:sz w:val="20"/>
                <w:szCs w:val="20"/>
                <w:lang w:val="ru-RU" w:eastAsia="ru-RU"/>
              </w:rPr>
            </w:pP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15. Точечной оценкой генеральной дисперсии при объеме выборке </w:t>
      </w:r>
      <w:r>
        <w:rPr>
          <w:rFonts w:ascii="Times New Roman" w:eastAsia="Times New Roman" w:hAnsi="Times New Roman" w:cs="Times New Roman"/>
          <w:position w:val="-6"/>
          <w:sz w:val="20"/>
          <w:szCs w:val="20"/>
          <w:lang w:val="ru-RU" w:eastAsia="ru-RU"/>
        </w:rPr>
        <w:object w:dxaOrig="380" w:dyaOrig="260">
          <v:shape id="_x0000_i1124" type="#_x0000_t75" style="width:18.75pt;height:12.75pt" o:ole="" fillcolor="window">
            <v:imagedata r:id="rId64" o:title=""/>
          </v:shape>
          <o:OLEObject Type="Embed" ProgID="Equation.3" ShapeID="_x0000_i1124" DrawAspect="Content" ObjectID="_1601466420" r:id="rId197"/>
        </w:object>
      </w:r>
      <w:r>
        <w:rPr>
          <w:rFonts w:ascii="Times New Roman" w:eastAsia="Times New Roman" w:hAnsi="Times New Roman" w:cs="Times New Roman"/>
          <w:sz w:val="20"/>
          <w:szCs w:val="20"/>
          <w:lang w:val="ru-RU" w:eastAsia="ru-RU"/>
        </w:rPr>
        <w:t>30 является:</w:t>
      </w:r>
    </w:p>
    <w:tbl>
      <w:tblPr>
        <w:tblW w:w="0" w:type="auto"/>
        <w:tblLayout w:type="fixed"/>
        <w:tblLook w:val="04A0"/>
      </w:tblPr>
      <w:tblGrid>
        <w:gridCol w:w="2463"/>
        <w:gridCol w:w="2463"/>
        <w:gridCol w:w="2463"/>
        <w:gridCol w:w="2463"/>
      </w:tblGrid>
      <w:tr w:rsidR="00477B0B" w:rsidTr="00477B0B">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w:t>
            </w:r>
            <w:r>
              <w:rPr>
                <w:rFonts w:ascii="Times New Roman" w:eastAsia="Times New Roman" w:hAnsi="Times New Roman" w:cs="Times New Roman"/>
                <w:position w:val="-6"/>
                <w:sz w:val="20"/>
                <w:szCs w:val="20"/>
                <w:lang w:val="ru-RU" w:eastAsia="ru-RU"/>
              </w:rPr>
              <w:object w:dxaOrig="320" w:dyaOrig="320">
                <v:shape id="_x0000_i1125" type="#_x0000_t75" style="width:16.5pt;height:16.5pt" o:ole="" fillcolor="window">
                  <v:imagedata r:id="rId198" o:title=""/>
                </v:shape>
                <o:OLEObject Type="Embed" ProgID="Equation.3" ShapeID="_x0000_i1125" DrawAspect="Content" ObjectID="_1601466421" r:id="rId199"/>
              </w:object>
            </w:r>
            <w:r>
              <w:rPr>
                <w:rFonts w:ascii="Times New Roman" w:eastAsia="Times New Roman" w:hAnsi="Times New Roman" w:cs="Times New Roman"/>
                <w:sz w:val="20"/>
                <w:szCs w:val="20"/>
                <w:lang w:val="ru-RU" w:eastAsia="ru-RU"/>
              </w:rPr>
              <w:t>;</w:t>
            </w:r>
          </w:p>
        </w:tc>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w:t>
            </w:r>
            <w:r>
              <w:rPr>
                <w:rFonts w:ascii="Times New Roman" w:eastAsia="Times New Roman" w:hAnsi="Times New Roman" w:cs="Times New Roman"/>
                <w:position w:val="-12"/>
                <w:sz w:val="20"/>
                <w:szCs w:val="20"/>
                <w:lang w:val="ru-RU" w:eastAsia="ru-RU"/>
              </w:rPr>
              <w:object w:dxaOrig="560" w:dyaOrig="440">
                <v:shape id="_x0000_i1126" type="#_x0000_t75" style="width:27.75pt;height:21.75pt" o:ole="" fillcolor="window">
                  <v:imagedata r:id="rId200" o:title=""/>
                </v:shape>
                <o:OLEObject Type="Embed" ProgID="Equation.3" ShapeID="_x0000_i1126" DrawAspect="Content" ObjectID="_1601466422" r:id="rId201"/>
              </w:object>
            </w:r>
            <w:r>
              <w:rPr>
                <w:rFonts w:ascii="Times New Roman" w:eastAsia="Times New Roman" w:hAnsi="Times New Roman" w:cs="Times New Roman"/>
                <w:sz w:val="20"/>
                <w:szCs w:val="20"/>
                <w:lang w:val="ru-RU" w:eastAsia="ru-RU"/>
              </w:rPr>
              <w:t>;</w:t>
            </w:r>
          </w:p>
        </w:tc>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w:t>
            </w:r>
            <w:r>
              <w:rPr>
                <w:rFonts w:ascii="Times New Roman" w:eastAsia="Times New Roman" w:hAnsi="Times New Roman" w:cs="Times New Roman"/>
                <w:position w:val="-6"/>
                <w:sz w:val="20"/>
                <w:szCs w:val="20"/>
                <w:lang w:val="ru-RU" w:eastAsia="ru-RU"/>
              </w:rPr>
              <w:object w:dxaOrig="220" w:dyaOrig="280">
                <v:shape id="_x0000_i1127" type="#_x0000_t75" style="width:11.25pt;height:12.75pt" o:ole="" fillcolor="window">
                  <v:imagedata r:id="rId202" o:title=""/>
                </v:shape>
                <o:OLEObject Type="Embed" ProgID="Equation.3" ShapeID="_x0000_i1127" DrawAspect="Content" ObjectID="_1601466423" r:id="rId203"/>
              </w:object>
            </w:r>
            <w:r>
              <w:rPr>
                <w:rFonts w:ascii="Times New Roman" w:eastAsia="Times New Roman" w:hAnsi="Times New Roman" w:cs="Times New Roman"/>
                <w:sz w:val="20"/>
                <w:szCs w:val="20"/>
                <w:lang w:val="ru-RU" w:eastAsia="ru-RU"/>
              </w:rPr>
              <w:t>;</w:t>
            </w:r>
          </w:p>
        </w:tc>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w:t>
            </w:r>
            <w:r>
              <w:rPr>
                <w:rFonts w:ascii="Times New Roman" w:eastAsia="Times New Roman" w:hAnsi="Times New Roman" w:cs="Times New Roman"/>
                <w:position w:val="-12"/>
                <w:sz w:val="20"/>
                <w:szCs w:val="20"/>
                <w:lang w:val="ru-RU" w:eastAsia="ru-RU"/>
              </w:rPr>
              <w:object w:dxaOrig="560" w:dyaOrig="440">
                <v:shape id="_x0000_i1128" type="#_x0000_t75" style="width:27.75pt;height:21.75pt" o:ole="" fillcolor="window">
                  <v:imagedata r:id="rId204" o:title=""/>
                </v:shape>
                <o:OLEObject Type="Embed" ProgID="Equation.3" ShapeID="_x0000_i1128" DrawAspect="Content" ObjectID="_1601466424" r:id="rId205"/>
              </w:object>
            </w:r>
            <w:r>
              <w:rPr>
                <w:rFonts w:ascii="Times New Roman" w:eastAsia="Times New Roman" w:hAnsi="Times New Roman" w:cs="Times New Roman"/>
                <w:sz w:val="20"/>
                <w:szCs w:val="20"/>
                <w:lang w:val="ru-RU" w:eastAsia="ru-RU"/>
              </w:rPr>
              <w:t>.</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16. Средняя ошибка выборки для доли при повторном собственно – случайном отборе может быть найдена как:</w:t>
      </w:r>
    </w:p>
    <w:tbl>
      <w:tblPr>
        <w:tblW w:w="0" w:type="auto"/>
        <w:tblLayout w:type="fixed"/>
        <w:tblLook w:val="04A0"/>
      </w:tblPr>
      <w:tblGrid>
        <w:gridCol w:w="2518"/>
        <w:gridCol w:w="2552"/>
        <w:gridCol w:w="2320"/>
        <w:gridCol w:w="2464"/>
      </w:tblGrid>
      <w:tr w:rsidR="00477B0B" w:rsidTr="00477B0B">
        <w:trPr>
          <w:cantSplit/>
        </w:trPr>
        <w:tc>
          <w:tcPr>
            <w:tcW w:w="2518"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w:t>
            </w:r>
            <w:r>
              <w:rPr>
                <w:rFonts w:ascii="Times New Roman" w:eastAsia="Times New Roman" w:hAnsi="Times New Roman" w:cs="Times New Roman"/>
                <w:b/>
                <w:sz w:val="20"/>
                <w:szCs w:val="20"/>
                <w:lang w:val="ru-RU" w:eastAsia="ru-RU"/>
              </w:rPr>
              <w:t xml:space="preserve"> </w:t>
            </w:r>
            <w:r>
              <w:rPr>
                <w:rFonts w:ascii="Times New Roman" w:eastAsia="Times New Roman" w:hAnsi="Times New Roman" w:cs="Times New Roman"/>
                <w:b/>
                <w:position w:val="-26"/>
                <w:sz w:val="20"/>
                <w:szCs w:val="20"/>
                <w:lang w:val="ru-RU" w:eastAsia="ru-RU"/>
              </w:rPr>
              <w:object w:dxaOrig="1819" w:dyaOrig="700">
                <v:shape id="_x0000_i1129" type="#_x0000_t75" style="width:90.75pt;height:35.25pt" o:ole="" fillcolor="window">
                  <v:imagedata r:id="rId206" o:title=""/>
                </v:shape>
                <o:OLEObject Type="Embed" ProgID="Equation.3" ShapeID="_x0000_i1129" DrawAspect="Content" ObjectID="_1601466425" r:id="rId207"/>
              </w:object>
            </w:r>
            <w:r>
              <w:rPr>
                <w:rFonts w:ascii="Times New Roman" w:eastAsia="Times New Roman" w:hAnsi="Times New Roman" w:cs="Times New Roman"/>
                <w:sz w:val="20"/>
                <w:szCs w:val="20"/>
                <w:lang w:val="ru-RU" w:eastAsia="ru-RU"/>
              </w:rPr>
              <w:t>;</w:t>
            </w:r>
          </w:p>
        </w:tc>
        <w:tc>
          <w:tcPr>
            <w:tcW w:w="2552"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w:t>
            </w:r>
            <w:r>
              <w:rPr>
                <w:rFonts w:ascii="Times New Roman" w:eastAsia="Times New Roman" w:hAnsi="Times New Roman" w:cs="Times New Roman"/>
                <w:position w:val="-26"/>
                <w:sz w:val="20"/>
                <w:szCs w:val="20"/>
                <w:lang w:val="ru-RU" w:eastAsia="ru-RU"/>
              </w:rPr>
              <w:object w:dxaOrig="1819" w:dyaOrig="700">
                <v:shape id="_x0000_i1130" type="#_x0000_t75" style="width:90.75pt;height:35.25pt" o:ole="" fillcolor="window">
                  <v:imagedata r:id="rId208" o:title=""/>
                </v:shape>
                <o:OLEObject Type="Embed" ProgID="Equation.3" ShapeID="_x0000_i1130" DrawAspect="Content" ObjectID="_1601466426" r:id="rId209"/>
              </w:object>
            </w:r>
            <w:r>
              <w:rPr>
                <w:rFonts w:ascii="Times New Roman" w:eastAsia="Times New Roman" w:hAnsi="Times New Roman" w:cs="Times New Roman"/>
                <w:sz w:val="20"/>
                <w:szCs w:val="20"/>
                <w:lang w:val="ru-RU" w:eastAsia="ru-RU"/>
              </w:rPr>
              <w:t>;</w:t>
            </w:r>
          </w:p>
        </w:tc>
        <w:tc>
          <w:tcPr>
            <w:tcW w:w="2320"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w:t>
            </w:r>
            <w:r>
              <w:rPr>
                <w:rFonts w:ascii="Times New Roman" w:eastAsia="Times New Roman" w:hAnsi="Times New Roman" w:cs="Times New Roman"/>
                <w:position w:val="-26"/>
                <w:sz w:val="20"/>
                <w:szCs w:val="20"/>
                <w:lang w:val="ru-RU" w:eastAsia="ru-RU"/>
              </w:rPr>
              <w:object w:dxaOrig="1080" w:dyaOrig="700">
                <v:shape id="_x0000_i1131" type="#_x0000_t75" style="width:54pt;height:35.25pt" o:ole="" fillcolor="window">
                  <v:imagedata r:id="rId210" o:title=""/>
                </v:shape>
                <o:OLEObject Type="Embed" ProgID="Equation.3" ShapeID="_x0000_i1131" DrawAspect="Content" ObjectID="_1601466427" r:id="rId211"/>
              </w:object>
            </w:r>
            <w:r>
              <w:rPr>
                <w:rFonts w:ascii="Times New Roman" w:eastAsia="Times New Roman" w:hAnsi="Times New Roman" w:cs="Times New Roman"/>
                <w:sz w:val="20"/>
                <w:szCs w:val="20"/>
                <w:lang w:val="ru-RU" w:eastAsia="ru-RU"/>
              </w:rPr>
              <w:t>;</w:t>
            </w:r>
          </w:p>
        </w:tc>
        <w:tc>
          <w:tcPr>
            <w:tcW w:w="2464"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w:t>
            </w:r>
            <w:r>
              <w:rPr>
                <w:rFonts w:ascii="Times New Roman" w:eastAsia="Times New Roman" w:hAnsi="Times New Roman" w:cs="Times New Roman"/>
                <w:position w:val="-26"/>
                <w:sz w:val="20"/>
                <w:szCs w:val="20"/>
                <w:lang w:val="ru-RU" w:eastAsia="ru-RU"/>
              </w:rPr>
              <w:object w:dxaOrig="1140" w:dyaOrig="700">
                <v:shape id="_x0000_i1132" type="#_x0000_t75" style="width:57pt;height:35.25pt" o:ole="" fillcolor="window">
                  <v:imagedata r:id="rId212" o:title=""/>
                </v:shape>
                <o:OLEObject Type="Embed" ProgID="Equation.3" ShapeID="_x0000_i1132" DrawAspect="Content" ObjectID="_1601466428" r:id="rId213"/>
              </w:object>
            </w:r>
            <w:r>
              <w:rPr>
                <w:rFonts w:ascii="Times New Roman" w:eastAsia="Times New Roman" w:hAnsi="Times New Roman" w:cs="Times New Roman"/>
                <w:sz w:val="20"/>
                <w:szCs w:val="20"/>
                <w:lang w:val="ru-RU" w:eastAsia="ru-RU"/>
              </w:rPr>
              <w:t>.</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ind w:left="283" w:hanging="283"/>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17. Теоретической основой выборочного метода является:</w:t>
      </w:r>
    </w:p>
    <w:tbl>
      <w:tblPr>
        <w:tblW w:w="0" w:type="auto"/>
        <w:tblLayout w:type="fixed"/>
        <w:tblLook w:val="04A0"/>
      </w:tblPr>
      <w:tblGrid>
        <w:gridCol w:w="4927"/>
        <w:gridCol w:w="4927"/>
      </w:tblGrid>
      <w:tr w:rsidR="00477B0B" w:rsidTr="00477B0B">
        <w:tc>
          <w:tcPr>
            <w:tcW w:w="4927" w:type="dxa"/>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неравенство Чебышева;</w:t>
            </w:r>
          </w:p>
        </w:tc>
        <w:tc>
          <w:tcPr>
            <w:tcW w:w="4927" w:type="dxa"/>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лемма Маркова;</w:t>
            </w:r>
          </w:p>
        </w:tc>
      </w:tr>
      <w:tr w:rsidR="00477B0B" w:rsidTr="00477B0B">
        <w:tc>
          <w:tcPr>
            <w:tcW w:w="4927" w:type="dxa"/>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теорема Чебышева (частный случай);</w:t>
            </w:r>
          </w:p>
        </w:tc>
        <w:tc>
          <w:tcPr>
            <w:tcW w:w="4927" w:type="dxa"/>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теорема Чебышева (общий случай).</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18. Если проверяется нулевая гипотеза </w:t>
      </w:r>
      <w:r>
        <w:rPr>
          <w:rFonts w:ascii="Times New Roman" w:eastAsia="Times New Roman" w:hAnsi="Times New Roman" w:cs="Times New Roman"/>
          <w:position w:val="-12"/>
          <w:sz w:val="20"/>
          <w:szCs w:val="20"/>
          <w:lang w:val="ru-RU" w:eastAsia="ru-RU"/>
        </w:rPr>
        <w:object w:dxaOrig="1260" w:dyaOrig="360">
          <v:shape id="_x0000_i1133" type="#_x0000_t75" style="width:62.25pt;height:18pt" o:ole="" fillcolor="window">
            <v:imagedata r:id="rId214" o:title=""/>
          </v:shape>
          <o:OLEObject Type="Embed" ProgID="Equation.3" ShapeID="_x0000_i1133" DrawAspect="Content" ObjectID="_1601466429" r:id="rId215"/>
        </w:object>
      </w:r>
      <w:r>
        <w:rPr>
          <w:rFonts w:ascii="Times New Roman" w:eastAsia="Times New Roman" w:hAnsi="Times New Roman" w:cs="Times New Roman"/>
          <w:sz w:val="20"/>
          <w:szCs w:val="20"/>
          <w:lang w:val="ru-RU" w:eastAsia="ru-RU"/>
        </w:rPr>
        <w:t xml:space="preserve">и альтернативная гипотеза правосторонняя, а уровень значимости </w:t>
      </w:r>
      <w:r>
        <w:rPr>
          <w:rFonts w:ascii="Times New Roman" w:eastAsia="Times New Roman" w:hAnsi="Times New Roman" w:cs="Times New Roman"/>
          <w:position w:val="-10"/>
          <w:sz w:val="20"/>
          <w:szCs w:val="20"/>
          <w:lang w:val="ru-RU" w:eastAsia="ru-RU"/>
        </w:rPr>
        <w:object w:dxaOrig="900" w:dyaOrig="320">
          <v:shape id="_x0000_i1134" type="#_x0000_t75" style="width:45pt;height:16.5pt" o:ole="" fillcolor="window">
            <v:imagedata r:id="rId216" o:title=""/>
          </v:shape>
          <o:OLEObject Type="Embed" ProgID="Equation.3" ShapeID="_x0000_i1134" DrawAspect="Content" ObjectID="_1601466430" r:id="rId217"/>
        </w:object>
      </w:r>
      <w:r>
        <w:rPr>
          <w:rFonts w:ascii="Times New Roman" w:eastAsia="Times New Roman" w:hAnsi="Times New Roman" w:cs="Times New Roman"/>
          <w:sz w:val="20"/>
          <w:szCs w:val="20"/>
          <w:lang w:val="ru-RU" w:eastAsia="ru-RU"/>
        </w:rPr>
        <w:t>, то критическое значение критерия:</w:t>
      </w:r>
    </w:p>
    <w:tbl>
      <w:tblPr>
        <w:tblW w:w="0" w:type="auto"/>
        <w:tblLayout w:type="fixed"/>
        <w:tblLook w:val="04A0"/>
      </w:tblPr>
      <w:tblGrid>
        <w:gridCol w:w="2660"/>
        <w:gridCol w:w="2551"/>
        <w:gridCol w:w="2178"/>
        <w:gridCol w:w="2463"/>
      </w:tblGrid>
      <w:tr w:rsidR="00477B0B" w:rsidTr="00477B0B">
        <w:tc>
          <w:tcPr>
            <w:tcW w:w="2660" w:type="dxa"/>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w:t>
            </w:r>
            <w:r>
              <w:rPr>
                <w:rFonts w:ascii="Times New Roman" w:eastAsia="Times New Roman" w:hAnsi="Times New Roman" w:cs="Times New Roman"/>
                <w:position w:val="-14"/>
                <w:sz w:val="20"/>
                <w:szCs w:val="20"/>
                <w:lang w:val="ru-RU" w:eastAsia="ru-RU"/>
              </w:rPr>
              <w:object w:dxaOrig="1120" w:dyaOrig="380">
                <v:shape id="_x0000_i1135" type="#_x0000_t75" style="width:55.5pt;height:18.75pt" o:ole="" fillcolor="window">
                  <v:imagedata r:id="rId218" o:title=""/>
                </v:shape>
                <o:OLEObject Type="Embed" ProgID="Equation.3" ShapeID="_x0000_i1135" DrawAspect="Content" ObjectID="_1601466431" r:id="rId219"/>
              </w:object>
            </w:r>
            <w:r>
              <w:rPr>
                <w:rFonts w:ascii="Times New Roman" w:eastAsia="Times New Roman" w:hAnsi="Times New Roman" w:cs="Times New Roman"/>
                <w:sz w:val="20"/>
                <w:szCs w:val="20"/>
                <w:lang w:val="ru-RU" w:eastAsia="ru-RU"/>
              </w:rPr>
              <w:t>;</w:t>
            </w:r>
          </w:p>
        </w:tc>
        <w:tc>
          <w:tcPr>
            <w:tcW w:w="2551" w:type="dxa"/>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w:t>
            </w:r>
            <w:r>
              <w:rPr>
                <w:rFonts w:ascii="Times New Roman" w:eastAsia="Times New Roman" w:hAnsi="Times New Roman" w:cs="Times New Roman"/>
                <w:position w:val="-14"/>
                <w:sz w:val="20"/>
                <w:szCs w:val="20"/>
                <w:lang w:val="ru-RU" w:eastAsia="ru-RU"/>
              </w:rPr>
              <w:object w:dxaOrig="1259" w:dyaOrig="380">
                <v:shape id="_x0000_i1136" type="#_x0000_t75" style="width:62.25pt;height:18.75pt" o:ole="" fillcolor="window">
                  <v:imagedata r:id="rId220" o:title=""/>
                </v:shape>
                <o:OLEObject Type="Embed" ProgID="Equation.3" ShapeID="_x0000_i1136" DrawAspect="Content" ObjectID="_1601466432" r:id="rId221"/>
              </w:object>
            </w:r>
            <w:r>
              <w:rPr>
                <w:rFonts w:ascii="Times New Roman" w:eastAsia="Times New Roman" w:hAnsi="Times New Roman" w:cs="Times New Roman"/>
                <w:sz w:val="20"/>
                <w:szCs w:val="20"/>
                <w:lang w:val="ru-RU" w:eastAsia="ru-RU"/>
              </w:rPr>
              <w:t>;</w:t>
            </w:r>
          </w:p>
        </w:tc>
        <w:tc>
          <w:tcPr>
            <w:tcW w:w="2178" w:type="dxa"/>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w:t>
            </w:r>
            <w:r>
              <w:rPr>
                <w:rFonts w:ascii="Times New Roman" w:eastAsia="Times New Roman" w:hAnsi="Times New Roman" w:cs="Times New Roman"/>
                <w:position w:val="-14"/>
                <w:sz w:val="20"/>
                <w:szCs w:val="20"/>
                <w:lang w:val="ru-RU" w:eastAsia="ru-RU"/>
              </w:rPr>
              <w:object w:dxaOrig="1259" w:dyaOrig="380">
                <v:shape id="_x0000_i1137" type="#_x0000_t75" style="width:62.25pt;height:18.75pt" o:ole="" fillcolor="window">
                  <v:imagedata r:id="rId222" o:title=""/>
                </v:shape>
                <o:OLEObject Type="Embed" ProgID="Equation.3" ShapeID="_x0000_i1137" DrawAspect="Content" ObjectID="_1601466433" r:id="rId223"/>
              </w:object>
            </w:r>
            <w:r>
              <w:rPr>
                <w:rFonts w:ascii="Times New Roman" w:eastAsia="Times New Roman" w:hAnsi="Times New Roman" w:cs="Times New Roman"/>
                <w:sz w:val="20"/>
                <w:szCs w:val="20"/>
                <w:lang w:val="ru-RU" w:eastAsia="ru-RU"/>
              </w:rPr>
              <w:t>;</w:t>
            </w:r>
          </w:p>
        </w:tc>
        <w:tc>
          <w:tcPr>
            <w:tcW w:w="2463" w:type="dxa"/>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w:t>
            </w:r>
            <w:r>
              <w:rPr>
                <w:rFonts w:ascii="Times New Roman" w:eastAsia="Times New Roman" w:hAnsi="Times New Roman" w:cs="Times New Roman"/>
                <w:position w:val="-14"/>
                <w:sz w:val="20"/>
                <w:szCs w:val="20"/>
                <w:lang w:val="ru-RU" w:eastAsia="ru-RU"/>
              </w:rPr>
              <w:object w:dxaOrig="1000" w:dyaOrig="380">
                <v:shape id="_x0000_i1138" type="#_x0000_t75" style="width:50.25pt;height:18.75pt" o:ole="" fillcolor="window">
                  <v:imagedata r:id="rId224" o:title=""/>
                </v:shape>
                <o:OLEObject Type="Embed" ProgID="Equation.3" ShapeID="_x0000_i1138" DrawAspect="Content" ObjectID="_1601466434" r:id="rId225"/>
              </w:object>
            </w:r>
            <w:r>
              <w:rPr>
                <w:rFonts w:ascii="Times New Roman" w:eastAsia="Times New Roman" w:hAnsi="Times New Roman" w:cs="Times New Roman"/>
                <w:sz w:val="20"/>
                <w:szCs w:val="20"/>
                <w:lang w:val="ru-RU" w:eastAsia="ru-RU"/>
              </w:rPr>
              <w:t>.</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19. Статистическая гипотеза называется непараметрической, если в ней сформулированы предположения относительно:</w:t>
      </w:r>
    </w:p>
    <w:p w:rsidR="00477B0B" w:rsidRDefault="00477B0B" w:rsidP="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вида закона распределения;</w:t>
      </w:r>
    </w:p>
    <w:p w:rsidR="00477B0B" w:rsidRDefault="00477B0B" w:rsidP="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неизвестных значений параметров распределения определенного вида;</w:t>
      </w:r>
    </w:p>
    <w:p w:rsidR="00477B0B" w:rsidRDefault="00477B0B" w:rsidP="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уровня значимости;</w:t>
      </w:r>
    </w:p>
    <w:p w:rsidR="00477B0B" w:rsidRDefault="00477B0B" w:rsidP="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известных значений параметров распределения определенного вида.</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20. Задача: компания, выпускающая новый сорт растворимого кофе предполагает, что 50% потребителей предпочтут новый сорт кофе. Для проверки этого предположения компания провела проверку вкусов покупателей по случайной выборке из 400 человек и выяснила, что 220 из них предпочитают новый сорт кофе всем остальным. Проверьте предположение компании на уровне значимости </w:t>
      </w:r>
      <w:r>
        <w:rPr>
          <w:rFonts w:ascii="Times New Roman" w:eastAsia="Times New Roman" w:hAnsi="Times New Roman" w:cs="Times New Roman"/>
          <w:position w:val="-6"/>
          <w:sz w:val="20"/>
          <w:szCs w:val="20"/>
          <w:lang w:val="ru-RU" w:eastAsia="ru-RU"/>
        </w:rPr>
        <w:object w:dxaOrig="220" w:dyaOrig="220">
          <v:shape id="_x0000_i1139" type="#_x0000_t75" style="width:11.25pt;height:11.25pt" o:ole="" fillcolor="window">
            <v:imagedata r:id="rId86" o:title=""/>
          </v:shape>
          <o:OLEObject Type="Embed" ProgID="Equation.3" ShapeID="_x0000_i1139" DrawAspect="Content" ObjectID="_1601466435" r:id="rId226"/>
        </w:object>
      </w:r>
      <w:r>
        <w:rPr>
          <w:rFonts w:ascii="Times New Roman" w:eastAsia="Times New Roman" w:hAnsi="Times New Roman" w:cs="Times New Roman"/>
          <w:sz w:val="20"/>
          <w:szCs w:val="20"/>
          <w:lang w:val="ru-RU" w:eastAsia="ru-RU"/>
        </w:rPr>
        <w:t xml:space="preserve"> =0,05. Нулевая и альтернативная гипотезы формулируются как:</w:t>
      </w:r>
    </w:p>
    <w:tbl>
      <w:tblPr>
        <w:tblW w:w="0" w:type="auto"/>
        <w:tblLayout w:type="fixed"/>
        <w:tblLook w:val="04A0"/>
      </w:tblPr>
      <w:tblGrid>
        <w:gridCol w:w="2660"/>
        <w:gridCol w:w="2551"/>
        <w:gridCol w:w="2178"/>
        <w:gridCol w:w="2463"/>
      </w:tblGrid>
      <w:tr w:rsidR="00477B0B" w:rsidTr="00477B0B">
        <w:tc>
          <w:tcPr>
            <w:tcW w:w="2660" w:type="dxa"/>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w:t>
            </w:r>
            <w:r>
              <w:rPr>
                <w:rFonts w:ascii="Times New Roman" w:eastAsia="Times New Roman" w:hAnsi="Times New Roman" w:cs="Times New Roman"/>
                <w:position w:val="-30"/>
                <w:sz w:val="20"/>
                <w:szCs w:val="20"/>
                <w:lang w:val="ru-RU" w:eastAsia="ru-RU"/>
              </w:rPr>
              <w:object w:dxaOrig="1240" w:dyaOrig="720">
                <v:shape id="_x0000_i1140" type="#_x0000_t75" style="width:62.25pt;height:36.75pt" o:ole="" fillcolor="window">
                  <v:imagedata r:id="rId227" o:title=""/>
                </v:shape>
                <o:OLEObject Type="Embed" ProgID="Equation.3" ShapeID="_x0000_i1140" DrawAspect="Content" ObjectID="_1601466436" r:id="rId228"/>
              </w:object>
            </w:r>
            <w:r>
              <w:rPr>
                <w:rFonts w:ascii="Times New Roman" w:eastAsia="Times New Roman" w:hAnsi="Times New Roman" w:cs="Times New Roman"/>
                <w:sz w:val="20"/>
                <w:szCs w:val="20"/>
                <w:lang w:val="ru-RU" w:eastAsia="ru-RU"/>
              </w:rPr>
              <w:t>;</w:t>
            </w:r>
          </w:p>
        </w:tc>
        <w:tc>
          <w:tcPr>
            <w:tcW w:w="2551" w:type="dxa"/>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w:t>
            </w:r>
            <w:r>
              <w:rPr>
                <w:rFonts w:ascii="Times New Roman" w:eastAsia="Times New Roman" w:hAnsi="Times New Roman" w:cs="Times New Roman"/>
                <w:position w:val="-30"/>
                <w:sz w:val="20"/>
                <w:szCs w:val="20"/>
                <w:lang w:val="ru-RU" w:eastAsia="ru-RU"/>
              </w:rPr>
              <w:object w:dxaOrig="1219" w:dyaOrig="720">
                <v:shape id="_x0000_i1141" type="#_x0000_t75" style="width:60.75pt;height:36.75pt" o:ole="" fillcolor="window">
                  <v:imagedata r:id="rId229" o:title=""/>
                </v:shape>
                <o:OLEObject Type="Embed" ProgID="Equation.3" ShapeID="_x0000_i1141" DrawAspect="Content" ObjectID="_1601466437" r:id="rId230"/>
              </w:object>
            </w:r>
            <w:r>
              <w:rPr>
                <w:rFonts w:ascii="Times New Roman" w:eastAsia="Times New Roman" w:hAnsi="Times New Roman" w:cs="Times New Roman"/>
                <w:sz w:val="20"/>
                <w:szCs w:val="20"/>
                <w:lang w:val="ru-RU" w:eastAsia="ru-RU"/>
              </w:rPr>
              <w:t>;</w:t>
            </w:r>
          </w:p>
        </w:tc>
        <w:tc>
          <w:tcPr>
            <w:tcW w:w="2178" w:type="dxa"/>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w:t>
            </w:r>
            <w:r>
              <w:rPr>
                <w:rFonts w:ascii="Times New Roman" w:eastAsia="Times New Roman" w:hAnsi="Times New Roman" w:cs="Times New Roman"/>
                <w:position w:val="-30"/>
                <w:sz w:val="20"/>
                <w:szCs w:val="20"/>
                <w:lang w:val="ru-RU" w:eastAsia="ru-RU"/>
              </w:rPr>
              <w:object w:dxaOrig="1300" w:dyaOrig="720">
                <v:shape id="_x0000_i1142" type="#_x0000_t75" style="width:65.25pt;height:36.75pt" o:ole="" fillcolor="window">
                  <v:imagedata r:id="rId231" o:title=""/>
                </v:shape>
                <o:OLEObject Type="Embed" ProgID="Equation.3" ShapeID="_x0000_i1142" DrawAspect="Content" ObjectID="_1601466438" r:id="rId232"/>
              </w:object>
            </w:r>
            <w:r>
              <w:rPr>
                <w:rFonts w:ascii="Times New Roman" w:eastAsia="Times New Roman" w:hAnsi="Times New Roman" w:cs="Times New Roman"/>
                <w:sz w:val="20"/>
                <w:szCs w:val="20"/>
                <w:lang w:val="ru-RU" w:eastAsia="ru-RU"/>
              </w:rPr>
              <w:t>;</w:t>
            </w:r>
          </w:p>
        </w:tc>
        <w:tc>
          <w:tcPr>
            <w:tcW w:w="2463" w:type="dxa"/>
            <w:hideMark/>
          </w:tcPr>
          <w:p w:rsidR="00477B0B" w:rsidRDefault="00477B0B">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w:t>
            </w:r>
            <w:r>
              <w:rPr>
                <w:rFonts w:ascii="Times New Roman" w:eastAsia="Times New Roman" w:hAnsi="Times New Roman" w:cs="Times New Roman"/>
                <w:position w:val="-30"/>
                <w:sz w:val="20"/>
                <w:szCs w:val="20"/>
                <w:lang w:val="ru-RU" w:eastAsia="ru-RU"/>
              </w:rPr>
              <w:object w:dxaOrig="1380" w:dyaOrig="720">
                <v:shape id="_x0000_i1143" type="#_x0000_t75" style="width:69pt;height:36.75pt" o:ole="" fillcolor="window">
                  <v:imagedata r:id="rId233" o:title=""/>
                </v:shape>
                <o:OLEObject Type="Embed" ProgID="Equation.3" ShapeID="_x0000_i1143" DrawAspect="Content" ObjectID="_1601466439" r:id="rId234"/>
              </w:object>
            </w:r>
            <w:r>
              <w:rPr>
                <w:rFonts w:ascii="Times New Roman" w:eastAsia="Times New Roman" w:hAnsi="Times New Roman" w:cs="Times New Roman"/>
                <w:sz w:val="20"/>
                <w:szCs w:val="20"/>
                <w:lang w:val="ru-RU" w:eastAsia="ru-RU"/>
              </w:rPr>
              <w:t>.</w:t>
            </w:r>
          </w:p>
        </w:tc>
      </w:tr>
    </w:tbl>
    <w:p w:rsidR="00477B0B" w:rsidRDefault="00477B0B" w:rsidP="00477B0B">
      <w:pPr>
        <w:spacing w:after="0" w:line="240" w:lineRule="auto"/>
        <w:jc w:val="both"/>
        <w:rPr>
          <w:rFonts w:ascii="Times New Roman" w:eastAsia="Times New Roman" w:hAnsi="Times New Roman" w:cs="Times New Roman"/>
          <w:sz w:val="18"/>
          <w:szCs w:val="18"/>
          <w:lang w:val="ru-RU" w:eastAsia="ru-RU"/>
        </w:rPr>
      </w:pPr>
    </w:p>
    <w:p w:rsidR="00477B0B" w:rsidRDefault="00477B0B" w:rsidP="00477B0B">
      <w:pPr>
        <w:spacing w:after="0" w:line="240" w:lineRule="auto"/>
        <w:jc w:val="both"/>
        <w:rPr>
          <w:rFonts w:ascii="Times New Roman" w:eastAsia="Times New Roman" w:hAnsi="Times New Roman" w:cs="Times New Roman"/>
          <w:sz w:val="18"/>
          <w:szCs w:val="18"/>
          <w:lang w:val="ru-RU" w:eastAsia="ru-RU"/>
        </w:rPr>
      </w:pPr>
    </w:p>
    <w:p w:rsidR="00477B0B" w:rsidRDefault="00477B0B" w:rsidP="00477B0B">
      <w:pPr>
        <w:widowControl w:val="0"/>
        <w:spacing w:after="0" w:line="240" w:lineRule="auto"/>
        <w:jc w:val="both"/>
        <w:outlineLvl w:val="4"/>
        <w:rPr>
          <w:rFonts w:ascii="Times New Roman" w:eastAsia="Times New Roman" w:hAnsi="Times New Roman" w:cs="Times New Roman"/>
          <w:bCs/>
          <w:iCs/>
          <w:lang w:val="ru-RU" w:eastAsia="ru-RU"/>
        </w:rPr>
      </w:pPr>
      <w:r>
        <w:rPr>
          <w:rFonts w:ascii="Times New Roman" w:eastAsia="Times New Roman" w:hAnsi="Times New Roman" w:cs="Times New Roman"/>
          <w:bCs/>
          <w:iCs/>
          <w:lang w:val="ru-RU" w:eastAsia="ru-RU"/>
        </w:rPr>
        <w:t>Задача 1</w:t>
      </w:r>
    </w:p>
    <w:p w:rsidR="00477B0B" w:rsidRDefault="00477B0B" w:rsidP="00477B0B">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lang w:val="ru-RU" w:eastAsia="ru-RU"/>
        </w:rPr>
      </w:pPr>
      <w:r>
        <w:rPr>
          <w:rFonts w:ascii="Times New Roman" w:eastAsia="Times New Roman" w:hAnsi="Times New Roman" w:cs="Times New Roman"/>
          <w:bCs/>
          <w:lang w:val="ru-RU" w:eastAsia="ru-RU"/>
        </w:rPr>
        <w:t>На гонках Формулы-1 спортивные комментаторы оценивают вероятность схода с трассы трех команд. Для первой команды она равна 0,05, для второй – 0,1 для третьей– 0,15. Определите вероятность того, что к финишу прибудут:</w:t>
      </w:r>
    </w:p>
    <w:p w:rsidR="00477B0B" w:rsidRDefault="00477B0B" w:rsidP="00477B0B">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lang w:val="ru-RU" w:eastAsia="ru-RU"/>
        </w:rPr>
      </w:pPr>
      <w:r>
        <w:rPr>
          <w:rFonts w:ascii="Times New Roman" w:eastAsia="Times New Roman" w:hAnsi="Times New Roman" w:cs="Times New Roman"/>
          <w:bCs/>
          <w:lang w:val="ru-RU" w:eastAsia="ru-RU"/>
        </w:rPr>
        <w:t>А</w:t>
      </w:r>
      <w:proofErr w:type="gramStart"/>
      <w:r>
        <w:rPr>
          <w:rFonts w:ascii="Times New Roman" w:eastAsia="Times New Roman" w:hAnsi="Times New Roman" w:cs="Times New Roman"/>
          <w:bCs/>
          <w:lang w:val="ru-RU" w:eastAsia="ru-RU"/>
        </w:rPr>
        <w:t>)т</w:t>
      </w:r>
      <w:proofErr w:type="gramEnd"/>
      <w:r>
        <w:rPr>
          <w:rFonts w:ascii="Times New Roman" w:eastAsia="Times New Roman" w:hAnsi="Times New Roman" w:cs="Times New Roman"/>
          <w:bCs/>
          <w:lang w:val="ru-RU" w:eastAsia="ru-RU"/>
        </w:rPr>
        <w:t>олько одна команда;</w:t>
      </w:r>
    </w:p>
    <w:p w:rsidR="00477B0B" w:rsidRDefault="00477B0B" w:rsidP="00477B0B">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lang w:val="ru-RU" w:eastAsia="ru-RU"/>
        </w:rPr>
      </w:pPr>
      <w:r>
        <w:rPr>
          <w:rFonts w:ascii="Times New Roman" w:eastAsia="Times New Roman" w:hAnsi="Times New Roman" w:cs="Times New Roman"/>
          <w:bCs/>
          <w:lang w:val="ru-RU" w:eastAsia="ru-RU"/>
        </w:rPr>
        <w:t>Б</w:t>
      </w:r>
      <w:proofErr w:type="gramStart"/>
      <w:r>
        <w:rPr>
          <w:rFonts w:ascii="Times New Roman" w:eastAsia="Times New Roman" w:hAnsi="Times New Roman" w:cs="Times New Roman"/>
          <w:bCs/>
          <w:lang w:val="ru-RU" w:eastAsia="ru-RU"/>
        </w:rPr>
        <w:t>)х</w:t>
      </w:r>
      <w:proofErr w:type="gramEnd"/>
      <w:r>
        <w:rPr>
          <w:rFonts w:ascii="Times New Roman" w:eastAsia="Times New Roman" w:hAnsi="Times New Roman" w:cs="Times New Roman"/>
          <w:bCs/>
          <w:lang w:val="ru-RU" w:eastAsia="ru-RU"/>
        </w:rPr>
        <w:t xml:space="preserve">отя бы одна команда. </w:t>
      </w:r>
    </w:p>
    <w:p w:rsidR="00477B0B" w:rsidRDefault="00477B0B" w:rsidP="00477B0B">
      <w:pPr>
        <w:widowControl w:val="0"/>
        <w:spacing w:after="0" w:line="240" w:lineRule="auto"/>
        <w:jc w:val="both"/>
        <w:rPr>
          <w:rFonts w:ascii="Times New Roman" w:eastAsia="Times New Roman" w:hAnsi="Times New Roman" w:cs="Times New Roman"/>
          <w:lang w:val="ru-RU" w:eastAsia="ru-RU"/>
        </w:rPr>
      </w:pPr>
    </w:p>
    <w:p w:rsidR="00477B0B" w:rsidRDefault="00477B0B" w:rsidP="00477B0B">
      <w:pPr>
        <w:widowControl w:val="0"/>
        <w:spacing w:after="0" w:line="240" w:lineRule="auto"/>
        <w:jc w:val="both"/>
        <w:outlineLvl w:val="4"/>
        <w:rPr>
          <w:rFonts w:ascii="Times New Roman" w:eastAsia="Times New Roman" w:hAnsi="Times New Roman" w:cs="Times New Roman"/>
          <w:bCs/>
          <w:iCs/>
          <w:lang w:val="ru-RU" w:eastAsia="ru-RU"/>
        </w:rPr>
      </w:pPr>
      <w:r>
        <w:rPr>
          <w:rFonts w:ascii="Times New Roman" w:eastAsia="Times New Roman" w:hAnsi="Times New Roman" w:cs="Times New Roman"/>
          <w:bCs/>
          <w:iCs/>
          <w:lang w:val="ru-RU" w:eastAsia="ru-RU"/>
        </w:rPr>
        <w:t>Задача 2</w:t>
      </w:r>
    </w:p>
    <w:p w:rsidR="00477B0B" w:rsidRDefault="00477B0B" w:rsidP="00477B0B">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Компания, выпускающая новый сорт йогурта, провела проверку вкусов покупателей по случайной выборке из 500 человек и выяснила, что 300 из них предпочитают новый йогурт всем остальным. Проверьте на уровне значимости </w:t>
      </w:r>
      <w:r>
        <w:rPr>
          <w:rFonts w:ascii="Times New Roman" w:eastAsia="Times New Roman" w:hAnsi="Times New Roman" w:cs="Times New Roman"/>
          <w:position w:val="-6"/>
          <w:lang w:val="ru-RU" w:eastAsia="ru-RU"/>
        </w:rPr>
        <w:object w:dxaOrig="220" w:dyaOrig="220">
          <v:shape id="_x0000_i1144" type="#_x0000_t75" style="width:11.25pt;height:11.25pt" o:ole="" fillcolor="window">
            <v:imagedata r:id="rId86" o:title=""/>
          </v:shape>
          <o:OLEObject Type="Embed" ProgID="Equation.3" ShapeID="_x0000_i1144" DrawAspect="Content" ObjectID="_1601466440" r:id="rId235"/>
        </w:object>
      </w:r>
      <w:r>
        <w:rPr>
          <w:rFonts w:ascii="Times New Roman" w:eastAsia="Times New Roman" w:hAnsi="Times New Roman" w:cs="Times New Roman"/>
          <w:lang w:val="ru-RU" w:eastAsia="ru-RU"/>
        </w:rPr>
        <w:t xml:space="preserve"> =0,05 гипотезу о том, что 55% потребителей предпочтут новый йогурт.</w:t>
      </w:r>
    </w:p>
    <w:p w:rsidR="00477B0B" w:rsidRDefault="00477B0B" w:rsidP="00477B0B">
      <w:pPr>
        <w:widowControl w:val="0"/>
        <w:spacing w:after="0" w:line="240" w:lineRule="auto"/>
        <w:jc w:val="both"/>
        <w:rPr>
          <w:rFonts w:ascii="Times New Roman" w:eastAsia="Times New Roman" w:hAnsi="Times New Roman" w:cs="Times New Roman"/>
          <w:lang w:val="ru-RU" w:eastAsia="ru-RU"/>
        </w:rPr>
      </w:pPr>
    </w:p>
    <w:p w:rsidR="00477B0B" w:rsidRDefault="00477B0B" w:rsidP="00477B0B">
      <w:pPr>
        <w:widowControl w:val="0"/>
        <w:spacing w:after="0" w:line="240" w:lineRule="auto"/>
        <w:jc w:val="both"/>
        <w:rPr>
          <w:rFonts w:ascii="Times New Roman" w:eastAsia="Times New Roman" w:hAnsi="Times New Roman" w:cs="Times New Roman"/>
          <w:lang w:val="ru-RU" w:eastAsia="ru-RU"/>
        </w:rPr>
      </w:pPr>
    </w:p>
    <w:p w:rsidR="00477B0B" w:rsidRDefault="00477B0B" w:rsidP="00477B0B">
      <w:pPr>
        <w:spacing w:after="0" w:line="240" w:lineRule="auto"/>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Заведующий кафедрой </w:t>
      </w:r>
      <w:proofErr w:type="spellStart"/>
      <w:r>
        <w:rPr>
          <w:rFonts w:ascii="Times New Roman" w:eastAsia="Times New Roman" w:hAnsi="Times New Roman" w:cs="Times New Roman"/>
          <w:lang w:val="ru-RU" w:eastAsia="ru-RU"/>
        </w:rPr>
        <w:t>д.э.н</w:t>
      </w:r>
      <w:proofErr w:type="spellEnd"/>
      <w:r>
        <w:rPr>
          <w:rFonts w:ascii="Times New Roman" w:eastAsia="Times New Roman" w:hAnsi="Times New Roman" w:cs="Times New Roman"/>
          <w:lang w:val="ru-RU" w:eastAsia="ru-RU"/>
        </w:rPr>
        <w:t xml:space="preserve">., проф. ________________________ </w:t>
      </w:r>
      <w:proofErr w:type="spellStart"/>
      <w:r>
        <w:rPr>
          <w:rFonts w:ascii="Times New Roman" w:eastAsia="Times New Roman" w:hAnsi="Times New Roman" w:cs="Times New Roman"/>
          <w:lang w:val="ru-RU" w:eastAsia="ru-RU"/>
        </w:rPr>
        <w:t>Ниворожкина</w:t>
      </w:r>
      <w:proofErr w:type="spellEnd"/>
      <w:r>
        <w:rPr>
          <w:rFonts w:ascii="Times New Roman" w:eastAsia="Times New Roman" w:hAnsi="Times New Roman" w:cs="Times New Roman"/>
          <w:lang w:val="ru-RU" w:eastAsia="ru-RU"/>
        </w:rPr>
        <w:t xml:space="preserve"> Л.И.</w:t>
      </w:r>
    </w:p>
    <w:p w:rsidR="00477B0B" w:rsidRDefault="00477B0B" w:rsidP="00477B0B">
      <w:pPr>
        <w:spacing w:after="0" w:line="240" w:lineRule="auto"/>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Преподаватель </w:t>
      </w:r>
      <w:proofErr w:type="spellStart"/>
      <w:proofErr w:type="gramStart"/>
      <w:r>
        <w:rPr>
          <w:rFonts w:ascii="Times New Roman" w:eastAsia="Times New Roman" w:hAnsi="Times New Roman" w:cs="Times New Roman"/>
          <w:lang w:val="ru-RU" w:eastAsia="ru-RU"/>
        </w:rPr>
        <w:t>к</w:t>
      </w:r>
      <w:proofErr w:type="gramEnd"/>
      <w:r>
        <w:rPr>
          <w:rFonts w:ascii="Times New Roman" w:eastAsia="Times New Roman" w:hAnsi="Times New Roman" w:cs="Times New Roman"/>
          <w:lang w:val="ru-RU" w:eastAsia="ru-RU"/>
        </w:rPr>
        <w:t>.э.н</w:t>
      </w:r>
      <w:proofErr w:type="spellEnd"/>
      <w:r>
        <w:rPr>
          <w:rFonts w:ascii="Times New Roman" w:eastAsia="Times New Roman" w:hAnsi="Times New Roman" w:cs="Times New Roman"/>
          <w:lang w:val="ru-RU" w:eastAsia="ru-RU"/>
        </w:rPr>
        <w:t xml:space="preserve">., доц.                      _______________________ </w:t>
      </w:r>
      <w:proofErr w:type="spellStart"/>
      <w:r>
        <w:rPr>
          <w:rFonts w:ascii="Times New Roman" w:eastAsia="Times New Roman" w:hAnsi="Times New Roman" w:cs="Times New Roman"/>
          <w:lang w:val="ru-RU" w:eastAsia="ru-RU"/>
        </w:rPr>
        <w:t>Кракашова</w:t>
      </w:r>
      <w:proofErr w:type="spellEnd"/>
      <w:r>
        <w:rPr>
          <w:rFonts w:ascii="Times New Roman" w:eastAsia="Times New Roman" w:hAnsi="Times New Roman" w:cs="Times New Roman"/>
          <w:lang w:val="ru-RU" w:eastAsia="ru-RU"/>
        </w:rPr>
        <w:t xml:space="preserve"> О.А.</w:t>
      </w:r>
    </w:p>
    <w:p w:rsidR="00477B0B" w:rsidRDefault="00477B0B" w:rsidP="00477B0B">
      <w:pPr>
        <w:spacing w:after="0" w:line="240" w:lineRule="auto"/>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»___________ 201___ г.</w:t>
      </w:r>
    </w:p>
    <w:p w:rsidR="00477B0B" w:rsidRDefault="00477B0B" w:rsidP="00477B0B">
      <w:pPr>
        <w:shd w:val="clear" w:color="auto" w:fill="FFFFFF"/>
        <w:spacing w:after="0" w:line="240" w:lineRule="auto"/>
        <w:jc w:val="center"/>
        <w:rPr>
          <w:rFonts w:ascii="Times New Roman" w:eastAsia="Times New Roman" w:hAnsi="Times New Roman" w:cs="Times New Roman"/>
          <w:lang w:val="ru-RU" w:eastAsia="ru-RU"/>
        </w:rPr>
      </w:pPr>
    </w:p>
    <w:p w:rsidR="00477B0B" w:rsidRDefault="00477B0B" w:rsidP="00477B0B">
      <w:pP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br w:type="page"/>
      </w:r>
    </w:p>
    <w:p w:rsidR="00477B0B" w:rsidRDefault="00477B0B" w:rsidP="00477B0B">
      <w:pPr>
        <w:shd w:val="clear" w:color="auto" w:fill="FFFFFF"/>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477B0B" w:rsidRDefault="00477B0B" w:rsidP="00477B0B">
      <w:pPr>
        <w:shd w:val="clear" w:color="auto" w:fill="FFFFFF"/>
        <w:spacing w:after="0" w:line="240" w:lineRule="auto"/>
        <w:ind w:left="-426"/>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77B0B" w:rsidRDefault="00477B0B" w:rsidP="00477B0B">
      <w:pPr>
        <w:shd w:val="clear" w:color="auto" w:fill="FFFFFF"/>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77B0B" w:rsidRDefault="00477B0B" w:rsidP="00477B0B">
      <w:pPr>
        <w:shd w:val="clear" w:color="auto" w:fill="FFFFFF"/>
        <w:spacing w:after="0" w:line="240" w:lineRule="auto"/>
        <w:jc w:val="center"/>
        <w:rPr>
          <w:rFonts w:ascii="Times New Roman" w:eastAsia="Times New Roman" w:hAnsi="Times New Roman" w:cs="Times New Roman"/>
          <w:sz w:val="24"/>
          <w:szCs w:val="24"/>
          <w:lang w:val="ru-RU" w:eastAsia="ru-RU"/>
        </w:rPr>
      </w:pPr>
    </w:p>
    <w:p w:rsidR="00477B0B" w:rsidRDefault="00477B0B" w:rsidP="00477B0B">
      <w:pPr>
        <w:shd w:val="clear" w:color="auto" w:fill="FFFFFF"/>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Кафедра статистики, эконометрики и оценки рисков</w:t>
      </w:r>
    </w:p>
    <w:p w:rsidR="00477B0B" w:rsidRDefault="00477B0B" w:rsidP="00477B0B">
      <w:pPr>
        <w:spacing w:after="0" w:line="240" w:lineRule="auto"/>
        <w:textAlignment w:val="baseline"/>
        <w:rPr>
          <w:rFonts w:ascii="Calibri" w:eastAsia="Times New Roman" w:hAnsi="Calibri" w:cs="Times New Roman"/>
          <w:sz w:val="24"/>
          <w:szCs w:val="24"/>
          <w:lang w:val="ru-RU" w:eastAsia="ru-RU"/>
        </w:rPr>
      </w:pPr>
    </w:p>
    <w:p w:rsidR="00477B0B" w:rsidRDefault="00477B0B" w:rsidP="00477B0B">
      <w:pPr>
        <w:spacing w:after="0" w:line="240" w:lineRule="auto"/>
        <w:jc w:val="center"/>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8"/>
          <w:szCs w:val="28"/>
          <w:lang w:val="ru-RU" w:eastAsia="ru-RU"/>
        </w:rPr>
        <w:t>Задание к зачету</w:t>
      </w:r>
      <w:r>
        <w:rPr>
          <w:rFonts w:ascii="Times New Roman" w:eastAsia="Times New Roman" w:hAnsi="Times New Roman" w:cs="Times New Roman"/>
          <w:b/>
          <w:bCs/>
          <w:sz w:val="24"/>
          <w:szCs w:val="24"/>
          <w:lang w:val="ru-RU" w:eastAsia="ru-RU"/>
        </w:rPr>
        <w:t> № 4</w:t>
      </w:r>
      <w:r>
        <w:rPr>
          <w:rFonts w:ascii="Times New Roman" w:eastAsia="Times New Roman" w:hAnsi="Times New Roman" w:cs="Times New Roman"/>
          <w:sz w:val="24"/>
          <w:szCs w:val="24"/>
          <w:lang w:val="ru-RU" w:eastAsia="ru-RU"/>
        </w:rPr>
        <w:t> </w:t>
      </w:r>
    </w:p>
    <w:p w:rsidR="00477B0B" w:rsidRDefault="00477B0B" w:rsidP="00477B0B">
      <w:pPr>
        <w:spacing w:after="0" w:line="240" w:lineRule="auto"/>
        <w:jc w:val="center"/>
        <w:textAlignment w:val="baseline"/>
        <w:rPr>
          <w:rFonts w:ascii="Times New Roman" w:eastAsia="Times New Roman" w:hAnsi="Times New Roman" w:cs="Times New Roman"/>
          <w:sz w:val="24"/>
          <w:szCs w:val="24"/>
          <w:lang w:val="ru-RU" w:eastAsia="ru-RU"/>
        </w:rPr>
      </w:pPr>
    </w:p>
    <w:p w:rsidR="00477B0B" w:rsidRDefault="00477B0B" w:rsidP="00477B0B">
      <w:pPr>
        <w:spacing w:after="0" w:line="360" w:lineRule="auto"/>
        <w:jc w:val="center"/>
        <w:rPr>
          <w:rFonts w:ascii="Times New Roman" w:eastAsia="Times New Roman" w:hAnsi="Times New Roman" w:cs="Times New Roman"/>
          <w:b/>
          <w:sz w:val="24"/>
          <w:szCs w:val="24"/>
          <w:lang w:val="ru-RU" w:eastAsia="ru-RU"/>
        </w:rPr>
      </w:pPr>
      <w:r>
        <w:rPr>
          <w:rFonts w:ascii="Times New Roman" w:eastAsia="Times New Roman" w:hAnsi="Times New Roman" w:cs="Times New Roman"/>
          <w:sz w:val="24"/>
          <w:szCs w:val="24"/>
          <w:lang w:val="ru-RU" w:eastAsia="ru-RU"/>
        </w:rPr>
        <w:t>по дисциплине</w:t>
      </w:r>
      <w:r>
        <w:rPr>
          <w:rFonts w:ascii="Times New Roman" w:eastAsia="Times New Roman" w:hAnsi="Times New Roman" w:cs="Times New Roman"/>
          <w:b/>
          <w:sz w:val="24"/>
          <w:szCs w:val="24"/>
          <w:lang w:val="ru-RU" w:eastAsia="ru-RU"/>
        </w:rPr>
        <w:t xml:space="preserve"> </w:t>
      </w:r>
      <w:r>
        <w:rPr>
          <w:rFonts w:ascii="Times New Roman" w:eastAsia="Times New Roman" w:hAnsi="Times New Roman" w:cs="Times New Roman"/>
          <w:sz w:val="24"/>
          <w:szCs w:val="24"/>
          <w:lang w:val="ru-RU" w:eastAsia="ru-RU"/>
        </w:rPr>
        <w:t>Теория вероятностей и математическая статистика</w:t>
      </w:r>
    </w:p>
    <w:p w:rsidR="00477B0B" w:rsidRDefault="00477B0B" w:rsidP="00477B0B">
      <w:pPr>
        <w:spacing w:after="0" w:line="240" w:lineRule="auto"/>
        <w:rPr>
          <w:rFonts w:ascii="Times New Roman" w:eastAsia="Times New Roman" w:hAnsi="Times New Roman" w:cs="Times New Roman"/>
          <w:sz w:val="20"/>
          <w:szCs w:val="20"/>
          <w:lang w:val="ru-RU" w:eastAsia="ru-RU"/>
        </w:rPr>
      </w:pPr>
    </w:p>
    <w:p w:rsidR="00477B0B" w:rsidRDefault="00477B0B" w:rsidP="00477B0B">
      <w:pPr>
        <w:spacing w:after="0" w:line="240" w:lineRule="auto"/>
        <w:rPr>
          <w:rFonts w:ascii="Times New Roman" w:eastAsia="Times New Roman" w:hAnsi="Times New Roman" w:cs="Times New Roman"/>
          <w:sz w:val="18"/>
          <w:szCs w:val="18"/>
          <w:lang w:val="ru-RU" w:eastAsia="ru-RU"/>
        </w:rPr>
      </w:pPr>
    </w:p>
    <w:p w:rsidR="00477B0B" w:rsidRDefault="00477B0B" w:rsidP="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1. Принцип логического умножения гласит:</w:t>
      </w:r>
    </w:p>
    <w:p w:rsidR="00477B0B" w:rsidRDefault="00477B0B" w:rsidP="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А) если </w:t>
      </w:r>
      <w:proofErr w:type="gramStart"/>
      <w:r>
        <w:rPr>
          <w:rFonts w:ascii="Times New Roman" w:eastAsia="Times New Roman" w:hAnsi="Times New Roman" w:cs="Times New Roman"/>
          <w:sz w:val="18"/>
          <w:szCs w:val="18"/>
          <w:lang w:val="ru-RU" w:eastAsia="ru-RU"/>
        </w:rPr>
        <w:t>объект</w:t>
      </w:r>
      <w:proofErr w:type="gramEnd"/>
      <w:r>
        <w:rPr>
          <w:rFonts w:ascii="Times New Roman" w:eastAsia="Times New Roman" w:hAnsi="Times New Roman" w:cs="Times New Roman"/>
          <w:sz w:val="18"/>
          <w:szCs w:val="18"/>
          <w:lang w:val="ru-RU" w:eastAsia="ru-RU"/>
        </w:rPr>
        <w:t xml:space="preserve"> а может быть выбран </w:t>
      </w:r>
      <w:r>
        <w:rPr>
          <w:rFonts w:ascii="Times New Roman" w:eastAsia="Times New Roman" w:hAnsi="Times New Roman" w:cs="Times New Roman"/>
          <w:sz w:val="18"/>
          <w:szCs w:val="18"/>
          <w:lang w:eastAsia="ru-RU"/>
        </w:rPr>
        <w:t>m</w:t>
      </w:r>
      <w:r>
        <w:rPr>
          <w:rFonts w:ascii="Times New Roman" w:eastAsia="Times New Roman" w:hAnsi="Times New Roman" w:cs="Times New Roman"/>
          <w:sz w:val="18"/>
          <w:szCs w:val="18"/>
          <w:lang w:val="ru-RU" w:eastAsia="ru-RU"/>
        </w:rPr>
        <w:t xml:space="preserve"> способами, а объект </w:t>
      </w:r>
      <w:r>
        <w:rPr>
          <w:rFonts w:ascii="Times New Roman" w:eastAsia="Times New Roman" w:hAnsi="Times New Roman" w:cs="Times New Roman"/>
          <w:sz w:val="18"/>
          <w:szCs w:val="18"/>
          <w:lang w:eastAsia="ru-RU"/>
        </w:rPr>
        <w:t>b</w:t>
      </w:r>
      <w:r>
        <w:rPr>
          <w:rFonts w:ascii="Times New Roman" w:eastAsia="Times New Roman" w:hAnsi="Times New Roman" w:cs="Times New Roman"/>
          <w:sz w:val="18"/>
          <w:szCs w:val="18"/>
          <w:lang w:val="ru-RU" w:eastAsia="ru-RU"/>
        </w:rPr>
        <w:t xml:space="preserve"> может быть выбран </w:t>
      </w:r>
      <w:r>
        <w:rPr>
          <w:rFonts w:ascii="Times New Roman" w:eastAsia="Times New Roman" w:hAnsi="Times New Roman" w:cs="Times New Roman"/>
          <w:sz w:val="18"/>
          <w:szCs w:val="18"/>
          <w:lang w:eastAsia="ru-RU"/>
        </w:rPr>
        <w:t>n</w:t>
      </w:r>
      <w:r>
        <w:rPr>
          <w:rFonts w:ascii="Times New Roman" w:eastAsia="Times New Roman" w:hAnsi="Times New Roman" w:cs="Times New Roman"/>
          <w:sz w:val="18"/>
          <w:szCs w:val="18"/>
          <w:lang w:val="ru-RU" w:eastAsia="ru-RU"/>
        </w:rPr>
        <w:t xml:space="preserve"> способами, то выбор одного элемента а или </w:t>
      </w:r>
      <w:r>
        <w:rPr>
          <w:rFonts w:ascii="Times New Roman" w:eastAsia="Times New Roman" w:hAnsi="Times New Roman" w:cs="Times New Roman"/>
          <w:sz w:val="18"/>
          <w:szCs w:val="18"/>
          <w:lang w:eastAsia="ru-RU"/>
        </w:rPr>
        <w:t>b</w:t>
      </w:r>
      <w:r>
        <w:rPr>
          <w:rFonts w:ascii="Times New Roman" w:eastAsia="Times New Roman" w:hAnsi="Times New Roman" w:cs="Times New Roman"/>
          <w:sz w:val="18"/>
          <w:szCs w:val="18"/>
          <w:lang w:val="ru-RU" w:eastAsia="ru-RU"/>
        </w:rPr>
        <w:t xml:space="preserve"> может быть осуществлен </w:t>
      </w:r>
      <w:r>
        <w:rPr>
          <w:rFonts w:ascii="Times New Roman" w:eastAsia="Times New Roman" w:hAnsi="Times New Roman" w:cs="Times New Roman"/>
          <w:sz w:val="18"/>
          <w:szCs w:val="18"/>
          <w:lang w:eastAsia="ru-RU"/>
        </w:rPr>
        <w:t>m</w:t>
      </w:r>
      <w:r>
        <w:rPr>
          <w:rFonts w:ascii="Times New Roman" w:eastAsia="Times New Roman" w:hAnsi="Times New Roman" w:cs="Times New Roman"/>
          <w:sz w:val="18"/>
          <w:szCs w:val="18"/>
          <w:lang w:val="ru-RU" w:eastAsia="ru-RU"/>
        </w:rPr>
        <w:t>*</w:t>
      </w:r>
      <w:r>
        <w:rPr>
          <w:rFonts w:ascii="Times New Roman" w:eastAsia="Times New Roman" w:hAnsi="Times New Roman" w:cs="Times New Roman"/>
          <w:sz w:val="18"/>
          <w:szCs w:val="18"/>
          <w:lang w:eastAsia="ru-RU"/>
        </w:rPr>
        <w:t>n</w:t>
      </w:r>
      <w:r>
        <w:rPr>
          <w:rFonts w:ascii="Times New Roman" w:eastAsia="Times New Roman" w:hAnsi="Times New Roman" w:cs="Times New Roman"/>
          <w:sz w:val="18"/>
          <w:szCs w:val="18"/>
          <w:lang w:val="ru-RU" w:eastAsia="ru-RU"/>
        </w:rPr>
        <w:t xml:space="preserve">  способами;</w:t>
      </w:r>
    </w:p>
    <w:p w:rsidR="00477B0B" w:rsidRDefault="00477B0B" w:rsidP="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Б) если </w:t>
      </w:r>
      <w:proofErr w:type="gramStart"/>
      <w:r>
        <w:rPr>
          <w:rFonts w:ascii="Times New Roman" w:eastAsia="Times New Roman" w:hAnsi="Times New Roman" w:cs="Times New Roman"/>
          <w:sz w:val="18"/>
          <w:szCs w:val="18"/>
          <w:lang w:val="ru-RU" w:eastAsia="ru-RU"/>
        </w:rPr>
        <w:t>объект</w:t>
      </w:r>
      <w:proofErr w:type="gramEnd"/>
      <w:r>
        <w:rPr>
          <w:rFonts w:ascii="Times New Roman" w:eastAsia="Times New Roman" w:hAnsi="Times New Roman" w:cs="Times New Roman"/>
          <w:sz w:val="18"/>
          <w:szCs w:val="18"/>
          <w:lang w:val="ru-RU" w:eastAsia="ru-RU"/>
        </w:rPr>
        <w:t xml:space="preserve"> а может быть выбран </w:t>
      </w:r>
      <w:r>
        <w:rPr>
          <w:rFonts w:ascii="Times New Roman" w:eastAsia="Times New Roman" w:hAnsi="Times New Roman" w:cs="Times New Roman"/>
          <w:sz w:val="18"/>
          <w:szCs w:val="18"/>
          <w:lang w:eastAsia="ru-RU"/>
        </w:rPr>
        <w:t>m</w:t>
      </w:r>
      <w:r>
        <w:rPr>
          <w:rFonts w:ascii="Times New Roman" w:eastAsia="Times New Roman" w:hAnsi="Times New Roman" w:cs="Times New Roman"/>
          <w:sz w:val="18"/>
          <w:szCs w:val="18"/>
          <w:lang w:val="ru-RU" w:eastAsia="ru-RU"/>
        </w:rPr>
        <w:t xml:space="preserve"> способами, а объект </w:t>
      </w:r>
      <w:r>
        <w:rPr>
          <w:rFonts w:ascii="Times New Roman" w:eastAsia="Times New Roman" w:hAnsi="Times New Roman" w:cs="Times New Roman"/>
          <w:sz w:val="18"/>
          <w:szCs w:val="18"/>
          <w:lang w:eastAsia="ru-RU"/>
        </w:rPr>
        <w:t>b</w:t>
      </w:r>
      <w:r>
        <w:rPr>
          <w:rFonts w:ascii="Times New Roman" w:eastAsia="Times New Roman" w:hAnsi="Times New Roman" w:cs="Times New Roman"/>
          <w:sz w:val="18"/>
          <w:szCs w:val="18"/>
          <w:lang w:val="ru-RU" w:eastAsia="ru-RU"/>
        </w:rPr>
        <w:t xml:space="preserve"> может быть выбран </w:t>
      </w:r>
      <w:r>
        <w:rPr>
          <w:rFonts w:ascii="Times New Roman" w:eastAsia="Times New Roman" w:hAnsi="Times New Roman" w:cs="Times New Roman"/>
          <w:sz w:val="18"/>
          <w:szCs w:val="18"/>
          <w:lang w:eastAsia="ru-RU"/>
        </w:rPr>
        <w:t>n</w:t>
      </w:r>
      <w:r>
        <w:rPr>
          <w:rFonts w:ascii="Times New Roman" w:eastAsia="Times New Roman" w:hAnsi="Times New Roman" w:cs="Times New Roman"/>
          <w:sz w:val="18"/>
          <w:szCs w:val="18"/>
          <w:lang w:val="ru-RU" w:eastAsia="ru-RU"/>
        </w:rPr>
        <w:t xml:space="preserve"> способами, то выбор элементов а и </w:t>
      </w:r>
      <w:r>
        <w:rPr>
          <w:rFonts w:ascii="Times New Roman" w:eastAsia="Times New Roman" w:hAnsi="Times New Roman" w:cs="Times New Roman"/>
          <w:sz w:val="18"/>
          <w:szCs w:val="18"/>
          <w:lang w:eastAsia="ru-RU"/>
        </w:rPr>
        <w:t>b</w:t>
      </w:r>
      <w:r>
        <w:rPr>
          <w:rFonts w:ascii="Times New Roman" w:eastAsia="Times New Roman" w:hAnsi="Times New Roman" w:cs="Times New Roman"/>
          <w:sz w:val="18"/>
          <w:szCs w:val="18"/>
          <w:lang w:val="ru-RU" w:eastAsia="ru-RU"/>
        </w:rPr>
        <w:t xml:space="preserve"> может быть осуществлен </w:t>
      </w:r>
      <w:r>
        <w:rPr>
          <w:rFonts w:ascii="Times New Roman" w:eastAsia="Times New Roman" w:hAnsi="Times New Roman" w:cs="Times New Roman"/>
          <w:sz w:val="18"/>
          <w:szCs w:val="18"/>
          <w:lang w:eastAsia="ru-RU"/>
        </w:rPr>
        <w:t>m</w:t>
      </w:r>
      <w:r>
        <w:rPr>
          <w:rFonts w:ascii="Times New Roman" w:eastAsia="Times New Roman" w:hAnsi="Times New Roman" w:cs="Times New Roman"/>
          <w:sz w:val="18"/>
          <w:szCs w:val="18"/>
          <w:lang w:val="ru-RU" w:eastAsia="ru-RU"/>
        </w:rPr>
        <w:t>*</w:t>
      </w:r>
      <w:r>
        <w:rPr>
          <w:rFonts w:ascii="Times New Roman" w:eastAsia="Times New Roman" w:hAnsi="Times New Roman" w:cs="Times New Roman"/>
          <w:sz w:val="18"/>
          <w:szCs w:val="18"/>
          <w:lang w:eastAsia="ru-RU"/>
        </w:rPr>
        <w:t>n</w:t>
      </w:r>
      <w:r>
        <w:rPr>
          <w:rFonts w:ascii="Times New Roman" w:eastAsia="Times New Roman" w:hAnsi="Times New Roman" w:cs="Times New Roman"/>
          <w:sz w:val="18"/>
          <w:szCs w:val="18"/>
          <w:lang w:val="ru-RU" w:eastAsia="ru-RU"/>
        </w:rPr>
        <w:t xml:space="preserve">  способами;</w:t>
      </w:r>
    </w:p>
    <w:p w:rsidR="00477B0B" w:rsidRDefault="00477B0B" w:rsidP="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В) если </w:t>
      </w:r>
      <w:proofErr w:type="gramStart"/>
      <w:r>
        <w:rPr>
          <w:rFonts w:ascii="Times New Roman" w:eastAsia="Times New Roman" w:hAnsi="Times New Roman" w:cs="Times New Roman"/>
          <w:sz w:val="18"/>
          <w:szCs w:val="18"/>
          <w:lang w:val="ru-RU" w:eastAsia="ru-RU"/>
        </w:rPr>
        <w:t>объект</w:t>
      </w:r>
      <w:proofErr w:type="gramEnd"/>
      <w:r>
        <w:rPr>
          <w:rFonts w:ascii="Times New Roman" w:eastAsia="Times New Roman" w:hAnsi="Times New Roman" w:cs="Times New Roman"/>
          <w:sz w:val="18"/>
          <w:szCs w:val="18"/>
          <w:lang w:val="ru-RU" w:eastAsia="ru-RU"/>
        </w:rPr>
        <w:t xml:space="preserve"> а может быть выбран </w:t>
      </w:r>
      <w:r>
        <w:rPr>
          <w:rFonts w:ascii="Times New Roman" w:eastAsia="Times New Roman" w:hAnsi="Times New Roman" w:cs="Times New Roman"/>
          <w:sz w:val="18"/>
          <w:szCs w:val="18"/>
          <w:lang w:eastAsia="ru-RU"/>
        </w:rPr>
        <w:t>m</w:t>
      </w:r>
      <w:r>
        <w:rPr>
          <w:rFonts w:ascii="Times New Roman" w:eastAsia="Times New Roman" w:hAnsi="Times New Roman" w:cs="Times New Roman"/>
          <w:sz w:val="18"/>
          <w:szCs w:val="18"/>
          <w:lang w:val="ru-RU" w:eastAsia="ru-RU"/>
        </w:rPr>
        <w:t xml:space="preserve"> способами и после каждого такого выбора объект </w:t>
      </w:r>
      <w:r>
        <w:rPr>
          <w:rFonts w:ascii="Times New Roman" w:eastAsia="Times New Roman" w:hAnsi="Times New Roman" w:cs="Times New Roman"/>
          <w:sz w:val="18"/>
          <w:szCs w:val="18"/>
          <w:lang w:eastAsia="ru-RU"/>
        </w:rPr>
        <w:t>b</w:t>
      </w:r>
      <w:r>
        <w:rPr>
          <w:rFonts w:ascii="Times New Roman" w:eastAsia="Times New Roman" w:hAnsi="Times New Roman" w:cs="Times New Roman"/>
          <w:sz w:val="18"/>
          <w:szCs w:val="18"/>
          <w:lang w:val="ru-RU" w:eastAsia="ru-RU"/>
        </w:rPr>
        <w:t xml:space="preserve"> может быть выбран </w:t>
      </w:r>
      <w:r>
        <w:rPr>
          <w:rFonts w:ascii="Times New Roman" w:eastAsia="Times New Roman" w:hAnsi="Times New Roman" w:cs="Times New Roman"/>
          <w:sz w:val="18"/>
          <w:szCs w:val="18"/>
          <w:lang w:eastAsia="ru-RU"/>
        </w:rPr>
        <w:t>n</w:t>
      </w:r>
      <w:r>
        <w:rPr>
          <w:rFonts w:ascii="Times New Roman" w:eastAsia="Times New Roman" w:hAnsi="Times New Roman" w:cs="Times New Roman"/>
          <w:sz w:val="18"/>
          <w:szCs w:val="18"/>
          <w:lang w:val="ru-RU" w:eastAsia="ru-RU"/>
        </w:rPr>
        <w:t xml:space="preserve"> способами, то выбор пары объектов а и </w:t>
      </w:r>
      <w:r>
        <w:rPr>
          <w:rFonts w:ascii="Times New Roman" w:eastAsia="Times New Roman" w:hAnsi="Times New Roman" w:cs="Times New Roman"/>
          <w:sz w:val="18"/>
          <w:szCs w:val="18"/>
          <w:lang w:eastAsia="ru-RU"/>
        </w:rPr>
        <w:t>b</w:t>
      </w:r>
      <w:r>
        <w:rPr>
          <w:rFonts w:ascii="Times New Roman" w:eastAsia="Times New Roman" w:hAnsi="Times New Roman" w:cs="Times New Roman"/>
          <w:sz w:val="18"/>
          <w:szCs w:val="18"/>
          <w:lang w:val="ru-RU" w:eastAsia="ru-RU"/>
        </w:rPr>
        <w:t xml:space="preserve"> может быть осуществлен </w:t>
      </w:r>
      <w:r>
        <w:rPr>
          <w:rFonts w:ascii="Times New Roman" w:eastAsia="Times New Roman" w:hAnsi="Times New Roman" w:cs="Times New Roman"/>
          <w:sz w:val="18"/>
          <w:szCs w:val="18"/>
          <w:lang w:eastAsia="ru-RU"/>
        </w:rPr>
        <w:t>m</w:t>
      </w:r>
      <w:r>
        <w:rPr>
          <w:rFonts w:ascii="Times New Roman" w:eastAsia="Times New Roman" w:hAnsi="Times New Roman" w:cs="Times New Roman"/>
          <w:sz w:val="18"/>
          <w:szCs w:val="18"/>
          <w:lang w:val="ru-RU" w:eastAsia="ru-RU"/>
        </w:rPr>
        <w:t>*</w:t>
      </w:r>
      <w:r>
        <w:rPr>
          <w:rFonts w:ascii="Times New Roman" w:eastAsia="Times New Roman" w:hAnsi="Times New Roman" w:cs="Times New Roman"/>
          <w:sz w:val="18"/>
          <w:szCs w:val="18"/>
          <w:lang w:eastAsia="ru-RU"/>
        </w:rPr>
        <w:t>n</w:t>
      </w:r>
      <w:r>
        <w:rPr>
          <w:rFonts w:ascii="Times New Roman" w:eastAsia="Times New Roman" w:hAnsi="Times New Roman" w:cs="Times New Roman"/>
          <w:sz w:val="18"/>
          <w:szCs w:val="18"/>
          <w:lang w:val="ru-RU" w:eastAsia="ru-RU"/>
        </w:rPr>
        <w:t xml:space="preserve">  способами;</w:t>
      </w:r>
    </w:p>
    <w:p w:rsidR="00477B0B" w:rsidRDefault="00477B0B" w:rsidP="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Г) если </w:t>
      </w:r>
      <w:proofErr w:type="gramStart"/>
      <w:r>
        <w:rPr>
          <w:rFonts w:ascii="Times New Roman" w:eastAsia="Times New Roman" w:hAnsi="Times New Roman" w:cs="Times New Roman"/>
          <w:sz w:val="18"/>
          <w:szCs w:val="18"/>
          <w:lang w:val="ru-RU" w:eastAsia="ru-RU"/>
        </w:rPr>
        <w:t>объект</w:t>
      </w:r>
      <w:proofErr w:type="gramEnd"/>
      <w:r>
        <w:rPr>
          <w:rFonts w:ascii="Times New Roman" w:eastAsia="Times New Roman" w:hAnsi="Times New Roman" w:cs="Times New Roman"/>
          <w:sz w:val="18"/>
          <w:szCs w:val="18"/>
          <w:lang w:val="ru-RU" w:eastAsia="ru-RU"/>
        </w:rPr>
        <w:t xml:space="preserve"> а может быть выбран </w:t>
      </w:r>
      <w:r>
        <w:rPr>
          <w:rFonts w:ascii="Times New Roman" w:eastAsia="Times New Roman" w:hAnsi="Times New Roman" w:cs="Times New Roman"/>
          <w:sz w:val="18"/>
          <w:szCs w:val="18"/>
          <w:lang w:eastAsia="ru-RU"/>
        </w:rPr>
        <w:t>m</w:t>
      </w:r>
      <w:r>
        <w:rPr>
          <w:rFonts w:ascii="Times New Roman" w:eastAsia="Times New Roman" w:hAnsi="Times New Roman" w:cs="Times New Roman"/>
          <w:sz w:val="18"/>
          <w:szCs w:val="18"/>
          <w:lang w:val="ru-RU" w:eastAsia="ru-RU"/>
        </w:rPr>
        <w:t xml:space="preserve"> способами и после каждого такого выбора объект </w:t>
      </w:r>
      <w:r>
        <w:rPr>
          <w:rFonts w:ascii="Times New Roman" w:eastAsia="Times New Roman" w:hAnsi="Times New Roman" w:cs="Times New Roman"/>
          <w:sz w:val="18"/>
          <w:szCs w:val="18"/>
          <w:lang w:eastAsia="ru-RU"/>
        </w:rPr>
        <w:t>b</w:t>
      </w:r>
      <w:r>
        <w:rPr>
          <w:rFonts w:ascii="Times New Roman" w:eastAsia="Times New Roman" w:hAnsi="Times New Roman" w:cs="Times New Roman"/>
          <w:sz w:val="18"/>
          <w:szCs w:val="18"/>
          <w:lang w:val="ru-RU" w:eastAsia="ru-RU"/>
        </w:rPr>
        <w:t xml:space="preserve"> может быть выбран </w:t>
      </w:r>
      <w:r>
        <w:rPr>
          <w:rFonts w:ascii="Times New Roman" w:eastAsia="Times New Roman" w:hAnsi="Times New Roman" w:cs="Times New Roman"/>
          <w:sz w:val="18"/>
          <w:szCs w:val="18"/>
          <w:lang w:eastAsia="ru-RU"/>
        </w:rPr>
        <w:t>n</w:t>
      </w:r>
      <w:r>
        <w:rPr>
          <w:rFonts w:ascii="Times New Roman" w:eastAsia="Times New Roman" w:hAnsi="Times New Roman" w:cs="Times New Roman"/>
          <w:sz w:val="18"/>
          <w:szCs w:val="18"/>
          <w:lang w:val="ru-RU" w:eastAsia="ru-RU"/>
        </w:rPr>
        <w:t xml:space="preserve"> способами, то выбор одного элемента а или </w:t>
      </w:r>
      <w:r>
        <w:rPr>
          <w:rFonts w:ascii="Times New Roman" w:eastAsia="Times New Roman" w:hAnsi="Times New Roman" w:cs="Times New Roman"/>
          <w:sz w:val="18"/>
          <w:szCs w:val="18"/>
          <w:lang w:eastAsia="ru-RU"/>
        </w:rPr>
        <w:t>b</w:t>
      </w:r>
      <w:r>
        <w:rPr>
          <w:rFonts w:ascii="Times New Roman" w:eastAsia="Times New Roman" w:hAnsi="Times New Roman" w:cs="Times New Roman"/>
          <w:sz w:val="18"/>
          <w:szCs w:val="18"/>
          <w:lang w:val="ru-RU" w:eastAsia="ru-RU"/>
        </w:rPr>
        <w:t xml:space="preserve"> может быть осуществлен </w:t>
      </w:r>
      <w:r>
        <w:rPr>
          <w:rFonts w:ascii="Times New Roman" w:eastAsia="Times New Roman" w:hAnsi="Times New Roman" w:cs="Times New Roman"/>
          <w:sz w:val="18"/>
          <w:szCs w:val="18"/>
          <w:lang w:eastAsia="ru-RU"/>
        </w:rPr>
        <w:t>m</w:t>
      </w:r>
      <w:r>
        <w:rPr>
          <w:rFonts w:ascii="Times New Roman" w:eastAsia="Times New Roman" w:hAnsi="Times New Roman" w:cs="Times New Roman"/>
          <w:sz w:val="18"/>
          <w:szCs w:val="18"/>
          <w:lang w:val="ru-RU" w:eastAsia="ru-RU"/>
        </w:rPr>
        <w:t>*</w:t>
      </w:r>
      <w:r>
        <w:rPr>
          <w:rFonts w:ascii="Times New Roman" w:eastAsia="Times New Roman" w:hAnsi="Times New Roman" w:cs="Times New Roman"/>
          <w:sz w:val="18"/>
          <w:szCs w:val="18"/>
          <w:lang w:eastAsia="ru-RU"/>
        </w:rPr>
        <w:t>n</w:t>
      </w:r>
      <w:r>
        <w:rPr>
          <w:rFonts w:ascii="Times New Roman" w:eastAsia="Times New Roman" w:hAnsi="Times New Roman" w:cs="Times New Roman"/>
          <w:sz w:val="18"/>
          <w:szCs w:val="18"/>
          <w:lang w:val="ru-RU" w:eastAsia="ru-RU"/>
        </w:rPr>
        <w:t xml:space="preserve">  способами.</w:t>
      </w:r>
    </w:p>
    <w:p w:rsidR="00477B0B" w:rsidRDefault="00477B0B" w:rsidP="00477B0B">
      <w:pPr>
        <w:spacing w:after="0" w:line="240" w:lineRule="auto"/>
        <w:jc w:val="both"/>
        <w:rPr>
          <w:rFonts w:ascii="Times New Roman" w:eastAsia="Times New Roman" w:hAnsi="Times New Roman" w:cs="Times New Roman"/>
          <w:sz w:val="18"/>
          <w:szCs w:val="18"/>
          <w:lang w:val="ru-RU" w:eastAsia="ru-RU"/>
        </w:rPr>
      </w:pPr>
    </w:p>
    <w:p w:rsidR="00477B0B" w:rsidRDefault="00477B0B" w:rsidP="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2.Согласно свойствам вероятности, вытекающим из классического определения, вероятность невозможного события равна:</w:t>
      </w:r>
    </w:p>
    <w:tbl>
      <w:tblPr>
        <w:tblW w:w="0" w:type="auto"/>
        <w:tblLayout w:type="fixed"/>
        <w:tblLook w:val="04A0"/>
      </w:tblPr>
      <w:tblGrid>
        <w:gridCol w:w="2463"/>
        <w:gridCol w:w="2463"/>
        <w:gridCol w:w="2463"/>
        <w:gridCol w:w="2463"/>
      </w:tblGrid>
      <w:tr w:rsidR="00477B0B" w:rsidTr="00477B0B">
        <w:tc>
          <w:tcPr>
            <w:tcW w:w="2463" w:type="dxa"/>
            <w:hideMark/>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А) нулю</w:t>
            </w:r>
          </w:p>
        </w:tc>
        <w:tc>
          <w:tcPr>
            <w:tcW w:w="2463" w:type="dxa"/>
            <w:hideMark/>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Б) единице</w:t>
            </w:r>
          </w:p>
        </w:tc>
        <w:tc>
          <w:tcPr>
            <w:tcW w:w="2463" w:type="dxa"/>
            <w:hideMark/>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В) двум</w:t>
            </w:r>
          </w:p>
        </w:tc>
        <w:tc>
          <w:tcPr>
            <w:tcW w:w="2463" w:type="dxa"/>
            <w:hideMark/>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Г) трем</w:t>
            </w:r>
          </w:p>
        </w:tc>
      </w:tr>
    </w:tbl>
    <w:p w:rsidR="00477B0B" w:rsidRDefault="00477B0B" w:rsidP="00477B0B">
      <w:pPr>
        <w:spacing w:after="0" w:line="240" w:lineRule="auto"/>
        <w:jc w:val="both"/>
        <w:rPr>
          <w:rFonts w:ascii="Times New Roman" w:eastAsia="Times New Roman" w:hAnsi="Times New Roman" w:cs="Times New Roman"/>
          <w:sz w:val="18"/>
          <w:szCs w:val="18"/>
          <w:lang w:val="ru-RU" w:eastAsia="ru-RU"/>
        </w:rPr>
      </w:pPr>
    </w:p>
    <w:p w:rsidR="00477B0B" w:rsidRDefault="00477B0B" w:rsidP="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3.Вероятность извлечения дамы или карты масти треф из колоды в 52 карты равна:</w:t>
      </w:r>
    </w:p>
    <w:tbl>
      <w:tblPr>
        <w:tblW w:w="0" w:type="auto"/>
        <w:tblLayout w:type="fixed"/>
        <w:tblLook w:val="04A0"/>
      </w:tblPr>
      <w:tblGrid>
        <w:gridCol w:w="4927"/>
        <w:gridCol w:w="4927"/>
      </w:tblGrid>
      <w:tr w:rsidR="00477B0B" w:rsidTr="00477B0B">
        <w:tc>
          <w:tcPr>
            <w:tcW w:w="4927" w:type="dxa"/>
            <w:hideMark/>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А) </w:t>
            </w:r>
            <w:r>
              <w:rPr>
                <w:rFonts w:ascii="Times New Roman" w:eastAsia="Times New Roman" w:hAnsi="Times New Roman" w:cs="Times New Roman"/>
                <w:position w:val="-24"/>
                <w:sz w:val="18"/>
                <w:szCs w:val="18"/>
                <w:lang w:eastAsia="ru-RU"/>
              </w:rPr>
              <w:object w:dxaOrig="1999" w:dyaOrig="620">
                <v:shape id="_x0000_i1145" type="#_x0000_t75" style="width:99.75pt;height:31.5pt" o:ole="" fillcolor="window">
                  <v:imagedata r:id="rId236" o:title=""/>
                </v:shape>
                <o:OLEObject Type="Embed" ProgID="Equation.3" ShapeID="_x0000_i1145" DrawAspect="Content" ObjectID="_1601466441" r:id="rId237"/>
              </w:object>
            </w:r>
            <w:r>
              <w:rPr>
                <w:rFonts w:ascii="Times New Roman" w:eastAsia="Times New Roman" w:hAnsi="Times New Roman" w:cs="Times New Roman"/>
                <w:sz w:val="18"/>
                <w:szCs w:val="18"/>
                <w:lang w:eastAsia="ru-RU"/>
              </w:rPr>
              <w:t>;</w:t>
            </w:r>
          </w:p>
        </w:tc>
        <w:tc>
          <w:tcPr>
            <w:tcW w:w="4927" w:type="dxa"/>
            <w:hideMark/>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В)</w:t>
            </w:r>
            <w:r>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position w:val="-24"/>
                <w:sz w:val="18"/>
                <w:szCs w:val="18"/>
                <w:lang w:eastAsia="ru-RU"/>
              </w:rPr>
              <w:object w:dxaOrig="2499" w:dyaOrig="620">
                <v:shape id="_x0000_i1146" type="#_x0000_t75" style="width:125.25pt;height:31.5pt" o:ole="" fillcolor="window">
                  <v:imagedata r:id="rId238" o:title=""/>
                </v:shape>
                <o:OLEObject Type="Embed" ProgID="Equation.3" ShapeID="_x0000_i1146" DrawAspect="Content" ObjectID="_1601466442" r:id="rId239"/>
              </w:object>
            </w:r>
            <w:r>
              <w:rPr>
                <w:rFonts w:ascii="Times New Roman" w:eastAsia="Times New Roman" w:hAnsi="Times New Roman" w:cs="Times New Roman"/>
                <w:sz w:val="18"/>
                <w:szCs w:val="18"/>
                <w:lang w:eastAsia="ru-RU"/>
              </w:rPr>
              <w:t>;</w:t>
            </w:r>
          </w:p>
        </w:tc>
      </w:tr>
      <w:tr w:rsidR="00477B0B" w:rsidTr="00477B0B">
        <w:tc>
          <w:tcPr>
            <w:tcW w:w="4927" w:type="dxa"/>
            <w:hideMark/>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Б)</w:t>
            </w:r>
            <w:r>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position w:val="-24"/>
                <w:sz w:val="18"/>
                <w:szCs w:val="18"/>
                <w:lang w:eastAsia="ru-RU"/>
              </w:rPr>
              <w:object w:dxaOrig="2499" w:dyaOrig="620">
                <v:shape id="_x0000_i1147" type="#_x0000_t75" style="width:125.25pt;height:31.5pt" o:ole="" fillcolor="window">
                  <v:imagedata r:id="rId240" o:title=""/>
                </v:shape>
                <o:OLEObject Type="Embed" ProgID="Equation.3" ShapeID="_x0000_i1147" DrawAspect="Content" ObjectID="_1601466443" r:id="rId241"/>
              </w:object>
            </w:r>
            <w:r>
              <w:rPr>
                <w:rFonts w:ascii="Times New Roman" w:eastAsia="Times New Roman" w:hAnsi="Times New Roman" w:cs="Times New Roman"/>
                <w:sz w:val="18"/>
                <w:szCs w:val="18"/>
                <w:lang w:eastAsia="ru-RU"/>
              </w:rPr>
              <w:t>;</w:t>
            </w:r>
          </w:p>
        </w:tc>
        <w:tc>
          <w:tcPr>
            <w:tcW w:w="4927" w:type="dxa"/>
            <w:hideMark/>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Г)</w:t>
            </w:r>
            <w:r>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position w:val="-24"/>
                <w:sz w:val="18"/>
                <w:szCs w:val="18"/>
                <w:lang w:eastAsia="ru-RU"/>
              </w:rPr>
              <w:object w:dxaOrig="2499" w:dyaOrig="620">
                <v:shape id="_x0000_i1148" type="#_x0000_t75" style="width:125.25pt;height:31.5pt" o:ole="" fillcolor="window">
                  <v:imagedata r:id="rId242" o:title=""/>
                </v:shape>
                <o:OLEObject Type="Embed" ProgID="Equation.3" ShapeID="_x0000_i1148" DrawAspect="Content" ObjectID="_1601466444" r:id="rId243"/>
              </w:object>
            </w:r>
            <w:r>
              <w:rPr>
                <w:rFonts w:ascii="Times New Roman" w:eastAsia="Times New Roman" w:hAnsi="Times New Roman" w:cs="Times New Roman"/>
                <w:sz w:val="18"/>
                <w:szCs w:val="18"/>
                <w:lang w:eastAsia="ru-RU"/>
              </w:rPr>
              <w:t>.</w:t>
            </w:r>
          </w:p>
        </w:tc>
      </w:tr>
    </w:tbl>
    <w:p w:rsidR="00477B0B" w:rsidRDefault="00477B0B" w:rsidP="00477B0B">
      <w:pPr>
        <w:spacing w:after="0" w:line="240" w:lineRule="auto"/>
        <w:jc w:val="both"/>
        <w:rPr>
          <w:rFonts w:ascii="Times New Roman" w:eastAsia="Times New Roman" w:hAnsi="Times New Roman" w:cs="Times New Roman"/>
          <w:sz w:val="18"/>
          <w:szCs w:val="18"/>
          <w:lang w:val="ru-RU" w:eastAsia="ru-RU"/>
        </w:rPr>
      </w:pPr>
    </w:p>
    <w:p w:rsidR="00477B0B" w:rsidRDefault="00477B0B" w:rsidP="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4. Формула Байеса может быть записана как:</w:t>
      </w:r>
    </w:p>
    <w:tbl>
      <w:tblPr>
        <w:tblW w:w="0" w:type="auto"/>
        <w:tblLayout w:type="fixed"/>
        <w:tblLook w:val="04A0"/>
      </w:tblPr>
      <w:tblGrid>
        <w:gridCol w:w="4927"/>
        <w:gridCol w:w="4927"/>
      </w:tblGrid>
      <w:tr w:rsidR="00477B0B" w:rsidTr="00477B0B">
        <w:tc>
          <w:tcPr>
            <w:tcW w:w="4927" w:type="dxa"/>
            <w:hideMark/>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eastAsia="ru-RU"/>
              </w:rPr>
              <w:t>А)</w:t>
            </w:r>
            <w:r>
              <w:rPr>
                <w:rFonts w:ascii="Times New Roman" w:eastAsia="Times New Roman" w:hAnsi="Times New Roman" w:cs="Times New Roman"/>
                <w:position w:val="-60"/>
                <w:sz w:val="18"/>
                <w:szCs w:val="18"/>
                <w:lang w:eastAsia="ru-RU"/>
              </w:rPr>
              <w:object w:dxaOrig="2939" w:dyaOrig="1000">
                <v:shape id="_x0000_i1149" type="#_x0000_t75" style="width:147pt;height:50.25pt" o:ole="" fillcolor="window">
                  <v:imagedata r:id="rId244" o:title=""/>
                </v:shape>
                <o:OLEObject Type="Embed" ProgID="Equation.3" ShapeID="_x0000_i1149" DrawAspect="Content" ObjectID="_1601466445" r:id="rId245"/>
              </w:object>
            </w:r>
          </w:p>
        </w:tc>
        <w:tc>
          <w:tcPr>
            <w:tcW w:w="4927" w:type="dxa"/>
            <w:hideMark/>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В)</w:t>
            </w:r>
            <w:r>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position w:val="-60"/>
                <w:sz w:val="18"/>
                <w:szCs w:val="18"/>
                <w:lang w:eastAsia="ru-RU"/>
              </w:rPr>
              <w:object w:dxaOrig="3240" w:dyaOrig="1000">
                <v:shape id="_x0000_i1150" type="#_x0000_t75" style="width:162pt;height:50.25pt" o:ole="" fillcolor="window">
                  <v:imagedata r:id="rId246" o:title=""/>
                </v:shape>
                <o:OLEObject Type="Embed" ProgID="Equation.3" ShapeID="_x0000_i1150" DrawAspect="Content" ObjectID="_1601466446" r:id="rId247"/>
              </w:object>
            </w:r>
          </w:p>
        </w:tc>
      </w:tr>
      <w:tr w:rsidR="00477B0B" w:rsidTr="00477B0B">
        <w:tc>
          <w:tcPr>
            <w:tcW w:w="4927" w:type="dxa"/>
            <w:hideMark/>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Б)</w:t>
            </w:r>
            <w:r>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position w:val="-60"/>
                <w:sz w:val="18"/>
                <w:szCs w:val="18"/>
                <w:lang w:eastAsia="ru-RU"/>
              </w:rPr>
              <w:object w:dxaOrig="2939" w:dyaOrig="1000">
                <v:shape id="_x0000_i1151" type="#_x0000_t75" style="width:147pt;height:50.25pt" o:ole="" fillcolor="window">
                  <v:imagedata r:id="rId248" o:title=""/>
                </v:shape>
                <o:OLEObject Type="Embed" ProgID="Equation.3" ShapeID="_x0000_i1151" DrawAspect="Content" ObjectID="_1601466447" r:id="rId249"/>
              </w:object>
            </w:r>
          </w:p>
        </w:tc>
        <w:tc>
          <w:tcPr>
            <w:tcW w:w="4927" w:type="dxa"/>
            <w:hideMark/>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Г)</w:t>
            </w:r>
            <w:r>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position w:val="-60"/>
                <w:sz w:val="18"/>
                <w:szCs w:val="18"/>
                <w:lang w:eastAsia="ru-RU"/>
              </w:rPr>
              <w:object w:dxaOrig="3240" w:dyaOrig="1000">
                <v:shape id="_x0000_i1152" type="#_x0000_t75" style="width:162pt;height:50.25pt" o:ole="" fillcolor="window">
                  <v:imagedata r:id="rId250" o:title=""/>
                </v:shape>
                <o:OLEObject Type="Embed" ProgID="Equation.3" ShapeID="_x0000_i1152" DrawAspect="Content" ObjectID="_1601466448" r:id="rId251"/>
              </w:object>
            </w:r>
          </w:p>
        </w:tc>
      </w:tr>
    </w:tbl>
    <w:p w:rsidR="00477B0B" w:rsidRDefault="00477B0B" w:rsidP="00477B0B">
      <w:pPr>
        <w:spacing w:after="0" w:line="240" w:lineRule="auto"/>
        <w:jc w:val="both"/>
        <w:rPr>
          <w:rFonts w:ascii="Times New Roman" w:eastAsia="Times New Roman" w:hAnsi="Times New Roman" w:cs="Times New Roman"/>
          <w:sz w:val="18"/>
          <w:szCs w:val="18"/>
          <w:lang w:val="ru-RU" w:eastAsia="ru-RU"/>
        </w:rPr>
      </w:pPr>
    </w:p>
    <w:p w:rsidR="00477B0B" w:rsidRDefault="00477B0B" w:rsidP="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5. Случайная величина – это</w:t>
      </w:r>
    </w:p>
    <w:p w:rsidR="00477B0B" w:rsidRDefault="00477B0B" w:rsidP="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А) величина, которая в результате опыта (испытания, эксперимента) принимает одно из своих возможных значений, причем заранее неизвестно какое именно;</w:t>
      </w:r>
    </w:p>
    <w:p w:rsidR="00477B0B" w:rsidRDefault="00477B0B" w:rsidP="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Б) величина, которая в результате опыта (испытания, эксперимента) принимает одно из своих возможных значений, причем заранее известно какое именно;</w:t>
      </w:r>
    </w:p>
    <w:p w:rsidR="00477B0B" w:rsidRDefault="00477B0B" w:rsidP="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В) величина, которая в результате опыта (испытания, эксперимента) принимает несколько из своих возможных значений, причем заранее неизвестно какие именно;</w:t>
      </w:r>
    </w:p>
    <w:p w:rsidR="00477B0B" w:rsidRDefault="00477B0B" w:rsidP="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Г) величина, которая в результате опыта (испытания, эксперимента) принимает несколько из своих возможных значений, причем заранее известно какие именно;</w:t>
      </w:r>
    </w:p>
    <w:p w:rsidR="00477B0B" w:rsidRDefault="00477B0B" w:rsidP="00477B0B">
      <w:pPr>
        <w:spacing w:after="0" w:line="240" w:lineRule="auto"/>
        <w:jc w:val="both"/>
        <w:rPr>
          <w:rFonts w:ascii="Times New Roman" w:eastAsia="Times New Roman" w:hAnsi="Times New Roman" w:cs="Times New Roman"/>
          <w:sz w:val="18"/>
          <w:szCs w:val="18"/>
          <w:lang w:val="ru-RU" w:eastAsia="ru-RU"/>
        </w:rPr>
      </w:pPr>
    </w:p>
    <w:p w:rsidR="00477B0B" w:rsidRDefault="00477B0B" w:rsidP="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6. Дисперсия </w:t>
      </w:r>
      <w:proofErr w:type="gramStart"/>
      <w:r>
        <w:rPr>
          <w:rFonts w:ascii="Times New Roman" w:eastAsia="Times New Roman" w:hAnsi="Times New Roman" w:cs="Times New Roman"/>
          <w:sz w:val="18"/>
          <w:szCs w:val="18"/>
          <w:lang w:val="ru-RU" w:eastAsia="ru-RU"/>
        </w:rPr>
        <w:t>СВ</w:t>
      </w:r>
      <w:proofErr w:type="gramEnd"/>
      <w:r>
        <w:rPr>
          <w:rFonts w:ascii="Times New Roman" w:eastAsia="Times New Roman" w:hAnsi="Times New Roman" w:cs="Times New Roman"/>
          <w:sz w:val="18"/>
          <w:szCs w:val="18"/>
          <w:lang w:val="ru-RU" w:eastAsia="ru-RU"/>
        </w:rPr>
        <w:t>, распределенной по гипергеометрическом закону определяется как:</w:t>
      </w:r>
    </w:p>
    <w:tbl>
      <w:tblPr>
        <w:tblW w:w="0" w:type="auto"/>
        <w:tblLayout w:type="fixed"/>
        <w:tblLook w:val="04A0"/>
      </w:tblPr>
      <w:tblGrid>
        <w:gridCol w:w="4927"/>
        <w:gridCol w:w="4927"/>
      </w:tblGrid>
      <w:tr w:rsidR="00477B0B" w:rsidTr="00477B0B">
        <w:tc>
          <w:tcPr>
            <w:tcW w:w="4927" w:type="dxa"/>
            <w:hideMark/>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А)</w:t>
            </w:r>
            <w:r>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position w:val="-24"/>
                <w:sz w:val="18"/>
                <w:szCs w:val="18"/>
                <w:lang w:eastAsia="ru-RU"/>
              </w:rPr>
              <w:object w:dxaOrig="2100" w:dyaOrig="620">
                <v:shape id="_x0000_i1153" type="#_x0000_t75" style="width:105pt;height:31.5pt" o:ole="" fillcolor="window">
                  <v:imagedata r:id="rId252" o:title=""/>
                </v:shape>
                <o:OLEObject Type="Embed" ProgID="Equation.3" ShapeID="_x0000_i1153" DrawAspect="Content" ObjectID="_1601466449" r:id="rId253"/>
              </w:object>
            </w:r>
            <w:r>
              <w:rPr>
                <w:rFonts w:ascii="Times New Roman" w:eastAsia="Times New Roman" w:hAnsi="Times New Roman" w:cs="Times New Roman"/>
                <w:sz w:val="18"/>
                <w:szCs w:val="18"/>
                <w:lang w:eastAsia="ru-RU"/>
              </w:rPr>
              <w:t>;</w:t>
            </w:r>
          </w:p>
        </w:tc>
        <w:tc>
          <w:tcPr>
            <w:tcW w:w="4927" w:type="dxa"/>
            <w:hideMark/>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В)</w:t>
            </w:r>
            <w:r>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position w:val="-24"/>
                <w:sz w:val="18"/>
                <w:szCs w:val="18"/>
                <w:lang w:eastAsia="ru-RU"/>
              </w:rPr>
              <w:object w:dxaOrig="2960" w:dyaOrig="620">
                <v:shape id="_x0000_i1154" type="#_x0000_t75" style="width:147.75pt;height:31.5pt" o:ole="" fillcolor="window">
                  <v:imagedata r:id="rId254" o:title=""/>
                </v:shape>
                <o:OLEObject Type="Embed" ProgID="Equation.3" ShapeID="_x0000_i1154" DrawAspect="Content" ObjectID="_1601466450" r:id="rId255"/>
              </w:object>
            </w:r>
            <w:r>
              <w:rPr>
                <w:rFonts w:ascii="Times New Roman" w:eastAsia="Times New Roman" w:hAnsi="Times New Roman" w:cs="Times New Roman"/>
                <w:sz w:val="18"/>
                <w:szCs w:val="18"/>
                <w:lang w:eastAsia="ru-RU"/>
              </w:rPr>
              <w:t>;</w:t>
            </w:r>
          </w:p>
        </w:tc>
      </w:tr>
      <w:tr w:rsidR="00477B0B" w:rsidTr="00477B0B">
        <w:tc>
          <w:tcPr>
            <w:tcW w:w="4927" w:type="dxa"/>
            <w:hideMark/>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Б)</w:t>
            </w:r>
            <w:r>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position w:val="-24"/>
                <w:sz w:val="18"/>
                <w:szCs w:val="18"/>
                <w:lang w:eastAsia="ru-RU"/>
              </w:rPr>
              <w:object w:dxaOrig="2780" w:dyaOrig="620">
                <v:shape id="_x0000_i1155" type="#_x0000_t75" style="width:138.75pt;height:31.5pt" o:ole="" fillcolor="window">
                  <v:imagedata r:id="rId256" o:title=""/>
                </v:shape>
                <o:OLEObject Type="Embed" ProgID="Equation.3" ShapeID="_x0000_i1155" DrawAspect="Content" ObjectID="_1601466451" r:id="rId257"/>
              </w:object>
            </w:r>
            <w:r>
              <w:rPr>
                <w:rFonts w:ascii="Times New Roman" w:eastAsia="Times New Roman" w:hAnsi="Times New Roman" w:cs="Times New Roman"/>
                <w:sz w:val="18"/>
                <w:szCs w:val="18"/>
                <w:lang w:eastAsia="ru-RU"/>
              </w:rPr>
              <w:t>;</w:t>
            </w:r>
          </w:p>
        </w:tc>
        <w:tc>
          <w:tcPr>
            <w:tcW w:w="4927" w:type="dxa"/>
            <w:hideMark/>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Г)</w:t>
            </w:r>
            <w:r>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position w:val="-24"/>
                <w:sz w:val="18"/>
                <w:szCs w:val="18"/>
                <w:lang w:eastAsia="ru-RU"/>
              </w:rPr>
              <w:object w:dxaOrig="3120" w:dyaOrig="620">
                <v:shape id="_x0000_i1156" type="#_x0000_t75" style="width:156pt;height:31.5pt" o:ole="" fillcolor="window">
                  <v:imagedata r:id="rId258" o:title=""/>
                </v:shape>
                <o:OLEObject Type="Embed" ProgID="Equation.3" ShapeID="_x0000_i1156" DrawAspect="Content" ObjectID="_1601466452" r:id="rId259"/>
              </w:object>
            </w:r>
            <w:r>
              <w:rPr>
                <w:rFonts w:ascii="Times New Roman" w:eastAsia="Times New Roman" w:hAnsi="Times New Roman" w:cs="Times New Roman"/>
                <w:sz w:val="18"/>
                <w:szCs w:val="18"/>
                <w:lang w:eastAsia="ru-RU"/>
              </w:rPr>
              <w:t>.</w:t>
            </w:r>
          </w:p>
        </w:tc>
      </w:tr>
    </w:tbl>
    <w:p w:rsidR="00477B0B" w:rsidRDefault="00477B0B" w:rsidP="00477B0B">
      <w:pPr>
        <w:spacing w:after="0" w:line="240" w:lineRule="auto"/>
        <w:jc w:val="both"/>
        <w:rPr>
          <w:rFonts w:ascii="Times New Roman" w:eastAsia="Times New Roman" w:hAnsi="Times New Roman" w:cs="Times New Roman"/>
          <w:sz w:val="18"/>
          <w:szCs w:val="18"/>
          <w:lang w:val="ru-RU" w:eastAsia="ru-RU"/>
        </w:rPr>
      </w:pPr>
    </w:p>
    <w:p w:rsidR="00477B0B" w:rsidRDefault="00477B0B" w:rsidP="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7. Среднее </w:t>
      </w:r>
      <w:proofErr w:type="spellStart"/>
      <w:r>
        <w:rPr>
          <w:rFonts w:ascii="Times New Roman" w:eastAsia="Times New Roman" w:hAnsi="Times New Roman" w:cs="Times New Roman"/>
          <w:sz w:val="18"/>
          <w:szCs w:val="18"/>
          <w:lang w:val="ru-RU" w:eastAsia="ru-RU"/>
        </w:rPr>
        <w:t>квадратическое</w:t>
      </w:r>
      <w:proofErr w:type="spellEnd"/>
      <w:r>
        <w:rPr>
          <w:rFonts w:ascii="Times New Roman" w:eastAsia="Times New Roman" w:hAnsi="Times New Roman" w:cs="Times New Roman"/>
          <w:sz w:val="18"/>
          <w:szCs w:val="18"/>
          <w:lang w:val="ru-RU" w:eastAsia="ru-RU"/>
        </w:rPr>
        <w:t xml:space="preserve"> отклонение биномиального распределения рассчитывается как: </w:t>
      </w:r>
    </w:p>
    <w:tbl>
      <w:tblPr>
        <w:tblW w:w="0" w:type="auto"/>
        <w:tblLayout w:type="fixed"/>
        <w:tblLook w:val="04A0"/>
      </w:tblPr>
      <w:tblGrid>
        <w:gridCol w:w="2463"/>
        <w:gridCol w:w="2181"/>
        <w:gridCol w:w="2745"/>
        <w:gridCol w:w="2463"/>
      </w:tblGrid>
      <w:tr w:rsidR="00477B0B" w:rsidTr="00477B0B">
        <w:tc>
          <w:tcPr>
            <w:tcW w:w="2463" w:type="dxa"/>
            <w:hideMark/>
          </w:tcPr>
          <w:p w:rsidR="00477B0B" w:rsidRDefault="00477B0B">
            <w:pPr>
              <w:tabs>
                <w:tab w:val="left" w:pos="1134"/>
              </w:tabs>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eastAsia="ru-RU"/>
              </w:rPr>
              <w:t xml:space="preserve">А) </w:t>
            </w:r>
            <w:r>
              <w:rPr>
                <w:rFonts w:ascii="Times New Roman" w:eastAsia="Times New Roman" w:hAnsi="Times New Roman" w:cs="Times New Roman"/>
                <w:position w:val="-12"/>
                <w:sz w:val="18"/>
                <w:szCs w:val="18"/>
                <w:lang w:eastAsia="ru-RU"/>
              </w:rPr>
              <w:object w:dxaOrig="1300" w:dyaOrig="400">
                <v:shape id="_x0000_i1157" type="#_x0000_t75" style="width:65.25pt;height:20.25pt" o:ole="" fillcolor="window">
                  <v:imagedata r:id="rId260" o:title=""/>
                </v:shape>
                <o:OLEObject Type="Embed" ProgID="Equation.3" ShapeID="_x0000_i1157" DrawAspect="Content" ObjectID="_1601466453" r:id="rId261"/>
              </w:object>
            </w:r>
            <w:r>
              <w:rPr>
                <w:rFonts w:ascii="Times New Roman" w:eastAsia="Times New Roman" w:hAnsi="Times New Roman" w:cs="Times New Roman"/>
                <w:sz w:val="18"/>
                <w:szCs w:val="18"/>
                <w:lang w:eastAsia="ru-RU"/>
              </w:rPr>
              <w:t>;</w:t>
            </w:r>
          </w:p>
        </w:tc>
        <w:tc>
          <w:tcPr>
            <w:tcW w:w="2181" w:type="dxa"/>
            <w:hideMark/>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eastAsia="ru-RU"/>
              </w:rPr>
              <w:t xml:space="preserve">Б) </w:t>
            </w:r>
            <w:r>
              <w:rPr>
                <w:rFonts w:ascii="Times New Roman" w:eastAsia="Times New Roman" w:hAnsi="Times New Roman" w:cs="Times New Roman"/>
                <w:position w:val="-12"/>
                <w:sz w:val="18"/>
                <w:szCs w:val="18"/>
                <w:lang w:eastAsia="ru-RU"/>
              </w:rPr>
              <w:object w:dxaOrig="1419" w:dyaOrig="400">
                <v:shape id="_x0000_i1158" type="#_x0000_t75" style="width:70.5pt;height:20.25pt" o:ole="" fillcolor="window">
                  <v:imagedata r:id="rId262" o:title=""/>
                </v:shape>
                <o:OLEObject Type="Embed" ProgID="Equation.3" ShapeID="_x0000_i1158" DrawAspect="Content" ObjectID="_1601466454" r:id="rId263"/>
              </w:object>
            </w:r>
            <w:r>
              <w:rPr>
                <w:rFonts w:ascii="Times New Roman" w:eastAsia="Times New Roman" w:hAnsi="Times New Roman" w:cs="Times New Roman"/>
                <w:sz w:val="18"/>
                <w:szCs w:val="18"/>
                <w:lang w:eastAsia="ru-RU"/>
              </w:rPr>
              <w:t>;</w:t>
            </w:r>
          </w:p>
        </w:tc>
        <w:tc>
          <w:tcPr>
            <w:tcW w:w="2745" w:type="dxa"/>
            <w:hideMark/>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В)</w:t>
            </w:r>
            <w:r>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position w:val="-12"/>
                <w:sz w:val="18"/>
                <w:szCs w:val="18"/>
                <w:lang w:eastAsia="ru-RU"/>
              </w:rPr>
              <w:object w:dxaOrig="1899" w:dyaOrig="400">
                <v:shape id="_x0000_i1159" type="#_x0000_t75" style="width:95.25pt;height:20.25pt" o:ole="" fillcolor="window">
                  <v:imagedata r:id="rId264" o:title=""/>
                </v:shape>
                <o:OLEObject Type="Embed" ProgID="Equation.3" ShapeID="_x0000_i1159" DrawAspect="Content" ObjectID="_1601466455" r:id="rId265"/>
              </w:object>
            </w:r>
            <w:r>
              <w:rPr>
                <w:rFonts w:ascii="Times New Roman" w:eastAsia="Times New Roman" w:hAnsi="Times New Roman" w:cs="Times New Roman"/>
                <w:sz w:val="18"/>
                <w:szCs w:val="18"/>
                <w:lang w:eastAsia="ru-RU"/>
              </w:rPr>
              <w:t>;</w:t>
            </w:r>
          </w:p>
        </w:tc>
        <w:tc>
          <w:tcPr>
            <w:tcW w:w="2463" w:type="dxa"/>
            <w:hideMark/>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Г)</w:t>
            </w:r>
            <w:r>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position w:val="-12"/>
                <w:sz w:val="18"/>
                <w:szCs w:val="18"/>
                <w:lang w:eastAsia="ru-RU"/>
              </w:rPr>
              <w:object w:dxaOrig="1300" w:dyaOrig="400">
                <v:shape id="_x0000_i1160" type="#_x0000_t75" style="width:65.25pt;height:20.25pt" o:ole="" fillcolor="window">
                  <v:imagedata r:id="rId266" o:title=""/>
                </v:shape>
                <o:OLEObject Type="Embed" ProgID="Equation.3" ShapeID="_x0000_i1160" DrawAspect="Content" ObjectID="_1601466456" r:id="rId267"/>
              </w:object>
            </w:r>
            <w:r>
              <w:rPr>
                <w:rFonts w:ascii="Times New Roman" w:eastAsia="Times New Roman" w:hAnsi="Times New Roman" w:cs="Times New Roman"/>
                <w:sz w:val="18"/>
                <w:szCs w:val="18"/>
                <w:lang w:eastAsia="ru-RU"/>
              </w:rPr>
              <w:t>.</w:t>
            </w:r>
          </w:p>
        </w:tc>
      </w:tr>
    </w:tbl>
    <w:p w:rsidR="00477B0B" w:rsidRDefault="00477B0B" w:rsidP="00477B0B">
      <w:pPr>
        <w:spacing w:after="0" w:line="240" w:lineRule="auto"/>
        <w:jc w:val="both"/>
        <w:rPr>
          <w:rFonts w:ascii="Times New Roman" w:eastAsia="Times New Roman" w:hAnsi="Times New Roman" w:cs="Times New Roman"/>
          <w:sz w:val="18"/>
          <w:szCs w:val="18"/>
          <w:lang w:val="ru-RU" w:eastAsia="ru-RU"/>
        </w:rPr>
      </w:pPr>
    </w:p>
    <w:p w:rsidR="00477B0B" w:rsidRDefault="00477B0B" w:rsidP="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8. Аппроксимация биномиального распределения с использованием нормального позволяет определять вероятность того, что ДСВ попадет в заданный интервал как:</w:t>
      </w:r>
    </w:p>
    <w:tbl>
      <w:tblPr>
        <w:tblW w:w="0" w:type="auto"/>
        <w:tblLayout w:type="fixed"/>
        <w:tblLook w:val="04A0"/>
      </w:tblPr>
      <w:tblGrid>
        <w:gridCol w:w="4786"/>
        <w:gridCol w:w="5068"/>
      </w:tblGrid>
      <w:tr w:rsidR="00477B0B" w:rsidTr="00477B0B">
        <w:tc>
          <w:tcPr>
            <w:tcW w:w="4786" w:type="dxa"/>
            <w:hideMark/>
          </w:tcPr>
          <w:p w:rsidR="00477B0B" w:rsidRDefault="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А)</w:t>
            </w:r>
            <w:r>
              <w:rPr>
                <w:rFonts w:ascii="Times New Roman" w:eastAsia="Times New Roman" w:hAnsi="Times New Roman" w:cs="Times New Roman"/>
                <w:position w:val="-36"/>
                <w:sz w:val="18"/>
                <w:szCs w:val="18"/>
                <w:lang w:eastAsia="ru-RU"/>
              </w:rPr>
              <w:object w:dxaOrig="4400" w:dyaOrig="840">
                <v:shape id="_x0000_i1161" type="#_x0000_t75" style="width:210pt;height:39pt" o:ole="" fillcolor="window">
                  <v:imagedata r:id="rId268" o:title=""/>
                </v:shape>
                <o:OLEObject Type="Embed" ProgID="Equation.3" ShapeID="_x0000_i1161" DrawAspect="Content" ObjectID="_1601466457" r:id="rId269"/>
              </w:object>
            </w:r>
            <w:r>
              <w:rPr>
                <w:rFonts w:ascii="Times New Roman" w:eastAsia="Times New Roman" w:hAnsi="Times New Roman" w:cs="Times New Roman"/>
                <w:sz w:val="18"/>
                <w:szCs w:val="18"/>
                <w:lang w:eastAsia="ru-RU"/>
              </w:rPr>
              <w:t>;</w:t>
            </w:r>
          </w:p>
        </w:tc>
        <w:tc>
          <w:tcPr>
            <w:tcW w:w="5068" w:type="dxa"/>
            <w:hideMark/>
          </w:tcPr>
          <w:p w:rsidR="00477B0B" w:rsidRDefault="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eastAsia="ru-RU"/>
              </w:rPr>
              <w:t>В)</w:t>
            </w:r>
            <w:r>
              <w:rPr>
                <w:rFonts w:ascii="Times New Roman" w:eastAsia="Times New Roman" w:hAnsi="Times New Roman" w:cs="Times New Roman"/>
                <w:position w:val="-36"/>
                <w:sz w:val="18"/>
                <w:szCs w:val="18"/>
                <w:lang w:eastAsia="ru-RU"/>
              </w:rPr>
              <w:object w:dxaOrig="4580" w:dyaOrig="840">
                <v:shape id="_x0000_i1162" type="#_x0000_t75" style="width:228.75pt;height:42pt" o:ole="" fillcolor="window">
                  <v:imagedata r:id="rId270" o:title=""/>
                </v:shape>
                <o:OLEObject Type="Embed" ProgID="Equation.3" ShapeID="_x0000_i1162" DrawAspect="Content" ObjectID="_1601466458" r:id="rId271"/>
              </w:object>
            </w:r>
          </w:p>
        </w:tc>
      </w:tr>
      <w:tr w:rsidR="00477B0B" w:rsidTr="00477B0B">
        <w:tc>
          <w:tcPr>
            <w:tcW w:w="4786" w:type="dxa"/>
            <w:hideMark/>
          </w:tcPr>
          <w:p w:rsidR="00477B0B" w:rsidRDefault="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lastRenderedPageBreak/>
              <w:t>Б)</w:t>
            </w:r>
            <w:r>
              <w:rPr>
                <w:rFonts w:ascii="Times New Roman" w:eastAsia="Times New Roman" w:hAnsi="Times New Roman" w:cs="Times New Roman"/>
                <w:position w:val="-36"/>
                <w:sz w:val="18"/>
                <w:szCs w:val="18"/>
                <w:lang w:eastAsia="ru-RU"/>
              </w:rPr>
              <w:object w:dxaOrig="4400" w:dyaOrig="840">
                <v:shape id="_x0000_i1163" type="#_x0000_t75" style="width:210pt;height:39pt" o:ole="" fillcolor="window">
                  <v:imagedata r:id="rId272" o:title=""/>
                </v:shape>
                <o:OLEObject Type="Embed" ProgID="Equation.3" ShapeID="_x0000_i1163" DrawAspect="Content" ObjectID="_1601466459" r:id="rId273"/>
              </w:object>
            </w:r>
            <w:r>
              <w:rPr>
                <w:rFonts w:ascii="Times New Roman" w:eastAsia="Times New Roman" w:hAnsi="Times New Roman" w:cs="Times New Roman"/>
                <w:sz w:val="18"/>
                <w:szCs w:val="18"/>
                <w:lang w:eastAsia="ru-RU"/>
              </w:rPr>
              <w:t>;</w:t>
            </w:r>
          </w:p>
        </w:tc>
        <w:tc>
          <w:tcPr>
            <w:tcW w:w="5068" w:type="dxa"/>
            <w:hideMark/>
          </w:tcPr>
          <w:p w:rsidR="00477B0B" w:rsidRDefault="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eastAsia="ru-RU"/>
              </w:rPr>
              <w:t>Г)</w:t>
            </w:r>
            <w:r>
              <w:rPr>
                <w:rFonts w:ascii="Times New Roman" w:eastAsia="Times New Roman" w:hAnsi="Times New Roman" w:cs="Times New Roman"/>
                <w:position w:val="-36"/>
                <w:sz w:val="18"/>
                <w:szCs w:val="18"/>
                <w:lang w:eastAsia="ru-RU"/>
              </w:rPr>
              <w:object w:dxaOrig="4580" w:dyaOrig="840">
                <v:shape id="_x0000_i1164" type="#_x0000_t75" style="width:228.75pt;height:42pt" o:ole="" fillcolor="window">
                  <v:imagedata r:id="rId274" o:title=""/>
                </v:shape>
                <o:OLEObject Type="Embed" ProgID="Equation.3" ShapeID="_x0000_i1164" DrawAspect="Content" ObjectID="_1601466460" r:id="rId275"/>
              </w:object>
            </w:r>
          </w:p>
        </w:tc>
      </w:tr>
    </w:tbl>
    <w:p w:rsidR="00477B0B" w:rsidRDefault="00477B0B" w:rsidP="00477B0B">
      <w:pPr>
        <w:spacing w:after="0" w:line="240" w:lineRule="auto"/>
        <w:jc w:val="both"/>
        <w:rPr>
          <w:rFonts w:ascii="Times New Roman" w:eastAsia="Times New Roman" w:hAnsi="Times New Roman" w:cs="Times New Roman"/>
          <w:sz w:val="18"/>
          <w:szCs w:val="18"/>
          <w:lang w:val="ru-RU" w:eastAsia="ru-RU"/>
        </w:rPr>
      </w:pPr>
    </w:p>
    <w:p w:rsidR="00477B0B" w:rsidRDefault="00477B0B" w:rsidP="00477B0B">
      <w:pPr>
        <w:spacing w:after="12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9.  Согласно свойствам функции Лапласа:</w:t>
      </w:r>
    </w:p>
    <w:tbl>
      <w:tblPr>
        <w:tblW w:w="0" w:type="auto"/>
        <w:tblLayout w:type="fixed"/>
        <w:tblLook w:val="04A0"/>
      </w:tblPr>
      <w:tblGrid>
        <w:gridCol w:w="2463"/>
        <w:gridCol w:w="2463"/>
        <w:gridCol w:w="2463"/>
        <w:gridCol w:w="2463"/>
      </w:tblGrid>
      <w:tr w:rsidR="00477B0B" w:rsidTr="00477B0B">
        <w:tc>
          <w:tcPr>
            <w:tcW w:w="2463" w:type="dxa"/>
            <w:hideMark/>
          </w:tcPr>
          <w:p w:rsidR="00477B0B" w:rsidRDefault="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А) функция четная;</w:t>
            </w:r>
          </w:p>
        </w:tc>
        <w:tc>
          <w:tcPr>
            <w:tcW w:w="2463" w:type="dxa"/>
            <w:hideMark/>
          </w:tcPr>
          <w:p w:rsidR="00477B0B" w:rsidRDefault="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Б) функция нечетная;</w:t>
            </w:r>
          </w:p>
        </w:tc>
        <w:tc>
          <w:tcPr>
            <w:tcW w:w="2463" w:type="dxa"/>
            <w:hideMark/>
          </w:tcPr>
          <w:p w:rsidR="00477B0B" w:rsidRDefault="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В</w:t>
            </w:r>
            <w:proofErr w:type="gramStart"/>
            <w:r>
              <w:rPr>
                <w:rFonts w:ascii="Times New Roman" w:eastAsia="Times New Roman" w:hAnsi="Times New Roman" w:cs="Times New Roman"/>
                <w:sz w:val="18"/>
                <w:szCs w:val="18"/>
                <w:lang w:val="ru-RU" w:eastAsia="ru-RU"/>
              </w:rPr>
              <w:t>)ф</w:t>
            </w:r>
            <w:proofErr w:type="gramEnd"/>
            <w:r>
              <w:rPr>
                <w:rFonts w:ascii="Times New Roman" w:eastAsia="Times New Roman" w:hAnsi="Times New Roman" w:cs="Times New Roman"/>
                <w:sz w:val="18"/>
                <w:szCs w:val="18"/>
                <w:lang w:val="ru-RU" w:eastAsia="ru-RU"/>
              </w:rPr>
              <w:t xml:space="preserve">ункция отрицательная; </w:t>
            </w:r>
          </w:p>
        </w:tc>
        <w:tc>
          <w:tcPr>
            <w:tcW w:w="2463" w:type="dxa"/>
            <w:hideMark/>
          </w:tcPr>
          <w:p w:rsidR="00477B0B" w:rsidRDefault="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Г) функция положительная;</w:t>
            </w:r>
          </w:p>
        </w:tc>
      </w:tr>
    </w:tbl>
    <w:p w:rsidR="00477B0B" w:rsidRDefault="00477B0B" w:rsidP="00477B0B">
      <w:pPr>
        <w:spacing w:after="0" w:line="240" w:lineRule="auto"/>
        <w:jc w:val="both"/>
        <w:rPr>
          <w:rFonts w:ascii="Times New Roman" w:eastAsia="Times New Roman" w:hAnsi="Times New Roman" w:cs="Times New Roman"/>
          <w:sz w:val="18"/>
          <w:szCs w:val="18"/>
          <w:lang w:val="ru-RU" w:eastAsia="ru-RU"/>
        </w:rPr>
      </w:pPr>
    </w:p>
    <w:p w:rsidR="00477B0B" w:rsidRDefault="00477B0B" w:rsidP="00477B0B">
      <w:pPr>
        <w:spacing w:after="12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10. Задача: в партии из 10 деталей имеется 2 бракованных. Наудачу отобраны 2 детали. Какому закону распределения подчиняется число стандартных деталей </w:t>
      </w:r>
      <w:proofErr w:type="gramStart"/>
      <w:r>
        <w:rPr>
          <w:rFonts w:ascii="Times New Roman" w:eastAsia="Times New Roman" w:hAnsi="Times New Roman" w:cs="Times New Roman"/>
          <w:sz w:val="18"/>
          <w:szCs w:val="18"/>
          <w:lang w:val="ru-RU" w:eastAsia="ru-RU"/>
        </w:rPr>
        <w:t>среди</w:t>
      </w:r>
      <w:proofErr w:type="gramEnd"/>
      <w:r>
        <w:rPr>
          <w:rFonts w:ascii="Times New Roman" w:eastAsia="Times New Roman" w:hAnsi="Times New Roman" w:cs="Times New Roman"/>
          <w:sz w:val="18"/>
          <w:szCs w:val="18"/>
          <w:lang w:val="ru-RU" w:eastAsia="ru-RU"/>
        </w:rPr>
        <w:t xml:space="preserve"> отобранных?</w:t>
      </w:r>
    </w:p>
    <w:tbl>
      <w:tblPr>
        <w:tblW w:w="0" w:type="auto"/>
        <w:tblLayout w:type="fixed"/>
        <w:tblLook w:val="04A0"/>
      </w:tblPr>
      <w:tblGrid>
        <w:gridCol w:w="2463"/>
        <w:gridCol w:w="2463"/>
        <w:gridCol w:w="1845"/>
        <w:gridCol w:w="3081"/>
      </w:tblGrid>
      <w:tr w:rsidR="00477B0B" w:rsidTr="00477B0B">
        <w:tc>
          <w:tcPr>
            <w:tcW w:w="2463" w:type="dxa"/>
            <w:hideMark/>
          </w:tcPr>
          <w:p w:rsidR="00477B0B" w:rsidRDefault="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А) биномиальному;</w:t>
            </w:r>
          </w:p>
        </w:tc>
        <w:tc>
          <w:tcPr>
            <w:tcW w:w="2463" w:type="dxa"/>
            <w:hideMark/>
          </w:tcPr>
          <w:p w:rsidR="00477B0B" w:rsidRDefault="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Б) гипергеометрическому;</w:t>
            </w:r>
          </w:p>
        </w:tc>
        <w:tc>
          <w:tcPr>
            <w:tcW w:w="1845" w:type="dxa"/>
            <w:hideMark/>
          </w:tcPr>
          <w:p w:rsidR="00477B0B" w:rsidRDefault="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В) равномерному;</w:t>
            </w:r>
          </w:p>
        </w:tc>
        <w:tc>
          <w:tcPr>
            <w:tcW w:w="3081" w:type="dxa"/>
            <w:hideMark/>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Г) закону распределения Пуассона.</w:t>
            </w:r>
          </w:p>
        </w:tc>
      </w:tr>
    </w:tbl>
    <w:p w:rsidR="00477B0B" w:rsidRDefault="00477B0B" w:rsidP="00477B0B">
      <w:pPr>
        <w:spacing w:after="120" w:line="240" w:lineRule="auto"/>
        <w:jc w:val="both"/>
        <w:rPr>
          <w:rFonts w:ascii="Times New Roman" w:eastAsia="Times New Roman" w:hAnsi="Times New Roman" w:cs="Times New Roman"/>
          <w:b/>
          <w:sz w:val="18"/>
          <w:szCs w:val="18"/>
          <w:lang w:val="ru-RU" w:eastAsia="ru-RU"/>
        </w:rPr>
      </w:pPr>
    </w:p>
    <w:p w:rsidR="00477B0B" w:rsidRDefault="00477B0B" w:rsidP="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11. Мода – это значение признака:</w:t>
      </w:r>
    </w:p>
    <w:p w:rsidR="00477B0B" w:rsidRDefault="00477B0B" w:rsidP="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А) наиболее редко </w:t>
      </w:r>
      <w:proofErr w:type="gramStart"/>
      <w:r>
        <w:rPr>
          <w:rFonts w:ascii="Times New Roman" w:eastAsia="Times New Roman" w:hAnsi="Times New Roman" w:cs="Times New Roman"/>
          <w:sz w:val="18"/>
          <w:szCs w:val="18"/>
          <w:lang w:val="ru-RU" w:eastAsia="ru-RU"/>
        </w:rPr>
        <w:t>встречающееся</w:t>
      </w:r>
      <w:proofErr w:type="gramEnd"/>
      <w:r>
        <w:rPr>
          <w:rFonts w:ascii="Times New Roman" w:eastAsia="Times New Roman" w:hAnsi="Times New Roman" w:cs="Times New Roman"/>
          <w:sz w:val="18"/>
          <w:szCs w:val="18"/>
          <w:lang w:val="ru-RU" w:eastAsia="ru-RU"/>
        </w:rPr>
        <w:t xml:space="preserve"> в вариационном ряду;     Б) наиболее часто встречающееся в вариационном ряду;</w:t>
      </w:r>
    </w:p>
    <w:p w:rsidR="00477B0B" w:rsidRDefault="00477B0B" w:rsidP="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В) </w:t>
      </w:r>
      <w:proofErr w:type="gramStart"/>
      <w:r>
        <w:rPr>
          <w:rFonts w:ascii="Times New Roman" w:eastAsia="Times New Roman" w:hAnsi="Times New Roman" w:cs="Times New Roman"/>
          <w:sz w:val="18"/>
          <w:szCs w:val="18"/>
          <w:lang w:val="ru-RU" w:eastAsia="ru-RU"/>
        </w:rPr>
        <w:t>соответствующее</w:t>
      </w:r>
      <w:proofErr w:type="gramEnd"/>
      <w:r>
        <w:rPr>
          <w:rFonts w:ascii="Times New Roman" w:eastAsia="Times New Roman" w:hAnsi="Times New Roman" w:cs="Times New Roman"/>
          <w:sz w:val="18"/>
          <w:szCs w:val="18"/>
          <w:lang w:val="ru-RU" w:eastAsia="ru-RU"/>
        </w:rPr>
        <w:t xml:space="preserve"> 50-му перцентилю;                                  Г) соответствующее 75-му перцентилю;</w:t>
      </w:r>
    </w:p>
    <w:p w:rsidR="00477B0B" w:rsidRDefault="00477B0B" w:rsidP="00477B0B">
      <w:pPr>
        <w:spacing w:after="0" w:line="240" w:lineRule="auto"/>
        <w:jc w:val="both"/>
        <w:rPr>
          <w:rFonts w:ascii="Times New Roman" w:eastAsia="Times New Roman" w:hAnsi="Times New Roman" w:cs="Times New Roman"/>
          <w:sz w:val="18"/>
          <w:szCs w:val="18"/>
          <w:lang w:val="ru-RU" w:eastAsia="ru-RU"/>
        </w:rPr>
      </w:pPr>
    </w:p>
    <w:p w:rsidR="00477B0B" w:rsidRDefault="00477B0B" w:rsidP="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12. Эксцесс характеризует:</w:t>
      </w:r>
    </w:p>
    <w:tbl>
      <w:tblPr>
        <w:tblW w:w="0" w:type="auto"/>
        <w:tblLayout w:type="fixed"/>
        <w:tblLook w:val="04A0"/>
      </w:tblPr>
      <w:tblGrid>
        <w:gridCol w:w="2463"/>
        <w:gridCol w:w="2463"/>
        <w:gridCol w:w="2463"/>
        <w:gridCol w:w="2463"/>
      </w:tblGrid>
      <w:tr w:rsidR="00477B0B" w:rsidTr="00477B0B">
        <w:tc>
          <w:tcPr>
            <w:tcW w:w="2463" w:type="dxa"/>
            <w:hideMark/>
          </w:tcPr>
          <w:p w:rsidR="00477B0B" w:rsidRDefault="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А) </w:t>
            </w:r>
            <w:proofErr w:type="spellStart"/>
            <w:r>
              <w:rPr>
                <w:rFonts w:ascii="Times New Roman" w:eastAsia="Times New Roman" w:hAnsi="Times New Roman" w:cs="Times New Roman"/>
                <w:sz w:val="18"/>
                <w:szCs w:val="18"/>
                <w:lang w:val="ru-RU" w:eastAsia="ru-RU"/>
              </w:rPr>
              <w:t>скошенность</w:t>
            </w:r>
            <w:proofErr w:type="spellEnd"/>
            <w:r>
              <w:rPr>
                <w:rFonts w:ascii="Times New Roman" w:eastAsia="Times New Roman" w:hAnsi="Times New Roman" w:cs="Times New Roman"/>
                <w:sz w:val="18"/>
                <w:szCs w:val="18"/>
                <w:lang w:val="ru-RU" w:eastAsia="ru-RU"/>
              </w:rPr>
              <w:t xml:space="preserve"> ряда;</w:t>
            </w:r>
          </w:p>
        </w:tc>
        <w:tc>
          <w:tcPr>
            <w:tcW w:w="2463" w:type="dxa"/>
            <w:hideMark/>
          </w:tcPr>
          <w:p w:rsidR="00477B0B" w:rsidRDefault="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Б) </w:t>
            </w:r>
            <w:proofErr w:type="spellStart"/>
            <w:r>
              <w:rPr>
                <w:rFonts w:ascii="Times New Roman" w:eastAsia="Times New Roman" w:hAnsi="Times New Roman" w:cs="Times New Roman"/>
                <w:sz w:val="18"/>
                <w:szCs w:val="18"/>
                <w:lang w:val="ru-RU" w:eastAsia="ru-RU"/>
              </w:rPr>
              <w:t>вершинность</w:t>
            </w:r>
            <w:proofErr w:type="spellEnd"/>
            <w:r>
              <w:rPr>
                <w:rFonts w:ascii="Times New Roman" w:eastAsia="Times New Roman" w:hAnsi="Times New Roman" w:cs="Times New Roman"/>
                <w:sz w:val="18"/>
                <w:szCs w:val="18"/>
                <w:lang w:val="ru-RU" w:eastAsia="ru-RU"/>
              </w:rPr>
              <w:t xml:space="preserve"> ряда</w:t>
            </w:r>
          </w:p>
        </w:tc>
        <w:tc>
          <w:tcPr>
            <w:tcW w:w="2463" w:type="dxa"/>
            <w:hideMark/>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В) размерность ряда;</w:t>
            </w:r>
          </w:p>
        </w:tc>
        <w:tc>
          <w:tcPr>
            <w:tcW w:w="2463" w:type="dxa"/>
            <w:hideMark/>
          </w:tcPr>
          <w:p w:rsidR="00477B0B" w:rsidRDefault="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Г) вариацию ряда.</w:t>
            </w:r>
          </w:p>
        </w:tc>
      </w:tr>
    </w:tbl>
    <w:p w:rsidR="00477B0B" w:rsidRDefault="00477B0B" w:rsidP="00477B0B">
      <w:pPr>
        <w:spacing w:after="0" w:line="240" w:lineRule="auto"/>
        <w:jc w:val="both"/>
        <w:rPr>
          <w:rFonts w:ascii="Times New Roman" w:eastAsia="Times New Roman" w:hAnsi="Times New Roman" w:cs="Times New Roman"/>
          <w:sz w:val="18"/>
          <w:szCs w:val="18"/>
          <w:lang w:val="ru-RU" w:eastAsia="ru-RU"/>
        </w:rPr>
      </w:pPr>
    </w:p>
    <w:p w:rsidR="00477B0B" w:rsidRDefault="00477B0B" w:rsidP="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13. Для расчета коэффициента асимметрии используется:</w:t>
      </w:r>
    </w:p>
    <w:tbl>
      <w:tblPr>
        <w:tblW w:w="0" w:type="auto"/>
        <w:tblLayout w:type="fixed"/>
        <w:tblLook w:val="04A0"/>
      </w:tblPr>
      <w:tblGrid>
        <w:gridCol w:w="4786"/>
        <w:gridCol w:w="5068"/>
      </w:tblGrid>
      <w:tr w:rsidR="00477B0B" w:rsidTr="00477B0B">
        <w:tc>
          <w:tcPr>
            <w:tcW w:w="4786" w:type="dxa"/>
            <w:hideMark/>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А</w:t>
            </w:r>
            <w:proofErr w:type="gramStart"/>
            <w:r>
              <w:rPr>
                <w:rFonts w:ascii="Times New Roman" w:eastAsia="Times New Roman" w:hAnsi="Times New Roman" w:cs="Times New Roman"/>
                <w:sz w:val="18"/>
                <w:szCs w:val="18"/>
                <w:lang w:val="ru-RU" w:eastAsia="ru-RU"/>
              </w:rPr>
              <w:t>)ц</w:t>
            </w:r>
            <w:proofErr w:type="gramEnd"/>
            <w:r>
              <w:rPr>
                <w:rFonts w:ascii="Times New Roman" w:eastAsia="Times New Roman" w:hAnsi="Times New Roman" w:cs="Times New Roman"/>
                <w:sz w:val="18"/>
                <w:szCs w:val="18"/>
                <w:lang w:val="ru-RU" w:eastAsia="ru-RU"/>
              </w:rPr>
              <w:t>ентральный момент четвертого порядка;</w:t>
            </w:r>
          </w:p>
        </w:tc>
        <w:tc>
          <w:tcPr>
            <w:tcW w:w="5068" w:type="dxa"/>
            <w:hideMark/>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В) начальный момент четвертого порядка;</w:t>
            </w:r>
          </w:p>
        </w:tc>
      </w:tr>
      <w:tr w:rsidR="00477B0B" w:rsidTr="00477B0B">
        <w:tc>
          <w:tcPr>
            <w:tcW w:w="4786" w:type="dxa"/>
            <w:hideMark/>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Б) центральный момент третьего порядка;</w:t>
            </w:r>
          </w:p>
        </w:tc>
        <w:tc>
          <w:tcPr>
            <w:tcW w:w="5068" w:type="dxa"/>
            <w:hideMark/>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Г) начальный момент третьего порядка.</w:t>
            </w:r>
          </w:p>
        </w:tc>
      </w:tr>
    </w:tbl>
    <w:p w:rsidR="00477B0B" w:rsidRDefault="00477B0B" w:rsidP="00477B0B">
      <w:pPr>
        <w:spacing w:after="0" w:line="240" w:lineRule="auto"/>
        <w:jc w:val="both"/>
        <w:rPr>
          <w:rFonts w:ascii="Times New Roman" w:eastAsia="Times New Roman" w:hAnsi="Times New Roman" w:cs="Times New Roman"/>
          <w:sz w:val="18"/>
          <w:szCs w:val="18"/>
          <w:lang w:val="ru-RU" w:eastAsia="ru-RU"/>
        </w:rPr>
      </w:pPr>
    </w:p>
    <w:p w:rsidR="00477B0B" w:rsidRDefault="00477B0B" w:rsidP="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14. Доверительный интервал для оценки генеральной доли при собственно-случайной повторной выборке объемом </w:t>
      </w:r>
      <w:r>
        <w:rPr>
          <w:rFonts w:ascii="Times New Roman" w:eastAsia="Times New Roman" w:hAnsi="Times New Roman" w:cs="Times New Roman"/>
          <w:position w:val="-6"/>
          <w:sz w:val="18"/>
          <w:szCs w:val="18"/>
          <w:lang w:val="ru-RU" w:eastAsia="ru-RU"/>
        </w:rPr>
        <w:object w:dxaOrig="380" w:dyaOrig="260">
          <v:shape id="_x0000_i1165" type="#_x0000_t75" style="width:18.75pt;height:12.75pt" o:ole="" fillcolor="window">
            <v:imagedata r:id="rId64" o:title=""/>
          </v:shape>
          <o:OLEObject Type="Embed" ProgID="Equation.3" ShapeID="_x0000_i1165" DrawAspect="Content" ObjectID="_1601466461" r:id="rId276"/>
        </w:object>
      </w:r>
      <w:r>
        <w:rPr>
          <w:rFonts w:ascii="Times New Roman" w:eastAsia="Times New Roman" w:hAnsi="Times New Roman" w:cs="Times New Roman"/>
          <w:sz w:val="18"/>
          <w:szCs w:val="18"/>
          <w:lang w:val="ru-RU" w:eastAsia="ru-RU"/>
        </w:rPr>
        <w:t>30 может быть записан как:</w:t>
      </w:r>
    </w:p>
    <w:tbl>
      <w:tblPr>
        <w:tblW w:w="0" w:type="auto"/>
        <w:tblLayout w:type="fixed"/>
        <w:tblLook w:val="04A0"/>
      </w:tblPr>
      <w:tblGrid>
        <w:gridCol w:w="5778"/>
        <w:gridCol w:w="4347"/>
      </w:tblGrid>
      <w:tr w:rsidR="00477B0B" w:rsidTr="00477B0B">
        <w:tc>
          <w:tcPr>
            <w:tcW w:w="5778" w:type="dxa"/>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А)</w:t>
            </w:r>
            <w:r>
              <w:rPr>
                <w:rFonts w:ascii="Times New Roman" w:eastAsia="Times New Roman" w:hAnsi="Times New Roman" w:cs="Times New Roman"/>
                <w:position w:val="-26"/>
                <w:sz w:val="18"/>
                <w:szCs w:val="18"/>
                <w:lang w:val="ru-RU" w:eastAsia="ru-RU"/>
              </w:rPr>
              <w:object w:dxaOrig="5180" w:dyaOrig="700">
                <v:shape id="_x0000_i1166" type="#_x0000_t75" style="width:258.75pt;height:35.25pt" o:ole="" fillcolor="window">
                  <v:imagedata r:id="rId277" o:title=""/>
                </v:shape>
                <o:OLEObject Type="Embed" ProgID="Equation.3" ShapeID="_x0000_i1166" DrawAspect="Content" ObjectID="_1601466462" r:id="rId278"/>
              </w:object>
            </w:r>
          </w:p>
          <w:p w:rsidR="00477B0B" w:rsidRDefault="00477B0B">
            <w:pPr>
              <w:spacing w:after="0" w:line="240" w:lineRule="auto"/>
              <w:jc w:val="both"/>
              <w:rPr>
                <w:rFonts w:ascii="Times New Roman" w:eastAsia="Times New Roman" w:hAnsi="Times New Roman" w:cs="Times New Roman"/>
                <w:sz w:val="18"/>
                <w:szCs w:val="18"/>
                <w:lang w:val="ru-RU" w:eastAsia="ru-RU"/>
              </w:rPr>
            </w:pPr>
          </w:p>
        </w:tc>
        <w:tc>
          <w:tcPr>
            <w:tcW w:w="4347" w:type="dxa"/>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В) </w:t>
            </w:r>
            <w:r>
              <w:rPr>
                <w:rFonts w:ascii="Times New Roman" w:eastAsia="Times New Roman" w:hAnsi="Times New Roman" w:cs="Times New Roman"/>
                <w:position w:val="-26"/>
                <w:sz w:val="18"/>
                <w:szCs w:val="18"/>
                <w:lang w:val="ru-RU" w:eastAsia="ru-RU"/>
              </w:rPr>
              <w:object w:dxaOrig="3700" w:dyaOrig="700">
                <v:shape id="_x0000_i1167" type="#_x0000_t75" style="width:184.5pt;height:35.25pt" o:ole="" fillcolor="window">
                  <v:imagedata r:id="rId279" o:title=""/>
                </v:shape>
                <o:OLEObject Type="Embed" ProgID="Equation.3" ShapeID="_x0000_i1167" DrawAspect="Content" ObjectID="_1601466463" r:id="rId280"/>
              </w:object>
            </w:r>
          </w:p>
          <w:p w:rsidR="00477B0B" w:rsidRDefault="00477B0B">
            <w:pPr>
              <w:spacing w:after="0" w:line="240" w:lineRule="auto"/>
              <w:jc w:val="both"/>
              <w:rPr>
                <w:rFonts w:ascii="Times New Roman" w:eastAsia="Times New Roman" w:hAnsi="Times New Roman" w:cs="Times New Roman"/>
                <w:sz w:val="18"/>
                <w:szCs w:val="18"/>
                <w:lang w:val="ru-RU" w:eastAsia="ru-RU"/>
              </w:rPr>
            </w:pPr>
          </w:p>
        </w:tc>
      </w:tr>
      <w:tr w:rsidR="00477B0B" w:rsidTr="00477B0B">
        <w:tc>
          <w:tcPr>
            <w:tcW w:w="5778" w:type="dxa"/>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Б)</w:t>
            </w:r>
            <w:r>
              <w:rPr>
                <w:rFonts w:ascii="Times New Roman" w:eastAsia="Times New Roman" w:hAnsi="Times New Roman" w:cs="Times New Roman"/>
                <w:position w:val="-26"/>
                <w:sz w:val="18"/>
                <w:szCs w:val="18"/>
                <w:lang w:val="ru-RU" w:eastAsia="ru-RU"/>
              </w:rPr>
              <w:object w:dxaOrig="5260" w:dyaOrig="700">
                <v:shape id="_x0000_i1168" type="#_x0000_t75" style="width:264pt;height:35.25pt" o:ole="" fillcolor="window">
                  <v:imagedata r:id="rId281" o:title=""/>
                </v:shape>
                <o:OLEObject Type="Embed" ProgID="Equation.3" ShapeID="_x0000_i1168" DrawAspect="Content" ObjectID="_1601466464" r:id="rId282"/>
              </w:object>
            </w:r>
          </w:p>
          <w:p w:rsidR="00477B0B" w:rsidRDefault="00477B0B">
            <w:pPr>
              <w:spacing w:after="0" w:line="240" w:lineRule="auto"/>
              <w:jc w:val="both"/>
              <w:rPr>
                <w:rFonts w:ascii="Times New Roman" w:eastAsia="Times New Roman" w:hAnsi="Times New Roman" w:cs="Times New Roman"/>
                <w:sz w:val="18"/>
                <w:szCs w:val="18"/>
                <w:lang w:val="ru-RU" w:eastAsia="ru-RU"/>
              </w:rPr>
            </w:pPr>
          </w:p>
        </w:tc>
        <w:tc>
          <w:tcPr>
            <w:tcW w:w="4347" w:type="dxa"/>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Г) </w:t>
            </w:r>
            <w:r>
              <w:rPr>
                <w:rFonts w:ascii="Times New Roman" w:eastAsia="Times New Roman" w:hAnsi="Times New Roman" w:cs="Times New Roman"/>
                <w:position w:val="-26"/>
                <w:sz w:val="18"/>
                <w:szCs w:val="18"/>
                <w:lang w:val="ru-RU" w:eastAsia="ru-RU"/>
              </w:rPr>
              <w:object w:dxaOrig="3780" w:dyaOrig="700">
                <v:shape id="_x0000_i1169" type="#_x0000_t75" style="width:189pt;height:35.25pt" o:ole="" fillcolor="window">
                  <v:imagedata r:id="rId283" o:title=""/>
                </v:shape>
                <o:OLEObject Type="Embed" ProgID="Equation.3" ShapeID="_x0000_i1169" DrawAspect="Content" ObjectID="_1601466465" r:id="rId284"/>
              </w:object>
            </w:r>
          </w:p>
          <w:p w:rsidR="00477B0B" w:rsidRDefault="00477B0B">
            <w:pPr>
              <w:spacing w:after="0" w:line="240" w:lineRule="auto"/>
              <w:jc w:val="both"/>
              <w:rPr>
                <w:rFonts w:ascii="Times New Roman" w:eastAsia="Times New Roman" w:hAnsi="Times New Roman" w:cs="Times New Roman"/>
                <w:sz w:val="18"/>
                <w:szCs w:val="18"/>
                <w:lang w:val="ru-RU" w:eastAsia="ru-RU"/>
              </w:rPr>
            </w:pPr>
          </w:p>
        </w:tc>
      </w:tr>
    </w:tbl>
    <w:p w:rsidR="00477B0B" w:rsidRDefault="00477B0B" w:rsidP="00477B0B">
      <w:pPr>
        <w:spacing w:after="0" w:line="240" w:lineRule="auto"/>
        <w:jc w:val="both"/>
        <w:rPr>
          <w:rFonts w:ascii="Times New Roman" w:eastAsia="Times New Roman" w:hAnsi="Times New Roman" w:cs="Times New Roman"/>
          <w:sz w:val="18"/>
          <w:szCs w:val="18"/>
          <w:lang w:val="ru-RU" w:eastAsia="ru-RU"/>
        </w:rPr>
      </w:pPr>
    </w:p>
    <w:p w:rsidR="00477B0B" w:rsidRDefault="00477B0B" w:rsidP="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15. Необходимый объем выборки для оценки генеральной средней при собственн</w:t>
      </w:r>
      <w:proofErr w:type="gramStart"/>
      <w:r>
        <w:rPr>
          <w:rFonts w:ascii="Times New Roman" w:eastAsia="Times New Roman" w:hAnsi="Times New Roman" w:cs="Times New Roman"/>
          <w:sz w:val="18"/>
          <w:szCs w:val="18"/>
          <w:lang w:val="ru-RU" w:eastAsia="ru-RU"/>
        </w:rPr>
        <w:t>о-</w:t>
      </w:r>
      <w:proofErr w:type="gramEnd"/>
      <w:r>
        <w:rPr>
          <w:rFonts w:ascii="Times New Roman" w:eastAsia="Times New Roman" w:hAnsi="Times New Roman" w:cs="Times New Roman"/>
          <w:sz w:val="18"/>
          <w:szCs w:val="18"/>
          <w:lang w:val="ru-RU" w:eastAsia="ru-RU"/>
        </w:rPr>
        <w:t xml:space="preserve"> случайном бесповторном отборе может быть найден как:</w:t>
      </w:r>
    </w:p>
    <w:tbl>
      <w:tblPr>
        <w:tblW w:w="0" w:type="auto"/>
        <w:tblLayout w:type="fixed"/>
        <w:tblLook w:val="04A0"/>
      </w:tblPr>
      <w:tblGrid>
        <w:gridCol w:w="2463"/>
        <w:gridCol w:w="2463"/>
        <w:gridCol w:w="2463"/>
        <w:gridCol w:w="2463"/>
      </w:tblGrid>
      <w:tr w:rsidR="00477B0B" w:rsidTr="00477B0B">
        <w:tc>
          <w:tcPr>
            <w:tcW w:w="2463" w:type="dxa"/>
            <w:hideMark/>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А) </w:t>
            </w:r>
            <w:r>
              <w:rPr>
                <w:rFonts w:ascii="Times New Roman" w:eastAsia="Times New Roman" w:hAnsi="Times New Roman" w:cs="Times New Roman"/>
                <w:position w:val="-24"/>
                <w:sz w:val="18"/>
                <w:szCs w:val="18"/>
                <w:lang w:val="ru-RU" w:eastAsia="ru-RU"/>
              </w:rPr>
              <w:object w:dxaOrig="620" w:dyaOrig="660">
                <v:shape id="_x0000_i1170" type="#_x0000_t75" style="width:31.5pt;height:33pt" o:ole="" fillcolor="window">
                  <v:imagedata r:id="rId74" o:title=""/>
                </v:shape>
                <o:OLEObject Type="Embed" ProgID="Equation.3" ShapeID="_x0000_i1170" DrawAspect="Content" ObjectID="_1601466466" r:id="rId285"/>
              </w:object>
            </w:r>
            <w:r>
              <w:rPr>
                <w:rFonts w:ascii="Times New Roman" w:eastAsia="Times New Roman" w:hAnsi="Times New Roman" w:cs="Times New Roman"/>
                <w:sz w:val="18"/>
                <w:szCs w:val="18"/>
                <w:lang w:val="ru-RU" w:eastAsia="ru-RU"/>
              </w:rPr>
              <w:t>;</w:t>
            </w:r>
          </w:p>
        </w:tc>
        <w:tc>
          <w:tcPr>
            <w:tcW w:w="2463" w:type="dxa"/>
            <w:hideMark/>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Б) </w:t>
            </w:r>
            <w:r>
              <w:rPr>
                <w:rFonts w:ascii="Times New Roman" w:eastAsia="Times New Roman" w:hAnsi="Times New Roman" w:cs="Times New Roman"/>
                <w:position w:val="-24"/>
                <w:sz w:val="18"/>
                <w:szCs w:val="18"/>
                <w:lang w:val="ru-RU" w:eastAsia="ru-RU"/>
              </w:rPr>
              <w:object w:dxaOrig="1120" w:dyaOrig="660">
                <v:shape id="_x0000_i1171" type="#_x0000_t75" style="width:55.5pt;height:33pt" o:ole="" fillcolor="window">
                  <v:imagedata r:id="rId76" o:title=""/>
                </v:shape>
                <o:OLEObject Type="Embed" ProgID="Equation.3" ShapeID="_x0000_i1171" DrawAspect="Content" ObjectID="_1601466467" r:id="rId286"/>
              </w:object>
            </w:r>
            <w:r>
              <w:rPr>
                <w:rFonts w:ascii="Times New Roman" w:eastAsia="Times New Roman" w:hAnsi="Times New Roman" w:cs="Times New Roman"/>
                <w:sz w:val="18"/>
                <w:szCs w:val="18"/>
                <w:lang w:val="ru-RU" w:eastAsia="ru-RU"/>
              </w:rPr>
              <w:t>;</w:t>
            </w:r>
          </w:p>
        </w:tc>
        <w:tc>
          <w:tcPr>
            <w:tcW w:w="2463" w:type="dxa"/>
            <w:hideMark/>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В) </w:t>
            </w:r>
            <w:r>
              <w:rPr>
                <w:rFonts w:ascii="Times New Roman" w:eastAsia="Times New Roman" w:hAnsi="Times New Roman" w:cs="Times New Roman"/>
                <w:position w:val="-24"/>
                <w:sz w:val="18"/>
                <w:szCs w:val="18"/>
                <w:lang w:val="ru-RU" w:eastAsia="ru-RU"/>
              </w:rPr>
              <w:object w:dxaOrig="1260" w:dyaOrig="660">
                <v:shape id="_x0000_i1172" type="#_x0000_t75" style="width:62.25pt;height:33pt" o:ole="" fillcolor="window">
                  <v:imagedata r:id="rId78" o:title=""/>
                </v:shape>
                <o:OLEObject Type="Embed" ProgID="Equation.3" ShapeID="_x0000_i1172" DrawAspect="Content" ObjectID="_1601466468" r:id="rId287"/>
              </w:object>
            </w:r>
            <w:r>
              <w:rPr>
                <w:rFonts w:ascii="Times New Roman" w:eastAsia="Times New Roman" w:hAnsi="Times New Roman" w:cs="Times New Roman"/>
                <w:sz w:val="18"/>
                <w:szCs w:val="18"/>
                <w:lang w:val="ru-RU" w:eastAsia="ru-RU"/>
              </w:rPr>
              <w:t>;</w:t>
            </w:r>
          </w:p>
        </w:tc>
        <w:tc>
          <w:tcPr>
            <w:tcW w:w="2463" w:type="dxa"/>
            <w:hideMark/>
          </w:tcPr>
          <w:p w:rsidR="00477B0B" w:rsidRDefault="00477B0B">
            <w:pPr>
              <w:spacing w:after="0" w:line="240" w:lineRule="auto"/>
              <w:jc w:val="both"/>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Г) </w:t>
            </w:r>
            <w:r>
              <w:rPr>
                <w:rFonts w:ascii="Times New Roman" w:eastAsia="Times New Roman" w:hAnsi="Times New Roman" w:cs="Times New Roman"/>
                <w:position w:val="-30"/>
                <w:sz w:val="18"/>
                <w:szCs w:val="18"/>
                <w:lang w:val="ru-RU" w:eastAsia="ru-RU"/>
              </w:rPr>
              <w:object w:dxaOrig="1780" w:dyaOrig="720">
                <v:shape id="_x0000_i1173" type="#_x0000_t75" style="width:88.5pt;height:36.75pt" o:ole="" fillcolor="window">
                  <v:imagedata r:id="rId80" o:title=""/>
                </v:shape>
                <o:OLEObject Type="Embed" ProgID="Equation.3" ShapeID="_x0000_i1173" DrawAspect="Content" ObjectID="_1601466469" r:id="rId288"/>
              </w:object>
            </w:r>
            <w:r>
              <w:rPr>
                <w:rFonts w:ascii="Times New Roman" w:eastAsia="Times New Roman" w:hAnsi="Times New Roman" w:cs="Times New Roman"/>
                <w:sz w:val="18"/>
                <w:szCs w:val="18"/>
                <w:lang w:val="ru-RU" w:eastAsia="ru-RU"/>
              </w:rPr>
              <w:t>;</w:t>
            </w:r>
          </w:p>
        </w:tc>
      </w:tr>
    </w:tbl>
    <w:p w:rsidR="00477B0B" w:rsidRDefault="00477B0B" w:rsidP="00477B0B">
      <w:pPr>
        <w:spacing w:after="0" w:line="240" w:lineRule="auto"/>
        <w:jc w:val="both"/>
        <w:rPr>
          <w:rFonts w:ascii="Times New Roman" w:eastAsia="Times New Roman" w:hAnsi="Times New Roman" w:cs="Times New Roman"/>
          <w:sz w:val="18"/>
          <w:szCs w:val="18"/>
          <w:lang w:val="ru-RU" w:eastAsia="ru-RU"/>
        </w:rPr>
      </w:pPr>
    </w:p>
    <w:p w:rsidR="00477B0B" w:rsidRDefault="00477B0B" w:rsidP="00477B0B">
      <w:pPr>
        <w:tabs>
          <w:tab w:val="left" w:pos="709"/>
        </w:tabs>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16. Каким законом распределения вероятностей описываются малые выборки?</w:t>
      </w:r>
    </w:p>
    <w:tbl>
      <w:tblPr>
        <w:tblW w:w="0" w:type="auto"/>
        <w:tblLayout w:type="fixed"/>
        <w:tblLook w:val="04A0"/>
      </w:tblPr>
      <w:tblGrid>
        <w:gridCol w:w="2463"/>
        <w:gridCol w:w="2463"/>
        <w:gridCol w:w="2463"/>
        <w:gridCol w:w="2463"/>
      </w:tblGrid>
      <w:tr w:rsidR="00477B0B" w:rsidTr="00477B0B">
        <w:tc>
          <w:tcPr>
            <w:tcW w:w="2463" w:type="dxa"/>
            <w:hideMark/>
          </w:tcPr>
          <w:p w:rsidR="00477B0B" w:rsidRDefault="00477B0B">
            <w:pPr>
              <w:tabs>
                <w:tab w:val="left" w:pos="709"/>
              </w:tabs>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А) </w:t>
            </w:r>
            <w:proofErr w:type="gramStart"/>
            <w:r>
              <w:rPr>
                <w:rFonts w:ascii="Times New Roman" w:eastAsia="Times New Roman" w:hAnsi="Times New Roman" w:cs="Times New Roman"/>
                <w:sz w:val="18"/>
                <w:szCs w:val="18"/>
                <w:lang w:val="ru-RU" w:eastAsia="ru-RU"/>
              </w:rPr>
              <w:t>нормальным</w:t>
            </w:r>
            <w:proofErr w:type="gramEnd"/>
            <w:r>
              <w:rPr>
                <w:rFonts w:ascii="Times New Roman" w:eastAsia="Times New Roman" w:hAnsi="Times New Roman" w:cs="Times New Roman"/>
                <w:sz w:val="18"/>
                <w:szCs w:val="18"/>
                <w:lang w:val="ru-RU" w:eastAsia="ru-RU"/>
              </w:rPr>
              <w:t>;</w:t>
            </w:r>
          </w:p>
        </w:tc>
        <w:tc>
          <w:tcPr>
            <w:tcW w:w="2463" w:type="dxa"/>
            <w:hideMark/>
          </w:tcPr>
          <w:p w:rsidR="00477B0B" w:rsidRDefault="00477B0B">
            <w:pPr>
              <w:tabs>
                <w:tab w:val="left" w:pos="709"/>
              </w:tabs>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Б) </w:t>
            </w:r>
            <w:r>
              <w:rPr>
                <w:rFonts w:ascii="Times New Roman" w:eastAsia="Times New Roman" w:hAnsi="Times New Roman" w:cs="Times New Roman"/>
                <w:position w:val="-10"/>
                <w:sz w:val="18"/>
                <w:szCs w:val="18"/>
                <w:lang w:val="ru-RU" w:eastAsia="ru-RU"/>
              </w:rPr>
              <w:object w:dxaOrig="340" w:dyaOrig="360">
                <v:shape id="_x0000_i1174" type="#_x0000_t75" style="width:16.5pt;height:18pt" o:ole="" fillcolor="window">
                  <v:imagedata r:id="rId82" o:title=""/>
                </v:shape>
                <o:OLEObject Type="Embed" ProgID="Equation.3" ShapeID="_x0000_i1174" DrawAspect="Content" ObjectID="_1601466470" r:id="rId289"/>
              </w:object>
            </w:r>
            <w:r>
              <w:rPr>
                <w:rFonts w:ascii="Times New Roman" w:eastAsia="Times New Roman" w:hAnsi="Times New Roman" w:cs="Times New Roman"/>
                <w:sz w:val="18"/>
                <w:szCs w:val="18"/>
                <w:lang w:val="ru-RU" w:eastAsia="ru-RU"/>
              </w:rPr>
              <w:t>- Пирсона;</w:t>
            </w:r>
          </w:p>
        </w:tc>
        <w:tc>
          <w:tcPr>
            <w:tcW w:w="2463" w:type="dxa"/>
            <w:hideMark/>
          </w:tcPr>
          <w:p w:rsidR="00477B0B" w:rsidRDefault="00477B0B">
            <w:pPr>
              <w:tabs>
                <w:tab w:val="left" w:pos="709"/>
              </w:tabs>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В) F- Фишера;</w:t>
            </w:r>
          </w:p>
        </w:tc>
        <w:tc>
          <w:tcPr>
            <w:tcW w:w="2463" w:type="dxa"/>
            <w:hideMark/>
          </w:tcPr>
          <w:p w:rsidR="00477B0B" w:rsidRDefault="00477B0B">
            <w:pPr>
              <w:tabs>
                <w:tab w:val="left" w:pos="709"/>
              </w:tabs>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Г) </w:t>
            </w:r>
            <w:proofErr w:type="spellStart"/>
            <w:r>
              <w:rPr>
                <w:rFonts w:ascii="Times New Roman" w:eastAsia="Times New Roman" w:hAnsi="Times New Roman" w:cs="Times New Roman"/>
                <w:sz w:val="18"/>
                <w:szCs w:val="18"/>
                <w:lang w:val="ru-RU" w:eastAsia="ru-RU"/>
              </w:rPr>
              <w:t>t</w:t>
            </w:r>
            <w:proofErr w:type="spellEnd"/>
            <w:r>
              <w:rPr>
                <w:rFonts w:ascii="Times New Roman" w:eastAsia="Times New Roman" w:hAnsi="Times New Roman" w:cs="Times New Roman"/>
                <w:sz w:val="18"/>
                <w:szCs w:val="18"/>
                <w:lang w:val="ru-RU" w:eastAsia="ru-RU"/>
              </w:rPr>
              <w:t xml:space="preserve"> – </w:t>
            </w:r>
            <w:proofErr w:type="spellStart"/>
            <w:proofErr w:type="gramStart"/>
            <w:r>
              <w:rPr>
                <w:rFonts w:ascii="Times New Roman" w:eastAsia="Times New Roman" w:hAnsi="Times New Roman" w:cs="Times New Roman"/>
                <w:sz w:val="18"/>
                <w:szCs w:val="18"/>
                <w:lang w:val="ru-RU" w:eastAsia="ru-RU"/>
              </w:rPr>
              <w:t>C</w:t>
            </w:r>
            <w:proofErr w:type="gramEnd"/>
            <w:r>
              <w:rPr>
                <w:rFonts w:ascii="Times New Roman" w:eastAsia="Times New Roman" w:hAnsi="Times New Roman" w:cs="Times New Roman"/>
                <w:sz w:val="18"/>
                <w:szCs w:val="18"/>
                <w:lang w:val="ru-RU" w:eastAsia="ru-RU"/>
              </w:rPr>
              <w:t>тьюдента</w:t>
            </w:r>
            <w:proofErr w:type="spellEnd"/>
            <w:r>
              <w:rPr>
                <w:rFonts w:ascii="Times New Roman" w:eastAsia="Times New Roman" w:hAnsi="Times New Roman" w:cs="Times New Roman"/>
                <w:sz w:val="18"/>
                <w:szCs w:val="18"/>
                <w:lang w:val="ru-RU" w:eastAsia="ru-RU"/>
              </w:rPr>
              <w:t>.</w:t>
            </w:r>
          </w:p>
        </w:tc>
      </w:tr>
    </w:tbl>
    <w:p w:rsidR="00477B0B" w:rsidRDefault="00477B0B" w:rsidP="00477B0B">
      <w:pPr>
        <w:spacing w:after="0" w:line="240" w:lineRule="auto"/>
        <w:jc w:val="both"/>
        <w:rPr>
          <w:rFonts w:ascii="Times New Roman" w:eastAsia="Times New Roman" w:hAnsi="Times New Roman" w:cs="Times New Roman"/>
          <w:sz w:val="18"/>
          <w:szCs w:val="18"/>
          <w:lang w:val="ru-RU" w:eastAsia="ru-RU"/>
        </w:rPr>
      </w:pPr>
    </w:p>
    <w:p w:rsidR="00477B0B" w:rsidRDefault="00477B0B" w:rsidP="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17. Ошибки репрезентативности возникают </w:t>
      </w:r>
      <w:proofErr w:type="gramStart"/>
      <w:r>
        <w:rPr>
          <w:rFonts w:ascii="Times New Roman" w:eastAsia="Times New Roman" w:hAnsi="Times New Roman" w:cs="Times New Roman"/>
          <w:sz w:val="18"/>
          <w:szCs w:val="18"/>
          <w:lang w:val="ru-RU" w:eastAsia="ru-RU"/>
        </w:rPr>
        <w:t>вследствие</w:t>
      </w:r>
      <w:proofErr w:type="gramEnd"/>
      <w:r>
        <w:rPr>
          <w:rFonts w:ascii="Times New Roman" w:eastAsia="Times New Roman" w:hAnsi="Times New Roman" w:cs="Times New Roman"/>
          <w:sz w:val="18"/>
          <w:szCs w:val="18"/>
          <w:lang w:val="ru-RU" w:eastAsia="ru-RU"/>
        </w:rPr>
        <w:t>:</w:t>
      </w:r>
    </w:p>
    <w:tbl>
      <w:tblPr>
        <w:tblW w:w="0" w:type="auto"/>
        <w:tblLayout w:type="fixed"/>
        <w:tblLook w:val="04A0"/>
      </w:tblPr>
      <w:tblGrid>
        <w:gridCol w:w="4927"/>
        <w:gridCol w:w="4927"/>
      </w:tblGrid>
      <w:tr w:rsidR="00477B0B" w:rsidTr="00477B0B">
        <w:tc>
          <w:tcPr>
            <w:tcW w:w="4927" w:type="dxa"/>
            <w:hideMark/>
          </w:tcPr>
          <w:p w:rsidR="00477B0B" w:rsidRDefault="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А) ошибок печати;</w:t>
            </w:r>
          </w:p>
        </w:tc>
        <w:tc>
          <w:tcPr>
            <w:tcW w:w="4927" w:type="dxa"/>
            <w:hideMark/>
          </w:tcPr>
          <w:p w:rsidR="00477B0B" w:rsidRDefault="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В) искажения сигналов в каналах связи;</w:t>
            </w:r>
          </w:p>
        </w:tc>
      </w:tr>
      <w:tr w:rsidR="00477B0B" w:rsidTr="00477B0B">
        <w:tc>
          <w:tcPr>
            <w:tcW w:w="4927" w:type="dxa"/>
            <w:hideMark/>
          </w:tcPr>
          <w:p w:rsidR="00477B0B" w:rsidRDefault="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Б) нарушения научных принципов отбора; </w:t>
            </w:r>
          </w:p>
        </w:tc>
        <w:tc>
          <w:tcPr>
            <w:tcW w:w="4927" w:type="dxa"/>
            <w:hideMark/>
          </w:tcPr>
          <w:p w:rsidR="00477B0B" w:rsidRDefault="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Г) ошибок в вычислении предельной ошибки выборки.</w:t>
            </w:r>
          </w:p>
        </w:tc>
      </w:tr>
    </w:tbl>
    <w:p w:rsidR="00477B0B" w:rsidRDefault="00477B0B" w:rsidP="00477B0B">
      <w:pPr>
        <w:spacing w:after="0" w:line="240" w:lineRule="auto"/>
        <w:jc w:val="both"/>
        <w:rPr>
          <w:rFonts w:ascii="Times New Roman" w:eastAsia="Times New Roman" w:hAnsi="Times New Roman" w:cs="Times New Roman"/>
          <w:sz w:val="18"/>
          <w:szCs w:val="18"/>
          <w:lang w:val="ru-RU" w:eastAsia="ru-RU"/>
        </w:rPr>
      </w:pPr>
    </w:p>
    <w:p w:rsidR="00477B0B" w:rsidRDefault="00477B0B" w:rsidP="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18. Область допустимых значений – это:</w:t>
      </w:r>
    </w:p>
    <w:tbl>
      <w:tblPr>
        <w:tblW w:w="0" w:type="auto"/>
        <w:tblLayout w:type="fixed"/>
        <w:tblLook w:val="04A0"/>
      </w:tblPr>
      <w:tblGrid>
        <w:gridCol w:w="4644"/>
        <w:gridCol w:w="5210"/>
      </w:tblGrid>
      <w:tr w:rsidR="00477B0B" w:rsidTr="00477B0B">
        <w:tc>
          <w:tcPr>
            <w:tcW w:w="4644" w:type="dxa"/>
            <w:hideMark/>
          </w:tcPr>
          <w:p w:rsidR="00477B0B" w:rsidRDefault="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А) критическая область;</w:t>
            </w:r>
          </w:p>
        </w:tc>
        <w:tc>
          <w:tcPr>
            <w:tcW w:w="5210" w:type="dxa"/>
            <w:hideMark/>
          </w:tcPr>
          <w:p w:rsidR="00477B0B" w:rsidRDefault="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В) область принятия альтернативной гипотезы;</w:t>
            </w:r>
          </w:p>
        </w:tc>
      </w:tr>
      <w:tr w:rsidR="00477B0B" w:rsidTr="00477B0B">
        <w:tc>
          <w:tcPr>
            <w:tcW w:w="4644" w:type="dxa"/>
            <w:hideMark/>
          </w:tcPr>
          <w:p w:rsidR="00477B0B" w:rsidRDefault="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Б) совокупность значений критерия, при которых нулевую гипотезу отвергают;</w:t>
            </w:r>
          </w:p>
        </w:tc>
        <w:tc>
          <w:tcPr>
            <w:tcW w:w="5210" w:type="dxa"/>
            <w:hideMark/>
          </w:tcPr>
          <w:p w:rsidR="00477B0B" w:rsidRDefault="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Г) совокупность значений критерия, при которых нулевую гипотезу нельзя отвергнуть.</w:t>
            </w:r>
          </w:p>
        </w:tc>
      </w:tr>
    </w:tbl>
    <w:p w:rsidR="00477B0B" w:rsidRDefault="00477B0B" w:rsidP="00477B0B">
      <w:pPr>
        <w:spacing w:after="0" w:line="240" w:lineRule="auto"/>
        <w:jc w:val="both"/>
        <w:rPr>
          <w:rFonts w:ascii="Times New Roman" w:eastAsia="Times New Roman" w:hAnsi="Times New Roman" w:cs="Times New Roman"/>
          <w:sz w:val="18"/>
          <w:szCs w:val="18"/>
          <w:lang w:val="ru-RU" w:eastAsia="ru-RU"/>
        </w:rPr>
      </w:pPr>
    </w:p>
    <w:p w:rsidR="00477B0B" w:rsidRDefault="00477B0B" w:rsidP="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19. Если проверяется нулевая гипотеза </w:t>
      </w:r>
      <w:r>
        <w:rPr>
          <w:rFonts w:ascii="Times New Roman" w:eastAsia="Times New Roman" w:hAnsi="Times New Roman" w:cs="Times New Roman"/>
          <w:position w:val="-12"/>
          <w:sz w:val="18"/>
          <w:szCs w:val="18"/>
          <w:lang w:val="ru-RU" w:eastAsia="ru-RU"/>
        </w:rPr>
        <w:object w:dxaOrig="1260" w:dyaOrig="360">
          <v:shape id="_x0000_i1175" type="#_x0000_t75" style="width:62.25pt;height:18pt" o:ole="" fillcolor="window">
            <v:imagedata r:id="rId214" o:title=""/>
          </v:shape>
          <o:OLEObject Type="Embed" ProgID="Equation.3" ShapeID="_x0000_i1175" DrawAspect="Content" ObjectID="_1601466471" r:id="rId290"/>
        </w:object>
      </w:r>
      <w:r>
        <w:rPr>
          <w:rFonts w:ascii="Times New Roman" w:eastAsia="Times New Roman" w:hAnsi="Times New Roman" w:cs="Times New Roman"/>
          <w:sz w:val="18"/>
          <w:szCs w:val="18"/>
          <w:lang w:val="ru-RU" w:eastAsia="ru-RU"/>
        </w:rPr>
        <w:t xml:space="preserve">и альтернативная гипотеза двухсторонняя, а уровень значимости </w:t>
      </w:r>
      <w:r>
        <w:rPr>
          <w:rFonts w:ascii="Times New Roman" w:eastAsia="Times New Roman" w:hAnsi="Times New Roman" w:cs="Times New Roman"/>
          <w:position w:val="-10"/>
          <w:sz w:val="18"/>
          <w:szCs w:val="18"/>
          <w:lang w:val="ru-RU" w:eastAsia="ru-RU"/>
        </w:rPr>
        <w:object w:dxaOrig="900" w:dyaOrig="320">
          <v:shape id="_x0000_i1176" type="#_x0000_t75" style="width:45pt;height:16.5pt" o:ole="" fillcolor="window">
            <v:imagedata r:id="rId216" o:title=""/>
          </v:shape>
          <o:OLEObject Type="Embed" ProgID="Equation.3" ShapeID="_x0000_i1176" DrawAspect="Content" ObjectID="_1601466472" r:id="rId291"/>
        </w:object>
      </w:r>
      <w:r>
        <w:rPr>
          <w:rFonts w:ascii="Times New Roman" w:eastAsia="Times New Roman" w:hAnsi="Times New Roman" w:cs="Times New Roman"/>
          <w:sz w:val="18"/>
          <w:szCs w:val="18"/>
          <w:lang w:val="ru-RU" w:eastAsia="ru-RU"/>
        </w:rPr>
        <w:t>, то критическое значение критерия:</w:t>
      </w:r>
    </w:p>
    <w:tbl>
      <w:tblPr>
        <w:tblW w:w="0" w:type="auto"/>
        <w:tblLayout w:type="fixed"/>
        <w:tblLook w:val="04A0"/>
      </w:tblPr>
      <w:tblGrid>
        <w:gridCol w:w="2660"/>
        <w:gridCol w:w="2551"/>
        <w:gridCol w:w="2178"/>
        <w:gridCol w:w="2463"/>
      </w:tblGrid>
      <w:tr w:rsidR="00477B0B" w:rsidTr="00477B0B">
        <w:tc>
          <w:tcPr>
            <w:tcW w:w="2660" w:type="dxa"/>
            <w:hideMark/>
          </w:tcPr>
          <w:p w:rsidR="00477B0B" w:rsidRDefault="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А) </w:t>
            </w:r>
            <w:r>
              <w:rPr>
                <w:rFonts w:ascii="Times New Roman" w:eastAsia="Times New Roman" w:hAnsi="Times New Roman" w:cs="Times New Roman"/>
                <w:position w:val="-14"/>
                <w:sz w:val="18"/>
                <w:szCs w:val="18"/>
                <w:lang w:val="ru-RU" w:eastAsia="ru-RU"/>
              </w:rPr>
              <w:object w:dxaOrig="1140" w:dyaOrig="380">
                <v:shape id="_x0000_i1177" type="#_x0000_t75" style="width:57pt;height:18.75pt" o:ole="" fillcolor="window">
                  <v:imagedata r:id="rId292" o:title=""/>
                </v:shape>
                <o:OLEObject Type="Embed" ProgID="Equation.3" ShapeID="_x0000_i1177" DrawAspect="Content" ObjectID="_1601466473" r:id="rId293"/>
              </w:object>
            </w:r>
            <w:r>
              <w:rPr>
                <w:rFonts w:ascii="Times New Roman" w:eastAsia="Times New Roman" w:hAnsi="Times New Roman" w:cs="Times New Roman"/>
                <w:sz w:val="18"/>
                <w:szCs w:val="18"/>
                <w:lang w:val="ru-RU" w:eastAsia="ru-RU"/>
              </w:rPr>
              <w:t>;</w:t>
            </w:r>
          </w:p>
        </w:tc>
        <w:tc>
          <w:tcPr>
            <w:tcW w:w="2551" w:type="dxa"/>
            <w:hideMark/>
          </w:tcPr>
          <w:p w:rsidR="00477B0B" w:rsidRDefault="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Б) </w:t>
            </w:r>
            <w:r>
              <w:rPr>
                <w:rFonts w:ascii="Times New Roman" w:eastAsia="Times New Roman" w:hAnsi="Times New Roman" w:cs="Times New Roman"/>
                <w:position w:val="-14"/>
                <w:sz w:val="18"/>
                <w:szCs w:val="18"/>
                <w:lang w:val="ru-RU" w:eastAsia="ru-RU"/>
              </w:rPr>
              <w:object w:dxaOrig="1259" w:dyaOrig="380">
                <v:shape id="_x0000_i1178" type="#_x0000_t75" style="width:62.25pt;height:18.75pt" o:ole="" fillcolor="window">
                  <v:imagedata r:id="rId220" o:title=""/>
                </v:shape>
                <o:OLEObject Type="Embed" ProgID="Equation.3" ShapeID="_x0000_i1178" DrawAspect="Content" ObjectID="_1601466474" r:id="rId294"/>
              </w:object>
            </w:r>
            <w:r>
              <w:rPr>
                <w:rFonts w:ascii="Times New Roman" w:eastAsia="Times New Roman" w:hAnsi="Times New Roman" w:cs="Times New Roman"/>
                <w:sz w:val="18"/>
                <w:szCs w:val="18"/>
                <w:lang w:val="ru-RU" w:eastAsia="ru-RU"/>
              </w:rPr>
              <w:t>;</w:t>
            </w:r>
          </w:p>
        </w:tc>
        <w:tc>
          <w:tcPr>
            <w:tcW w:w="2178" w:type="dxa"/>
            <w:hideMark/>
          </w:tcPr>
          <w:p w:rsidR="00477B0B" w:rsidRDefault="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В) </w:t>
            </w:r>
            <w:r>
              <w:rPr>
                <w:rFonts w:ascii="Times New Roman" w:eastAsia="Times New Roman" w:hAnsi="Times New Roman" w:cs="Times New Roman"/>
                <w:position w:val="-14"/>
                <w:sz w:val="18"/>
                <w:szCs w:val="18"/>
                <w:lang w:val="ru-RU" w:eastAsia="ru-RU"/>
              </w:rPr>
              <w:object w:dxaOrig="1140" w:dyaOrig="380">
                <v:shape id="_x0000_i1179" type="#_x0000_t75" style="width:57pt;height:18.75pt" o:ole="" fillcolor="window">
                  <v:imagedata r:id="rId295" o:title=""/>
                </v:shape>
                <o:OLEObject Type="Embed" ProgID="Equation.3" ShapeID="_x0000_i1179" DrawAspect="Content" ObjectID="_1601466475" r:id="rId296"/>
              </w:object>
            </w:r>
            <w:r>
              <w:rPr>
                <w:rFonts w:ascii="Times New Roman" w:eastAsia="Times New Roman" w:hAnsi="Times New Roman" w:cs="Times New Roman"/>
                <w:sz w:val="18"/>
                <w:szCs w:val="18"/>
                <w:lang w:val="ru-RU" w:eastAsia="ru-RU"/>
              </w:rPr>
              <w:t>;</w:t>
            </w:r>
          </w:p>
        </w:tc>
        <w:tc>
          <w:tcPr>
            <w:tcW w:w="2463" w:type="dxa"/>
            <w:hideMark/>
          </w:tcPr>
          <w:p w:rsidR="00477B0B" w:rsidRDefault="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Г) </w:t>
            </w:r>
            <w:r>
              <w:rPr>
                <w:rFonts w:ascii="Times New Roman" w:eastAsia="Times New Roman" w:hAnsi="Times New Roman" w:cs="Times New Roman"/>
                <w:position w:val="-14"/>
                <w:sz w:val="18"/>
                <w:szCs w:val="18"/>
                <w:lang w:val="ru-RU" w:eastAsia="ru-RU"/>
              </w:rPr>
              <w:object w:dxaOrig="1000" w:dyaOrig="380">
                <v:shape id="_x0000_i1180" type="#_x0000_t75" style="width:50.25pt;height:18.75pt" o:ole="" fillcolor="window">
                  <v:imagedata r:id="rId224" o:title=""/>
                </v:shape>
                <o:OLEObject Type="Embed" ProgID="Equation.3" ShapeID="_x0000_i1180" DrawAspect="Content" ObjectID="_1601466476" r:id="rId297"/>
              </w:object>
            </w:r>
            <w:r>
              <w:rPr>
                <w:rFonts w:ascii="Times New Roman" w:eastAsia="Times New Roman" w:hAnsi="Times New Roman" w:cs="Times New Roman"/>
                <w:sz w:val="18"/>
                <w:szCs w:val="18"/>
                <w:lang w:val="ru-RU" w:eastAsia="ru-RU"/>
              </w:rPr>
              <w:t>.</w:t>
            </w:r>
          </w:p>
        </w:tc>
      </w:tr>
    </w:tbl>
    <w:p w:rsidR="00477B0B" w:rsidRDefault="00477B0B" w:rsidP="00477B0B">
      <w:pPr>
        <w:spacing w:after="0" w:line="240" w:lineRule="auto"/>
        <w:jc w:val="both"/>
        <w:rPr>
          <w:rFonts w:ascii="Times New Roman" w:eastAsia="Times New Roman" w:hAnsi="Times New Roman" w:cs="Times New Roman"/>
          <w:sz w:val="18"/>
          <w:szCs w:val="18"/>
          <w:lang w:val="ru-RU" w:eastAsia="ru-RU"/>
        </w:rPr>
      </w:pPr>
    </w:p>
    <w:p w:rsidR="00477B0B" w:rsidRDefault="00477B0B" w:rsidP="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20.</w:t>
      </w:r>
      <w:r>
        <w:rPr>
          <w:rFonts w:ascii="Times New Roman" w:eastAsia="Times New Roman" w:hAnsi="Times New Roman" w:cs="Times New Roman"/>
          <w:b/>
          <w:sz w:val="18"/>
          <w:szCs w:val="18"/>
          <w:lang w:val="ru-RU" w:eastAsia="ru-RU"/>
        </w:rPr>
        <w:t xml:space="preserve"> </w:t>
      </w:r>
      <w:r>
        <w:rPr>
          <w:rFonts w:ascii="Times New Roman" w:eastAsia="Times New Roman" w:hAnsi="Times New Roman" w:cs="Times New Roman"/>
          <w:sz w:val="18"/>
          <w:szCs w:val="18"/>
          <w:lang w:val="ru-RU" w:eastAsia="ru-RU"/>
        </w:rPr>
        <w:t xml:space="preserve">При помощи критерия Фишера – </w:t>
      </w:r>
      <w:proofErr w:type="spellStart"/>
      <w:r>
        <w:rPr>
          <w:rFonts w:ascii="Times New Roman" w:eastAsia="Times New Roman" w:hAnsi="Times New Roman" w:cs="Times New Roman"/>
          <w:sz w:val="18"/>
          <w:szCs w:val="18"/>
          <w:lang w:val="ru-RU" w:eastAsia="ru-RU"/>
        </w:rPr>
        <w:t>Снедекора</w:t>
      </w:r>
      <w:proofErr w:type="spellEnd"/>
      <w:r>
        <w:rPr>
          <w:rFonts w:ascii="Times New Roman" w:eastAsia="Times New Roman" w:hAnsi="Times New Roman" w:cs="Times New Roman"/>
          <w:sz w:val="18"/>
          <w:szCs w:val="18"/>
          <w:lang w:val="ru-RU" w:eastAsia="ru-RU"/>
        </w:rPr>
        <w:t xml:space="preserve"> осуществляется проверка гипотезы о </w:t>
      </w:r>
    </w:p>
    <w:p w:rsidR="00477B0B" w:rsidRDefault="00477B0B" w:rsidP="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А) числовом </w:t>
      </w:r>
      <w:proofErr w:type="gramStart"/>
      <w:r>
        <w:rPr>
          <w:rFonts w:ascii="Times New Roman" w:eastAsia="Times New Roman" w:hAnsi="Times New Roman" w:cs="Times New Roman"/>
          <w:sz w:val="18"/>
          <w:szCs w:val="18"/>
          <w:lang w:val="ru-RU" w:eastAsia="ru-RU"/>
        </w:rPr>
        <w:t>значении</w:t>
      </w:r>
      <w:proofErr w:type="gramEnd"/>
      <w:r>
        <w:rPr>
          <w:rFonts w:ascii="Times New Roman" w:eastAsia="Times New Roman" w:hAnsi="Times New Roman" w:cs="Times New Roman"/>
          <w:sz w:val="18"/>
          <w:szCs w:val="18"/>
          <w:lang w:val="ru-RU" w:eastAsia="ru-RU"/>
        </w:rPr>
        <w:t xml:space="preserve"> доли;</w:t>
      </w:r>
    </w:p>
    <w:p w:rsidR="00477B0B" w:rsidRDefault="00477B0B" w:rsidP="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Б) </w:t>
      </w:r>
      <w:proofErr w:type="gramStart"/>
      <w:r>
        <w:rPr>
          <w:rFonts w:ascii="Times New Roman" w:eastAsia="Times New Roman" w:hAnsi="Times New Roman" w:cs="Times New Roman"/>
          <w:sz w:val="18"/>
          <w:szCs w:val="18"/>
          <w:lang w:val="ru-RU" w:eastAsia="ru-RU"/>
        </w:rPr>
        <w:t>равенстве</w:t>
      </w:r>
      <w:proofErr w:type="gramEnd"/>
      <w:r>
        <w:rPr>
          <w:rFonts w:ascii="Times New Roman" w:eastAsia="Times New Roman" w:hAnsi="Times New Roman" w:cs="Times New Roman"/>
          <w:sz w:val="18"/>
          <w:szCs w:val="18"/>
          <w:lang w:val="ru-RU" w:eastAsia="ru-RU"/>
        </w:rPr>
        <w:t xml:space="preserve"> двух генеральных средних с известными дисперсиями;</w:t>
      </w:r>
    </w:p>
    <w:p w:rsidR="00477B0B" w:rsidRDefault="00477B0B" w:rsidP="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В) </w:t>
      </w:r>
      <w:proofErr w:type="gramStart"/>
      <w:r>
        <w:rPr>
          <w:rFonts w:ascii="Times New Roman" w:eastAsia="Times New Roman" w:hAnsi="Times New Roman" w:cs="Times New Roman"/>
          <w:sz w:val="18"/>
          <w:szCs w:val="18"/>
          <w:lang w:val="ru-RU" w:eastAsia="ru-RU"/>
        </w:rPr>
        <w:t>равенстве</w:t>
      </w:r>
      <w:proofErr w:type="gramEnd"/>
      <w:r>
        <w:rPr>
          <w:rFonts w:ascii="Times New Roman" w:eastAsia="Times New Roman" w:hAnsi="Times New Roman" w:cs="Times New Roman"/>
          <w:sz w:val="18"/>
          <w:szCs w:val="18"/>
          <w:lang w:val="ru-RU" w:eastAsia="ru-RU"/>
        </w:rPr>
        <w:t xml:space="preserve"> двух генеральных дисперсий;</w:t>
      </w:r>
    </w:p>
    <w:p w:rsidR="00477B0B" w:rsidRDefault="00477B0B" w:rsidP="00477B0B">
      <w:pPr>
        <w:spacing w:after="0" w:line="240" w:lineRule="auto"/>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 xml:space="preserve">Г) нормальном </w:t>
      </w:r>
      <w:proofErr w:type="gramStart"/>
      <w:r>
        <w:rPr>
          <w:rFonts w:ascii="Times New Roman" w:eastAsia="Times New Roman" w:hAnsi="Times New Roman" w:cs="Times New Roman"/>
          <w:sz w:val="18"/>
          <w:szCs w:val="18"/>
          <w:lang w:val="ru-RU" w:eastAsia="ru-RU"/>
        </w:rPr>
        <w:t>распределении</w:t>
      </w:r>
      <w:proofErr w:type="gramEnd"/>
      <w:r>
        <w:rPr>
          <w:rFonts w:ascii="Times New Roman" w:eastAsia="Times New Roman" w:hAnsi="Times New Roman" w:cs="Times New Roman"/>
          <w:sz w:val="18"/>
          <w:szCs w:val="18"/>
          <w:lang w:val="ru-RU" w:eastAsia="ru-RU"/>
        </w:rPr>
        <w:t xml:space="preserve"> генеральной совокупности.</w:t>
      </w:r>
    </w:p>
    <w:p w:rsidR="00477B0B" w:rsidRDefault="00477B0B" w:rsidP="00477B0B">
      <w:pPr>
        <w:tabs>
          <w:tab w:val="left" w:pos="2160"/>
        </w:tabs>
        <w:spacing w:after="0" w:line="240" w:lineRule="auto"/>
        <w:jc w:val="center"/>
        <w:rPr>
          <w:rFonts w:ascii="Times New Roman" w:eastAsia="Times New Roman" w:hAnsi="Times New Roman" w:cs="Times New Roman"/>
          <w:sz w:val="24"/>
          <w:szCs w:val="24"/>
          <w:lang w:val="ru-RU" w:eastAsia="ru-RU"/>
        </w:rPr>
      </w:pPr>
    </w:p>
    <w:p w:rsidR="00477B0B" w:rsidRDefault="00477B0B" w:rsidP="00477B0B">
      <w:pPr>
        <w:spacing w:before="240" w:after="60" w:line="240" w:lineRule="auto"/>
        <w:jc w:val="both"/>
        <w:outlineLvl w:val="4"/>
        <w:rPr>
          <w:rFonts w:ascii="Times New Roman" w:eastAsia="Times New Roman" w:hAnsi="Times New Roman" w:cs="Times New Roman"/>
          <w:bCs/>
          <w:iCs/>
          <w:lang w:val="ru-RU" w:eastAsia="ru-RU"/>
        </w:rPr>
      </w:pPr>
      <w:r>
        <w:rPr>
          <w:rFonts w:ascii="Times New Roman" w:eastAsia="Times New Roman" w:hAnsi="Times New Roman" w:cs="Times New Roman"/>
          <w:bCs/>
          <w:iCs/>
          <w:lang w:val="ru-RU" w:eastAsia="ru-RU"/>
        </w:rPr>
        <w:t>Задача 1</w:t>
      </w:r>
    </w:p>
    <w:p w:rsidR="00477B0B" w:rsidRDefault="00477B0B" w:rsidP="00477B0B">
      <w:pPr>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Трое исследователей следят за показаниями приборов независимо друг от друга. Вероятность допустить ошибку первому из них равна 0,1; второму – 0,15; третьему – 0,2. Найти вероятность того, что </w:t>
      </w:r>
    </w:p>
    <w:p w:rsidR="00477B0B" w:rsidRDefault="00477B0B" w:rsidP="00477B0B">
      <w:pPr>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А) хотя бы один из них допустит ошибку при измерении;</w:t>
      </w:r>
    </w:p>
    <w:p w:rsidR="00477B0B" w:rsidRDefault="00477B0B" w:rsidP="00477B0B">
      <w:pPr>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Б) все три допустят ошибки.</w:t>
      </w:r>
    </w:p>
    <w:p w:rsidR="00477B0B" w:rsidRDefault="00477B0B" w:rsidP="00477B0B">
      <w:pPr>
        <w:spacing w:after="0" w:line="240" w:lineRule="auto"/>
        <w:jc w:val="both"/>
        <w:rPr>
          <w:rFonts w:ascii="Times New Roman" w:eastAsia="Times New Roman" w:hAnsi="Times New Roman" w:cs="Times New Roman"/>
          <w:lang w:val="ru-RU" w:eastAsia="ru-RU"/>
        </w:rPr>
      </w:pPr>
    </w:p>
    <w:p w:rsidR="00477B0B" w:rsidRDefault="00477B0B" w:rsidP="00477B0B">
      <w:pPr>
        <w:spacing w:before="240" w:after="60" w:line="240" w:lineRule="auto"/>
        <w:jc w:val="both"/>
        <w:outlineLvl w:val="4"/>
        <w:rPr>
          <w:rFonts w:ascii="Times New Roman" w:eastAsia="Times New Roman" w:hAnsi="Times New Roman" w:cs="Times New Roman"/>
          <w:bCs/>
          <w:iCs/>
          <w:lang w:val="ru-RU" w:eastAsia="ru-RU"/>
        </w:rPr>
      </w:pPr>
      <w:r>
        <w:rPr>
          <w:rFonts w:ascii="Times New Roman" w:eastAsia="Times New Roman" w:hAnsi="Times New Roman" w:cs="Times New Roman"/>
          <w:bCs/>
          <w:iCs/>
          <w:lang w:val="ru-RU" w:eastAsia="ru-RU"/>
        </w:rPr>
        <w:t>Задача 2</w:t>
      </w:r>
    </w:p>
    <w:p w:rsidR="00477B0B" w:rsidRDefault="00477B0B" w:rsidP="00477B0B">
      <w:pPr>
        <w:spacing w:after="12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Для выяснения возрастных особенностей кадрового состава сотрудников фирмы было произведено обследование, в результате которого получены следующие данные:</w:t>
      </w:r>
    </w:p>
    <w:p w:rsidR="00477B0B" w:rsidRDefault="00477B0B" w:rsidP="00477B0B">
      <w:pPr>
        <w:spacing w:after="0" w:line="240" w:lineRule="auto"/>
        <w:ind w:firstLine="360"/>
        <w:jc w:val="both"/>
        <w:rPr>
          <w:rFonts w:ascii="Times New Roman" w:eastAsia="Times New Roman" w:hAnsi="Times New Roman" w:cs="Times New Roman"/>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727"/>
        <w:gridCol w:w="1728"/>
        <w:gridCol w:w="1728"/>
        <w:gridCol w:w="1728"/>
      </w:tblGrid>
      <w:tr w:rsidR="00477B0B" w:rsidTr="00477B0B">
        <w:tc>
          <w:tcPr>
            <w:tcW w:w="2660" w:type="dxa"/>
            <w:tcBorders>
              <w:top w:val="single" w:sz="4" w:space="0" w:color="auto"/>
              <w:left w:val="single" w:sz="4" w:space="0" w:color="auto"/>
              <w:bottom w:val="single" w:sz="4" w:space="0" w:color="auto"/>
              <w:right w:val="single" w:sz="4" w:space="0" w:color="auto"/>
            </w:tcBorders>
            <w:hideMark/>
          </w:tcPr>
          <w:p w:rsidR="00477B0B" w:rsidRDefault="00477B0B">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lang w:val="ru-RU" w:eastAsia="ru-RU"/>
              </w:rPr>
              <w:t>Возраст сотрудника</w:t>
            </w:r>
          </w:p>
        </w:tc>
        <w:tc>
          <w:tcPr>
            <w:tcW w:w="1727" w:type="dxa"/>
            <w:tcBorders>
              <w:top w:val="single" w:sz="4" w:space="0" w:color="auto"/>
              <w:left w:val="single" w:sz="4" w:space="0" w:color="auto"/>
              <w:bottom w:val="single" w:sz="4" w:space="0" w:color="auto"/>
              <w:right w:val="single" w:sz="4" w:space="0" w:color="auto"/>
            </w:tcBorders>
            <w:hideMark/>
          </w:tcPr>
          <w:p w:rsidR="00477B0B" w:rsidRDefault="00477B0B">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lang w:val="ru-RU" w:eastAsia="ru-RU"/>
              </w:rPr>
              <w:t>20-30</w:t>
            </w:r>
          </w:p>
        </w:tc>
        <w:tc>
          <w:tcPr>
            <w:tcW w:w="1728" w:type="dxa"/>
            <w:tcBorders>
              <w:top w:val="single" w:sz="4" w:space="0" w:color="auto"/>
              <w:left w:val="single" w:sz="4" w:space="0" w:color="auto"/>
              <w:bottom w:val="single" w:sz="4" w:space="0" w:color="auto"/>
              <w:right w:val="single" w:sz="4" w:space="0" w:color="auto"/>
            </w:tcBorders>
            <w:hideMark/>
          </w:tcPr>
          <w:p w:rsidR="00477B0B" w:rsidRDefault="00477B0B">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lang w:val="ru-RU" w:eastAsia="ru-RU"/>
              </w:rPr>
              <w:t>30-40</w:t>
            </w:r>
          </w:p>
        </w:tc>
        <w:tc>
          <w:tcPr>
            <w:tcW w:w="1728" w:type="dxa"/>
            <w:tcBorders>
              <w:top w:val="single" w:sz="4" w:space="0" w:color="auto"/>
              <w:left w:val="single" w:sz="4" w:space="0" w:color="auto"/>
              <w:bottom w:val="single" w:sz="4" w:space="0" w:color="auto"/>
              <w:right w:val="single" w:sz="4" w:space="0" w:color="auto"/>
            </w:tcBorders>
            <w:hideMark/>
          </w:tcPr>
          <w:p w:rsidR="00477B0B" w:rsidRDefault="00477B0B">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lang w:val="ru-RU" w:eastAsia="ru-RU"/>
              </w:rPr>
              <w:t>40-50</w:t>
            </w:r>
          </w:p>
        </w:tc>
        <w:tc>
          <w:tcPr>
            <w:tcW w:w="1728" w:type="dxa"/>
            <w:tcBorders>
              <w:top w:val="single" w:sz="4" w:space="0" w:color="auto"/>
              <w:left w:val="single" w:sz="4" w:space="0" w:color="auto"/>
              <w:bottom w:val="single" w:sz="4" w:space="0" w:color="auto"/>
              <w:right w:val="single" w:sz="4" w:space="0" w:color="auto"/>
            </w:tcBorders>
            <w:hideMark/>
          </w:tcPr>
          <w:p w:rsidR="00477B0B" w:rsidRDefault="00477B0B">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lang w:val="ru-RU" w:eastAsia="ru-RU"/>
              </w:rPr>
              <w:t>50-60</w:t>
            </w:r>
          </w:p>
        </w:tc>
      </w:tr>
      <w:tr w:rsidR="00477B0B" w:rsidTr="00477B0B">
        <w:tc>
          <w:tcPr>
            <w:tcW w:w="2660" w:type="dxa"/>
            <w:tcBorders>
              <w:top w:val="single" w:sz="4" w:space="0" w:color="auto"/>
              <w:left w:val="single" w:sz="4" w:space="0" w:color="auto"/>
              <w:bottom w:val="single" w:sz="4" w:space="0" w:color="auto"/>
              <w:right w:val="single" w:sz="4" w:space="0" w:color="auto"/>
            </w:tcBorders>
            <w:hideMark/>
          </w:tcPr>
          <w:p w:rsidR="00477B0B" w:rsidRDefault="00477B0B">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lang w:val="ru-RU" w:eastAsia="ru-RU"/>
              </w:rPr>
              <w:t>Число сотрудников</w:t>
            </w:r>
          </w:p>
        </w:tc>
        <w:tc>
          <w:tcPr>
            <w:tcW w:w="1727" w:type="dxa"/>
            <w:tcBorders>
              <w:top w:val="single" w:sz="4" w:space="0" w:color="auto"/>
              <w:left w:val="single" w:sz="4" w:space="0" w:color="auto"/>
              <w:bottom w:val="single" w:sz="4" w:space="0" w:color="auto"/>
              <w:right w:val="single" w:sz="4" w:space="0" w:color="auto"/>
            </w:tcBorders>
            <w:hideMark/>
          </w:tcPr>
          <w:p w:rsidR="00477B0B" w:rsidRDefault="00477B0B">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lang w:val="ru-RU" w:eastAsia="ru-RU"/>
              </w:rPr>
              <w:t>40</w:t>
            </w:r>
          </w:p>
        </w:tc>
        <w:tc>
          <w:tcPr>
            <w:tcW w:w="1728" w:type="dxa"/>
            <w:tcBorders>
              <w:top w:val="single" w:sz="4" w:space="0" w:color="auto"/>
              <w:left w:val="single" w:sz="4" w:space="0" w:color="auto"/>
              <w:bottom w:val="single" w:sz="4" w:space="0" w:color="auto"/>
              <w:right w:val="single" w:sz="4" w:space="0" w:color="auto"/>
            </w:tcBorders>
            <w:hideMark/>
          </w:tcPr>
          <w:p w:rsidR="00477B0B" w:rsidRDefault="00477B0B">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lang w:val="ru-RU" w:eastAsia="ru-RU"/>
              </w:rPr>
              <w:t>30</w:t>
            </w:r>
          </w:p>
        </w:tc>
        <w:tc>
          <w:tcPr>
            <w:tcW w:w="1728" w:type="dxa"/>
            <w:tcBorders>
              <w:top w:val="single" w:sz="4" w:space="0" w:color="auto"/>
              <w:left w:val="single" w:sz="4" w:space="0" w:color="auto"/>
              <w:bottom w:val="single" w:sz="4" w:space="0" w:color="auto"/>
              <w:right w:val="single" w:sz="4" w:space="0" w:color="auto"/>
            </w:tcBorders>
            <w:hideMark/>
          </w:tcPr>
          <w:p w:rsidR="00477B0B" w:rsidRDefault="00477B0B">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lang w:val="ru-RU" w:eastAsia="ru-RU"/>
              </w:rPr>
              <w:t>25</w:t>
            </w:r>
          </w:p>
        </w:tc>
        <w:tc>
          <w:tcPr>
            <w:tcW w:w="1728" w:type="dxa"/>
            <w:tcBorders>
              <w:top w:val="single" w:sz="4" w:space="0" w:color="auto"/>
              <w:left w:val="single" w:sz="4" w:space="0" w:color="auto"/>
              <w:bottom w:val="single" w:sz="4" w:space="0" w:color="auto"/>
              <w:right w:val="single" w:sz="4" w:space="0" w:color="auto"/>
            </w:tcBorders>
            <w:hideMark/>
          </w:tcPr>
          <w:p w:rsidR="00477B0B" w:rsidRDefault="00477B0B">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lang w:val="ru-RU" w:eastAsia="ru-RU"/>
              </w:rPr>
              <w:t>5</w:t>
            </w:r>
          </w:p>
        </w:tc>
      </w:tr>
    </w:tbl>
    <w:p w:rsidR="00477B0B" w:rsidRDefault="00477B0B" w:rsidP="00477B0B">
      <w:pPr>
        <w:spacing w:after="0" w:line="240" w:lineRule="auto"/>
        <w:ind w:firstLine="360"/>
        <w:jc w:val="both"/>
        <w:rPr>
          <w:rFonts w:ascii="Times New Roman" w:eastAsia="Times New Roman" w:hAnsi="Times New Roman" w:cs="Times New Roman"/>
          <w:lang w:val="ru-RU" w:eastAsia="ru-RU"/>
        </w:rPr>
      </w:pPr>
    </w:p>
    <w:p w:rsidR="00477B0B" w:rsidRDefault="00477B0B" w:rsidP="00477B0B">
      <w:pPr>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Определите:</w:t>
      </w:r>
    </w:p>
    <w:p w:rsidR="00477B0B" w:rsidRDefault="00477B0B" w:rsidP="00477B0B">
      <w:pPr>
        <w:numPr>
          <w:ilvl w:val="0"/>
          <w:numId w:val="5"/>
        </w:numPr>
        <w:autoSpaceDE w:val="0"/>
        <w:autoSpaceDN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средний возраст сотрудников;</w:t>
      </w:r>
    </w:p>
    <w:p w:rsidR="00477B0B" w:rsidRDefault="00477B0B" w:rsidP="00477B0B">
      <w:pPr>
        <w:numPr>
          <w:ilvl w:val="0"/>
          <w:numId w:val="5"/>
        </w:numPr>
        <w:autoSpaceDE w:val="0"/>
        <w:autoSpaceDN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дисперсию;</w:t>
      </w:r>
    </w:p>
    <w:p w:rsidR="00477B0B" w:rsidRDefault="00477B0B" w:rsidP="00477B0B">
      <w:pPr>
        <w:numPr>
          <w:ilvl w:val="0"/>
          <w:numId w:val="5"/>
        </w:numPr>
        <w:autoSpaceDE w:val="0"/>
        <w:autoSpaceDN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медиану.</w:t>
      </w:r>
    </w:p>
    <w:p w:rsidR="00477B0B" w:rsidRDefault="00477B0B" w:rsidP="00477B0B">
      <w:pPr>
        <w:widowControl w:val="0"/>
        <w:spacing w:after="0" w:line="240" w:lineRule="auto"/>
        <w:jc w:val="both"/>
        <w:rPr>
          <w:rFonts w:ascii="Times New Roman" w:eastAsia="Times New Roman" w:hAnsi="Times New Roman" w:cs="Times New Roman"/>
          <w:lang w:val="ru-RU" w:eastAsia="ru-RU"/>
        </w:rPr>
      </w:pPr>
    </w:p>
    <w:p w:rsidR="00477B0B" w:rsidRDefault="00477B0B" w:rsidP="00477B0B">
      <w:pPr>
        <w:spacing w:after="0" w:line="240" w:lineRule="auto"/>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Заведующий кафедрой </w:t>
      </w:r>
      <w:proofErr w:type="spellStart"/>
      <w:r>
        <w:rPr>
          <w:rFonts w:ascii="Times New Roman" w:eastAsia="Times New Roman" w:hAnsi="Times New Roman" w:cs="Times New Roman"/>
          <w:lang w:val="ru-RU" w:eastAsia="ru-RU"/>
        </w:rPr>
        <w:t>д.э.н</w:t>
      </w:r>
      <w:proofErr w:type="spellEnd"/>
      <w:r>
        <w:rPr>
          <w:rFonts w:ascii="Times New Roman" w:eastAsia="Times New Roman" w:hAnsi="Times New Roman" w:cs="Times New Roman"/>
          <w:lang w:val="ru-RU" w:eastAsia="ru-RU"/>
        </w:rPr>
        <w:t xml:space="preserve">., проф. ________________________ </w:t>
      </w:r>
      <w:proofErr w:type="spellStart"/>
      <w:r>
        <w:rPr>
          <w:rFonts w:ascii="Times New Roman" w:eastAsia="Times New Roman" w:hAnsi="Times New Roman" w:cs="Times New Roman"/>
          <w:lang w:val="ru-RU" w:eastAsia="ru-RU"/>
        </w:rPr>
        <w:t>Ниворожкина</w:t>
      </w:r>
      <w:proofErr w:type="spellEnd"/>
      <w:r>
        <w:rPr>
          <w:rFonts w:ascii="Times New Roman" w:eastAsia="Times New Roman" w:hAnsi="Times New Roman" w:cs="Times New Roman"/>
          <w:lang w:val="ru-RU" w:eastAsia="ru-RU"/>
        </w:rPr>
        <w:t xml:space="preserve"> Л.И.</w:t>
      </w:r>
    </w:p>
    <w:p w:rsidR="00477B0B" w:rsidRDefault="00477B0B" w:rsidP="00477B0B">
      <w:pPr>
        <w:spacing w:after="0" w:line="240" w:lineRule="auto"/>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Преподаватель </w:t>
      </w:r>
      <w:proofErr w:type="spellStart"/>
      <w:proofErr w:type="gramStart"/>
      <w:r>
        <w:rPr>
          <w:rFonts w:ascii="Times New Roman" w:eastAsia="Times New Roman" w:hAnsi="Times New Roman" w:cs="Times New Roman"/>
          <w:lang w:val="ru-RU" w:eastAsia="ru-RU"/>
        </w:rPr>
        <w:t>к</w:t>
      </w:r>
      <w:proofErr w:type="gramEnd"/>
      <w:r>
        <w:rPr>
          <w:rFonts w:ascii="Times New Roman" w:eastAsia="Times New Roman" w:hAnsi="Times New Roman" w:cs="Times New Roman"/>
          <w:lang w:val="ru-RU" w:eastAsia="ru-RU"/>
        </w:rPr>
        <w:t>.э.н</w:t>
      </w:r>
      <w:proofErr w:type="spellEnd"/>
      <w:r>
        <w:rPr>
          <w:rFonts w:ascii="Times New Roman" w:eastAsia="Times New Roman" w:hAnsi="Times New Roman" w:cs="Times New Roman"/>
          <w:lang w:val="ru-RU" w:eastAsia="ru-RU"/>
        </w:rPr>
        <w:t xml:space="preserve">., доц.                      _______________________ </w:t>
      </w:r>
      <w:proofErr w:type="spellStart"/>
      <w:r>
        <w:rPr>
          <w:rFonts w:ascii="Times New Roman" w:eastAsia="Times New Roman" w:hAnsi="Times New Roman" w:cs="Times New Roman"/>
          <w:lang w:val="ru-RU" w:eastAsia="ru-RU"/>
        </w:rPr>
        <w:t>Кракашова</w:t>
      </w:r>
      <w:proofErr w:type="spellEnd"/>
      <w:r>
        <w:rPr>
          <w:rFonts w:ascii="Times New Roman" w:eastAsia="Times New Roman" w:hAnsi="Times New Roman" w:cs="Times New Roman"/>
          <w:lang w:val="ru-RU" w:eastAsia="ru-RU"/>
        </w:rPr>
        <w:t xml:space="preserve"> О.А.</w:t>
      </w:r>
    </w:p>
    <w:p w:rsidR="00477B0B" w:rsidRDefault="00477B0B" w:rsidP="00477B0B">
      <w:pPr>
        <w:spacing w:after="0" w:line="240" w:lineRule="auto"/>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»___________ 201___ г.</w:t>
      </w:r>
      <w:r>
        <w:rPr>
          <w:rFonts w:ascii="Times New Roman" w:eastAsia="Times New Roman" w:hAnsi="Times New Roman" w:cs="Times New Roman"/>
          <w:lang w:val="ru-RU" w:eastAsia="ru-RU"/>
        </w:rPr>
        <w:br w:type="page"/>
      </w:r>
    </w:p>
    <w:p w:rsidR="00477B0B" w:rsidRDefault="00477B0B" w:rsidP="00477B0B">
      <w:pPr>
        <w:shd w:val="clear" w:color="auto" w:fill="FFFFFF"/>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477B0B" w:rsidRDefault="00477B0B" w:rsidP="00477B0B">
      <w:pPr>
        <w:shd w:val="clear" w:color="auto" w:fill="FFFFFF"/>
        <w:spacing w:after="0" w:line="240" w:lineRule="auto"/>
        <w:ind w:left="-426"/>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77B0B" w:rsidRDefault="00477B0B" w:rsidP="00477B0B">
      <w:pPr>
        <w:shd w:val="clear" w:color="auto" w:fill="FFFFFF"/>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77B0B" w:rsidRDefault="00477B0B" w:rsidP="00477B0B">
      <w:pPr>
        <w:shd w:val="clear" w:color="auto" w:fill="FFFFFF"/>
        <w:spacing w:after="0" w:line="240" w:lineRule="auto"/>
        <w:jc w:val="center"/>
        <w:rPr>
          <w:rFonts w:ascii="Times New Roman" w:eastAsia="Times New Roman" w:hAnsi="Times New Roman" w:cs="Times New Roman"/>
          <w:sz w:val="24"/>
          <w:szCs w:val="24"/>
          <w:lang w:val="ru-RU" w:eastAsia="ru-RU"/>
        </w:rPr>
      </w:pPr>
    </w:p>
    <w:p w:rsidR="00477B0B" w:rsidRDefault="00477B0B" w:rsidP="00477B0B">
      <w:pPr>
        <w:shd w:val="clear" w:color="auto" w:fill="FFFFFF"/>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Кафедра статистики, эконометрики и оценки рисков</w:t>
      </w:r>
    </w:p>
    <w:p w:rsidR="00477B0B" w:rsidRDefault="00477B0B" w:rsidP="00477B0B">
      <w:pPr>
        <w:spacing w:after="0" w:line="240" w:lineRule="auto"/>
        <w:textAlignment w:val="baseline"/>
        <w:rPr>
          <w:rFonts w:ascii="Calibri" w:eastAsia="Times New Roman" w:hAnsi="Calibri" w:cs="Times New Roman"/>
          <w:sz w:val="24"/>
          <w:szCs w:val="24"/>
          <w:lang w:val="ru-RU" w:eastAsia="ru-RU"/>
        </w:rPr>
      </w:pPr>
    </w:p>
    <w:p w:rsidR="00477B0B" w:rsidRDefault="00477B0B" w:rsidP="00477B0B">
      <w:pPr>
        <w:spacing w:after="0" w:line="240" w:lineRule="auto"/>
        <w:jc w:val="center"/>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8"/>
          <w:szCs w:val="28"/>
          <w:lang w:val="ru-RU" w:eastAsia="ru-RU"/>
        </w:rPr>
        <w:t>Задание к зачету</w:t>
      </w:r>
      <w:r>
        <w:rPr>
          <w:rFonts w:ascii="Times New Roman" w:eastAsia="Times New Roman" w:hAnsi="Times New Roman" w:cs="Times New Roman"/>
          <w:b/>
          <w:bCs/>
          <w:sz w:val="24"/>
          <w:szCs w:val="24"/>
          <w:lang w:val="ru-RU" w:eastAsia="ru-RU"/>
        </w:rPr>
        <w:t> № 5</w:t>
      </w:r>
      <w:r>
        <w:rPr>
          <w:rFonts w:ascii="Times New Roman" w:eastAsia="Times New Roman" w:hAnsi="Times New Roman" w:cs="Times New Roman"/>
          <w:sz w:val="24"/>
          <w:szCs w:val="24"/>
          <w:lang w:val="ru-RU" w:eastAsia="ru-RU"/>
        </w:rPr>
        <w:t> </w:t>
      </w:r>
    </w:p>
    <w:p w:rsidR="00477B0B" w:rsidRDefault="00477B0B" w:rsidP="00477B0B">
      <w:pPr>
        <w:spacing w:after="0" w:line="240" w:lineRule="auto"/>
        <w:jc w:val="center"/>
        <w:textAlignment w:val="baseline"/>
        <w:rPr>
          <w:rFonts w:ascii="Times New Roman" w:eastAsia="Times New Roman" w:hAnsi="Times New Roman" w:cs="Times New Roman"/>
          <w:sz w:val="24"/>
          <w:szCs w:val="24"/>
          <w:lang w:val="ru-RU" w:eastAsia="ru-RU"/>
        </w:rPr>
      </w:pPr>
    </w:p>
    <w:p w:rsidR="00477B0B" w:rsidRDefault="00477B0B" w:rsidP="00477B0B">
      <w:pPr>
        <w:spacing w:after="0" w:line="360" w:lineRule="auto"/>
        <w:jc w:val="center"/>
        <w:rPr>
          <w:rFonts w:ascii="Times New Roman" w:eastAsia="Times New Roman" w:hAnsi="Times New Roman" w:cs="Times New Roman"/>
          <w:b/>
          <w:sz w:val="24"/>
          <w:szCs w:val="24"/>
          <w:lang w:val="ru-RU" w:eastAsia="ru-RU"/>
        </w:rPr>
      </w:pPr>
      <w:r>
        <w:rPr>
          <w:rFonts w:ascii="Times New Roman" w:eastAsia="Times New Roman" w:hAnsi="Times New Roman" w:cs="Times New Roman"/>
          <w:sz w:val="24"/>
          <w:szCs w:val="24"/>
          <w:lang w:val="ru-RU" w:eastAsia="ru-RU"/>
        </w:rPr>
        <w:t>по дисциплине</w:t>
      </w:r>
      <w:r>
        <w:rPr>
          <w:rFonts w:ascii="Times New Roman" w:eastAsia="Times New Roman" w:hAnsi="Times New Roman" w:cs="Times New Roman"/>
          <w:b/>
          <w:sz w:val="24"/>
          <w:szCs w:val="24"/>
          <w:lang w:val="ru-RU" w:eastAsia="ru-RU"/>
        </w:rPr>
        <w:t xml:space="preserve"> </w:t>
      </w:r>
      <w:r>
        <w:rPr>
          <w:rFonts w:ascii="Times New Roman" w:eastAsia="Times New Roman" w:hAnsi="Times New Roman" w:cs="Times New Roman"/>
          <w:sz w:val="24"/>
          <w:szCs w:val="24"/>
          <w:lang w:val="ru-RU" w:eastAsia="ru-RU"/>
        </w:rPr>
        <w:t>Теория вероятностей и математическая статистика</w:t>
      </w: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 Принцип логического сложения гласит:</w:t>
      </w: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если </w:t>
      </w:r>
      <w:proofErr w:type="gramStart"/>
      <w:r>
        <w:rPr>
          <w:rFonts w:ascii="Times New Roman" w:eastAsia="Times New Roman" w:hAnsi="Times New Roman" w:cs="Times New Roman"/>
          <w:sz w:val="20"/>
          <w:szCs w:val="20"/>
          <w:lang w:val="ru-RU" w:eastAsia="ru-RU"/>
        </w:rPr>
        <w:t>объект</w:t>
      </w:r>
      <w:proofErr w:type="gramEnd"/>
      <w:r>
        <w:rPr>
          <w:rFonts w:ascii="Times New Roman" w:eastAsia="Times New Roman" w:hAnsi="Times New Roman" w:cs="Times New Roman"/>
          <w:sz w:val="20"/>
          <w:szCs w:val="20"/>
          <w:lang w:val="ru-RU" w:eastAsia="ru-RU"/>
        </w:rPr>
        <w:t xml:space="preserve"> а может быть выбран </w:t>
      </w:r>
      <w:r>
        <w:rPr>
          <w:rFonts w:ascii="Times New Roman" w:eastAsia="Times New Roman" w:hAnsi="Times New Roman" w:cs="Times New Roman"/>
          <w:sz w:val="20"/>
          <w:szCs w:val="20"/>
          <w:lang w:eastAsia="ru-RU"/>
        </w:rPr>
        <w:t>m</w:t>
      </w:r>
      <w:r>
        <w:rPr>
          <w:rFonts w:ascii="Times New Roman" w:eastAsia="Times New Roman" w:hAnsi="Times New Roman" w:cs="Times New Roman"/>
          <w:sz w:val="20"/>
          <w:szCs w:val="20"/>
          <w:lang w:val="ru-RU" w:eastAsia="ru-RU"/>
        </w:rPr>
        <w:t xml:space="preserve"> способами, а объект </w:t>
      </w:r>
      <w:r>
        <w:rPr>
          <w:rFonts w:ascii="Times New Roman" w:eastAsia="Times New Roman" w:hAnsi="Times New Roman" w:cs="Times New Roman"/>
          <w:sz w:val="20"/>
          <w:szCs w:val="20"/>
          <w:lang w:eastAsia="ru-RU"/>
        </w:rPr>
        <w:t>b</w:t>
      </w:r>
      <w:r>
        <w:rPr>
          <w:rFonts w:ascii="Times New Roman" w:eastAsia="Times New Roman" w:hAnsi="Times New Roman" w:cs="Times New Roman"/>
          <w:sz w:val="20"/>
          <w:szCs w:val="20"/>
          <w:lang w:val="ru-RU" w:eastAsia="ru-RU"/>
        </w:rPr>
        <w:t xml:space="preserve"> может быть выбран </w:t>
      </w:r>
      <w:r>
        <w:rPr>
          <w:rFonts w:ascii="Times New Roman" w:eastAsia="Times New Roman" w:hAnsi="Times New Roman" w:cs="Times New Roman"/>
          <w:sz w:val="20"/>
          <w:szCs w:val="20"/>
          <w:lang w:eastAsia="ru-RU"/>
        </w:rPr>
        <w:t>n</w:t>
      </w:r>
      <w:r>
        <w:rPr>
          <w:rFonts w:ascii="Times New Roman" w:eastAsia="Times New Roman" w:hAnsi="Times New Roman" w:cs="Times New Roman"/>
          <w:sz w:val="20"/>
          <w:szCs w:val="20"/>
          <w:lang w:val="ru-RU" w:eastAsia="ru-RU"/>
        </w:rPr>
        <w:t xml:space="preserve"> способами, то выбор одного элемента а или </w:t>
      </w:r>
      <w:r>
        <w:rPr>
          <w:rFonts w:ascii="Times New Roman" w:eastAsia="Times New Roman" w:hAnsi="Times New Roman" w:cs="Times New Roman"/>
          <w:sz w:val="20"/>
          <w:szCs w:val="20"/>
          <w:lang w:eastAsia="ru-RU"/>
        </w:rPr>
        <w:t>b</w:t>
      </w:r>
      <w:r>
        <w:rPr>
          <w:rFonts w:ascii="Times New Roman" w:eastAsia="Times New Roman" w:hAnsi="Times New Roman" w:cs="Times New Roman"/>
          <w:sz w:val="20"/>
          <w:szCs w:val="20"/>
          <w:lang w:val="ru-RU" w:eastAsia="ru-RU"/>
        </w:rPr>
        <w:t xml:space="preserve"> может быть осуществлен </w:t>
      </w:r>
      <w:r>
        <w:rPr>
          <w:rFonts w:ascii="Times New Roman" w:eastAsia="Times New Roman" w:hAnsi="Times New Roman" w:cs="Times New Roman"/>
          <w:sz w:val="20"/>
          <w:szCs w:val="20"/>
          <w:lang w:eastAsia="ru-RU"/>
        </w:rPr>
        <w:t>m</w:t>
      </w:r>
      <w:r>
        <w:rPr>
          <w:rFonts w:ascii="Times New Roman" w:eastAsia="Times New Roman" w:hAnsi="Times New Roman" w:cs="Times New Roman"/>
          <w:sz w:val="20"/>
          <w:szCs w:val="20"/>
          <w:lang w:val="ru-RU" w:eastAsia="ru-RU"/>
        </w:rPr>
        <w:t>+</w:t>
      </w:r>
      <w:r>
        <w:rPr>
          <w:rFonts w:ascii="Times New Roman" w:eastAsia="Times New Roman" w:hAnsi="Times New Roman" w:cs="Times New Roman"/>
          <w:sz w:val="20"/>
          <w:szCs w:val="20"/>
          <w:lang w:eastAsia="ru-RU"/>
        </w:rPr>
        <w:t>n</w:t>
      </w:r>
      <w:r>
        <w:rPr>
          <w:rFonts w:ascii="Times New Roman" w:eastAsia="Times New Roman" w:hAnsi="Times New Roman" w:cs="Times New Roman"/>
          <w:sz w:val="20"/>
          <w:szCs w:val="20"/>
          <w:lang w:val="ru-RU" w:eastAsia="ru-RU"/>
        </w:rPr>
        <w:t xml:space="preserve">  способами;</w:t>
      </w: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если </w:t>
      </w:r>
      <w:proofErr w:type="gramStart"/>
      <w:r>
        <w:rPr>
          <w:rFonts w:ascii="Times New Roman" w:eastAsia="Times New Roman" w:hAnsi="Times New Roman" w:cs="Times New Roman"/>
          <w:sz w:val="20"/>
          <w:szCs w:val="20"/>
          <w:lang w:val="ru-RU" w:eastAsia="ru-RU"/>
        </w:rPr>
        <w:t>объект</w:t>
      </w:r>
      <w:proofErr w:type="gramEnd"/>
      <w:r>
        <w:rPr>
          <w:rFonts w:ascii="Times New Roman" w:eastAsia="Times New Roman" w:hAnsi="Times New Roman" w:cs="Times New Roman"/>
          <w:sz w:val="20"/>
          <w:szCs w:val="20"/>
          <w:lang w:val="ru-RU" w:eastAsia="ru-RU"/>
        </w:rPr>
        <w:t xml:space="preserve"> а может быть выбран </w:t>
      </w:r>
      <w:r>
        <w:rPr>
          <w:rFonts w:ascii="Times New Roman" w:eastAsia="Times New Roman" w:hAnsi="Times New Roman" w:cs="Times New Roman"/>
          <w:sz w:val="20"/>
          <w:szCs w:val="20"/>
          <w:lang w:eastAsia="ru-RU"/>
        </w:rPr>
        <w:t>m</w:t>
      </w:r>
      <w:r>
        <w:rPr>
          <w:rFonts w:ascii="Times New Roman" w:eastAsia="Times New Roman" w:hAnsi="Times New Roman" w:cs="Times New Roman"/>
          <w:sz w:val="20"/>
          <w:szCs w:val="20"/>
          <w:lang w:val="ru-RU" w:eastAsia="ru-RU"/>
        </w:rPr>
        <w:t xml:space="preserve"> способами, а объект </w:t>
      </w:r>
      <w:r>
        <w:rPr>
          <w:rFonts w:ascii="Times New Roman" w:eastAsia="Times New Roman" w:hAnsi="Times New Roman" w:cs="Times New Roman"/>
          <w:sz w:val="20"/>
          <w:szCs w:val="20"/>
          <w:lang w:eastAsia="ru-RU"/>
        </w:rPr>
        <w:t>b</w:t>
      </w:r>
      <w:r>
        <w:rPr>
          <w:rFonts w:ascii="Times New Roman" w:eastAsia="Times New Roman" w:hAnsi="Times New Roman" w:cs="Times New Roman"/>
          <w:sz w:val="20"/>
          <w:szCs w:val="20"/>
          <w:lang w:val="ru-RU" w:eastAsia="ru-RU"/>
        </w:rPr>
        <w:t xml:space="preserve"> может быть выбран </w:t>
      </w:r>
      <w:r>
        <w:rPr>
          <w:rFonts w:ascii="Times New Roman" w:eastAsia="Times New Roman" w:hAnsi="Times New Roman" w:cs="Times New Roman"/>
          <w:sz w:val="20"/>
          <w:szCs w:val="20"/>
          <w:lang w:eastAsia="ru-RU"/>
        </w:rPr>
        <w:t>n</w:t>
      </w:r>
      <w:r>
        <w:rPr>
          <w:rFonts w:ascii="Times New Roman" w:eastAsia="Times New Roman" w:hAnsi="Times New Roman" w:cs="Times New Roman"/>
          <w:sz w:val="20"/>
          <w:szCs w:val="20"/>
          <w:lang w:val="ru-RU" w:eastAsia="ru-RU"/>
        </w:rPr>
        <w:t xml:space="preserve"> способами, то выбор элементов а и </w:t>
      </w:r>
      <w:r>
        <w:rPr>
          <w:rFonts w:ascii="Times New Roman" w:eastAsia="Times New Roman" w:hAnsi="Times New Roman" w:cs="Times New Roman"/>
          <w:sz w:val="20"/>
          <w:szCs w:val="20"/>
          <w:lang w:eastAsia="ru-RU"/>
        </w:rPr>
        <w:t>b</w:t>
      </w:r>
      <w:r>
        <w:rPr>
          <w:rFonts w:ascii="Times New Roman" w:eastAsia="Times New Roman" w:hAnsi="Times New Roman" w:cs="Times New Roman"/>
          <w:sz w:val="20"/>
          <w:szCs w:val="20"/>
          <w:lang w:val="ru-RU" w:eastAsia="ru-RU"/>
        </w:rPr>
        <w:t xml:space="preserve"> может быть осуществлен </w:t>
      </w:r>
      <w:r>
        <w:rPr>
          <w:rFonts w:ascii="Times New Roman" w:eastAsia="Times New Roman" w:hAnsi="Times New Roman" w:cs="Times New Roman"/>
          <w:sz w:val="20"/>
          <w:szCs w:val="20"/>
          <w:lang w:eastAsia="ru-RU"/>
        </w:rPr>
        <w:t>m</w:t>
      </w:r>
      <w:r>
        <w:rPr>
          <w:rFonts w:ascii="Times New Roman" w:eastAsia="Times New Roman" w:hAnsi="Times New Roman" w:cs="Times New Roman"/>
          <w:sz w:val="20"/>
          <w:szCs w:val="20"/>
          <w:lang w:val="ru-RU" w:eastAsia="ru-RU"/>
        </w:rPr>
        <w:t>+</w:t>
      </w:r>
      <w:r>
        <w:rPr>
          <w:rFonts w:ascii="Times New Roman" w:eastAsia="Times New Roman" w:hAnsi="Times New Roman" w:cs="Times New Roman"/>
          <w:sz w:val="20"/>
          <w:szCs w:val="20"/>
          <w:lang w:eastAsia="ru-RU"/>
        </w:rPr>
        <w:t>n</w:t>
      </w:r>
      <w:r>
        <w:rPr>
          <w:rFonts w:ascii="Times New Roman" w:eastAsia="Times New Roman" w:hAnsi="Times New Roman" w:cs="Times New Roman"/>
          <w:sz w:val="20"/>
          <w:szCs w:val="20"/>
          <w:lang w:val="ru-RU" w:eastAsia="ru-RU"/>
        </w:rPr>
        <w:t xml:space="preserve">  способами;</w:t>
      </w: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если </w:t>
      </w:r>
      <w:proofErr w:type="gramStart"/>
      <w:r>
        <w:rPr>
          <w:rFonts w:ascii="Times New Roman" w:eastAsia="Times New Roman" w:hAnsi="Times New Roman" w:cs="Times New Roman"/>
          <w:sz w:val="20"/>
          <w:szCs w:val="20"/>
          <w:lang w:val="ru-RU" w:eastAsia="ru-RU"/>
        </w:rPr>
        <w:t>объект</w:t>
      </w:r>
      <w:proofErr w:type="gramEnd"/>
      <w:r>
        <w:rPr>
          <w:rFonts w:ascii="Times New Roman" w:eastAsia="Times New Roman" w:hAnsi="Times New Roman" w:cs="Times New Roman"/>
          <w:sz w:val="20"/>
          <w:szCs w:val="20"/>
          <w:lang w:val="ru-RU" w:eastAsia="ru-RU"/>
        </w:rPr>
        <w:t xml:space="preserve"> а может быть выбран </w:t>
      </w:r>
      <w:r>
        <w:rPr>
          <w:rFonts w:ascii="Times New Roman" w:eastAsia="Times New Roman" w:hAnsi="Times New Roman" w:cs="Times New Roman"/>
          <w:sz w:val="20"/>
          <w:szCs w:val="20"/>
          <w:lang w:eastAsia="ru-RU"/>
        </w:rPr>
        <w:t>m</w:t>
      </w:r>
      <w:r>
        <w:rPr>
          <w:rFonts w:ascii="Times New Roman" w:eastAsia="Times New Roman" w:hAnsi="Times New Roman" w:cs="Times New Roman"/>
          <w:sz w:val="20"/>
          <w:szCs w:val="20"/>
          <w:lang w:val="ru-RU" w:eastAsia="ru-RU"/>
        </w:rPr>
        <w:t xml:space="preserve"> способами и после каждого такого выбора объект </w:t>
      </w:r>
      <w:r>
        <w:rPr>
          <w:rFonts w:ascii="Times New Roman" w:eastAsia="Times New Roman" w:hAnsi="Times New Roman" w:cs="Times New Roman"/>
          <w:sz w:val="20"/>
          <w:szCs w:val="20"/>
          <w:lang w:eastAsia="ru-RU"/>
        </w:rPr>
        <w:t>b</w:t>
      </w:r>
      <w:r>
        <w:rPr>
          <w:rFonts w:ascii="Times New Roman" w:eastAsia="Times New Roman" w:hAnsi="Times New Roman" w:cs="Times New Roman"/>
          <w:sz w:val="20"/>
          <w:szCs w:val="20"/>
          <w:lang w:val="ru-RU" w:eastAsia="ru-RU"/>
        </w:rPr>
        <w:t xml:space="preserve"> может быть выбран </w:t>
      </w:r>
      <w:r>
        <w:rPr>
          <w:rFonts w:ascii="Times New Roman" w:eastAsia="Times New Roman" w:hAnsi="Times New Roman" w:cs="Times New Roman"/>
          <w:sz w:val="20"/>
          <w:szCs w:val="20"/>
          <w:lang w:eastAsia="ru-RU"/>
        </w:rPr>
        <w:t>n</w:t>
      </w:r>
      <w:r>
        <w:rPr>
          <w:rFonts w:ascii="Times New Roman" w:eastAsia="Times New Roman" w:hAnsi="Times New Roman" w:cs="Times New Roman"/>
          <w:sz w:val="20"/>
          <w:szCs w:val="20"/>
          <w:lang w:val="ru-RU" w:eastAsia="ru-RU"/>
        </w:rPr>
        <w:t xml:space="preserve"> способами, то выбор пары объектов а и </w:t>
      </w:r>
      <w:r>
        <w:rPr>
          <w:rFonts w:ascii="Times New Roman" w:eastAsia="Times New Roman" w:hAnsi="Times New Roman" w:cs="Times New Roman"/>
          <w:sz w:val="20"/>
          <w:szCs w:val="20"/>
          <w:lang w:eastAsia="ru-RU"/>
        </w:rPr>
        <w:t>b</w:t>
      </w:r>
      <w:r>
        <w:rPr>
          <w:rFonts w:ascii="Times New Roman" w:eastAsia="Times New Roman" w:hAnsi="Times New Roman" w:cs="Times New Roman"/>
          <w:sz w:val="20"/>
          <w:szCs w:val="20"/>
          <w:lang w:val="ru-RU" w:eastAsia="ru-RU"/>
        </w:rPr>
        <w:t xml:space="preserve"> может быть осуществлен </w:t>
      </w:r>
      <w:r>
        <w:rPr>
          <w:rFonts w:ascii="Times New Roman" w:eastAsia="Times New Roman" w:hAnsi="Times New Roman" w:cs="Times New Roman"/>
          <w:sz w:val="20"/>
          <w:szCs w:val="20"/>
          <w:lang w:eastAsia="ru-RU"/>
        </w:rPr>
        <w:t>m</w:t>
      </w:r>
      <w:r>
        <w:rPr>
          <w:rFonts w:ascii="Times New Roman" w:eastAsia="Times New Roman" w:hAnsi="Times New Roman" w:cs="Times New Roman"/>
          <w:sz w:val="20"/>
          <w:szCs w:val="20"/>
          <w:lang w:val="ru-RU" w:eastAsia="ru-RU"/>
        </w:rPr>
        <w:t>+</w:t>
      </w:r>
      <w:r>
        <w:rPr>
          <w:rFonts w:ascii="Times New Roman" w:eastAsia="Times New Roman" w:hAnsi="Times New Roman" w:cs="Times New Roman"/>
          <w:sz w:val="20"/>
          <w:szCs w:val="20"/>
          <w:lang w:eastAsia="ru-RU"/>
        </w:rPr>
        <w:t>n</w:t>
      </w:r>
      <w:r>
        <w:rPr>
          <w:rFonts w:ascii="Times New Roman" w:eastAsia="Times New Roman" w:hAnsi="Times New Roman" w:cs="Times New Roman"/>
          <w:sz w:val="20"/>
          <w:szCs w:val="20"/>
          <w:lang w:val="ru-RU" w:eastAsia="ru-RU"/>
        </w:rPr>
        <w:t xml:space="preserve">  способами;</w:t>
      </w: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если </w:t>
      </w:r>
      <w:proofErr w:type="gramStart"/>
      <w:r>
        <w:rPr>
          <w:rFonts w:ascii="Times New Roman" w:eastAsia="Times New Roman" w:hAnsi="Times New Roman" w:cs="Times New Roman"/>
          <w:sz w:val="20"/>
          <w:szCs w:val="20"/>
          <w:lang w:val="ru-RU" w:eastAsia="ru-RU"/>
        </w:rPr>
        <w:t>объект</w:t>
      </w:r>
      <w:proofErr w:type="gramEnd"/>
      <w:r>
        <w:rPr>
          <w:rFonts w:ascii="Times New Roman" w:eastAsia="Times New Roman" w:hAnsi="Times New Roman" w:cs="Times New Roman"/>
          <w:sz w:val="20"/>
          <w:szCs w:val="20"/>
          <w:lang w:val="ru-RU" w:eastAsia="ru-RU"/>
        </w:rPr>
        <w:t xml:space="preserve"> а может быть выбран </w:t>
      </w:r>
      <w:r>
        <w:rPr>
          <w:rFonts w:ascii="Times New Roman" w:eastAsia="Times New Roman" w:hAnsi="Times New Roman" w:cs="Times New Roman"/>
          <w:sz w:val="20"/>
          <w:szCs w:val="20"/>
          <w:lang w:eastAsia="ru-RU"/>
        </w:rPr>
        <w:t>m</w:t>
      </w:r>
      <w:r>
        <w:rPr>
          <w:rFonts w:ascii="Times New Roman" w:eastAsia="Times New Roman" w:hAnsi="Times New Roman" w:cs="Times New Roman"/>
          <w:sz w:val="20"/>
          <w:szCs w:val="20"/>
          <w:lang w:val="ru-RU" w:eastAsia="ru-RU"/>
        </w:rPr>
        <w:t xml:space="preserve"> способами и после каждого такого выбора объект </w:t>
      </w:r>
      <w:r>
        <w:rPr>
          <w:rFonts w:ascii="Times New Roman" w:eastAsia="Times New Roman" w:hAnsi="Times New Roman" w:cs="Times New Roman"/>
          <w:sz w:val="20"/>
          <w:szCs w:val="20"/>
          <w:lang w:eastAsia="ru-RU"/>
        </w:rPr>
        <w:t>b</w:t>
      </w:r>
      <w:r>
        <w:rPr>
          <w:rFonts w:ascii="Times New Roman" w:eastAsia="Times New Roman" w:hAnsi="Times New Roman" w:cs="Times New Roman"/>
          <w:sz w:val="20"/>
          <w:szCs w:val="20"/>
          <w:lang w:val="ru-RU" w:eastAsia="ru-RU"/>
        </w:rPr>
        <w:t xml:space="preserve"> может быть выбран </w:t>
      </w:r>
      <w:r>
        <w:rPr>
          <w:rFonts w:ascii="Times New Roman" w:eastAsia="Times New Roman" w:hAnsi="Times New Roman" w:cs="Times New Roman"/>
          <w:sz w:val="20"/>
          <w:szCs w:val="20"/>
          <w:lang w:eastAsia="ru-RU"/>
        </w:rPr>
        <w:t>n</w:t>
      </w:r>
      <w:r>
        <w:rPr>
          <w:rFonts w:ascii="Times New Roman" w:eastAsia="Times New Roman" w:hAnsi="Times New Roman" w:cs="Times New Roman"/>
          <w:sz w:val="20"/>
          <w:szCs w:val="20"/>
          <w:lang w:val="ru-RU" w:eastAsia="ru-RU"/>
        </w:rPr>
        <w:t xml:space="preserve"> способами, то выбор одного элемента а или </w:t>
      </w:r>
      <w:r>
        <w:rPr>
          <w:rFonts w:ascii="Times New Roman" w:eastAsia="Times New Roman" w:hAnsi="Times New Roman" w:cs="Times New Roman"/>
          <w:sz w:val="20"/>
          <w:szCs w:val="20"/>
          <w:lang w:eastAsia="ru-RU"/>
        </w:rPr>
        <w:t>b</w:t>
      </w:r>
      <w:r>
        <w:rPr>
          <w:rFonts w:ascii="Times New Roman" w:eastAsia="Times New Roman" w:hAnsi="Times New Roman" w:cs="Times New Roman"/>
          <w:sz w:val="20"/>
          <w:szCs w:val="20"/>
          <w:lang w:val="ru-RU" w:eastAsia="ru-RU"/>
        </w:rPr>
        <w:t xml:space="preserve"> может быть осуществлен </w:t>
      </w:r>
      <w:r>
        <w:rPr>
          <w:rFonts w:ascii="Times New Roman" w:eastAsia="Times New Roman" w:hAnsi="Times New Roman" w:cs="Times New Roman"/>
          <w:sz w:val="20"/>
          <w:szCs w:val="20"/>
          <w:lang w:eastAsia="ru-RU"/>
        </w:rPr>
        <w:t>m</w:t>
      </w:r>
      <w:r>
        <w:rPr>
          <w:rFonts w:ascii="Times New Roman" w:eastAsia="Times New Roman" w:hAnsi="Times New Roman" w:cs="Times New Roman"/>
          <w:sz w:val="20"/>
          <w:szCs w:val="20"/>
          <w:lang w:val="ru-RU" w:eastAsia="ru-RU"/>
        </w:rPr>
        <w:t>+</w:t>
      </w:r>
      <w:r>
        <w:rPr>
          <w:rFonts w:ascii="Times New Roman" w:eastAsia="Times New Roman" w:hAnsi="Times New Roman" w:cs="Times New Roman"/>
          <w:sz w:val="20"/>
          <w:szCs w:val="20"/>
          <w:lang w:eastAsia="ru-RU"/>
        </w:rPr>
        <w:t>n</w:t>
      </w:r>
      <w:r>
        <w:rPr>
          <w:rFonts w:ascii="Times New Roman" w:eastAsia="Times New Roman" w:hAnsi="Times New Roman" w:cs="Times New Roman"/>
          <w:sz w:val="20"/>
          <w:szCs w:val="20"/>
          <w:lang w:val="ru-RU" w:eastAsia="ru-RU"/>
        </w:rPr>
        <w:t xml:space="preserve">  способами.</w:t>
      </w: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2.Вероятность появления хотя бы одного события из </w:t>
      </w:r>
      <w:r>
        <w:rPr>
          <w:rFonts w:ascii="Times New Roman" w:eastAsia="Times New Roman" w:hAnsi="Times New Roman" w:cs="Times New Roman"/>
          <w:sz w:val="20"/>
          <w:szCs w:val="20"/>
          <w:lang w:eastAsia="ru-RU"/>
        </w:rPr>
        <w:t>n</w:t>
      </w:r>
      <w:r>
        <w:rPr>
          <w:rFonts w:ascii="Times New Roman" w:eastAsia="Times New Roman" w:hAnsi="Times New Roman" w:cs="Times New Roman"/>
          <w:sz w:val="20"/>
          <w:szCs w:val="20"/>
          <w:lang w:val="ru-RU" w:eastAsia="ru-RU"/>
        </w:rPr>
        <w:t xml:space="preserve"> </w:t>
      </w:r>
      <w:proofErr w:type="gramStart"/>
      <w:r>
        <w:rPr>
          <w:rFonts w:ascii="Times New Roman" w:eastAsia="Times New Roman" w:hAnsi="Times New Roman" w:cs="Times New Roman"/>
          <w:sz w:val="20"/>
          <w:szCs w:val="20"/>
          <w:lang w:val="ru-RU" w:eastAsia="ru-RU"/>
        </w:rPr>
        <w:t>зависимых</w:t>
      </w:r>
      <w:proofErr w:type="gramEnd"/>
      <w:r>
        <w:rPr>
          <w:rFonts w:ascii="Times New Roman" w:eastAsia="Times New Roman" w:hAnsi="Times New Roman" w:cs="Times New Roman"/>
          <w:sz w:val="20"/>
          <w:szCs w:val="20"/>
          <w:lang w:val="ru-RU" w:eastAsia="ru-RU"/>
        </w:rPr>
        <w:t xml:space="preserve"> в совокупности равна:</w:t>
      </w:r>
    </w:p>
    <w:tbl>
      <w:tblPr>
        <w:tblW w:w="0" w:type="auto"/>
        <w:tblLayout w:type="fixed"/>
        <w:tblLook w:val="04A0"/>
      </w:tblPr>
      <w:tblGrid>
        <w:gridCol w:w="6062"/>
        <w:gridCol w:w="3792"/>
      </w:tblGrid>
      <w:tr w:rsidR="00477B0B" w:rsidTr="00477B0B">
        <w:tc>
          <w:tcPr>
            <w:tcW w:w="6062"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12"/>
                <w:sz w:val="20"/>
                <w:szCs w:val="20"/>
                <w:lang w:eastAsia="ru-RU"/>
              </w:rPr>
              <w:object w:dxaOrig="5440" w:dyaOrig="380">
                <v:shape id="_x0000_i1181" type="#_x0000_t75" style="width:271.5pt;height:18.75pt" o:ole="" fillcolor="window">
                  <v:imagedata r:id="rId298" o:title=""/>
                </v:shape>
                <o:OLEObject Type="Embed" ProgID="Equation.3" ShapeID="_x0000_i1181" DrawAspect="Content" ObjectID="_1601466477" r:id="rId299"/>
              </w:object>
            </w:r>
          </w:p>
        </w:tc>
        <w:tc>
          <w:tcPr>
            <w:tcW w:w="3792"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12"/>
                <w:sz w:val="20"/>
                <w:szCs w:val="20"/>
                <w:lang w:eastAsia="ru-RU"/>
              </w:rPr>
              <w:object w:dxaOrig="3180" w:dyaOrig="360">
                <v:shape id="_x0000_i1182" type="#_x0000_t75" style="width:159pt;height:18pt" o:ole="" fillcolor="window">
                  <v:imagedata r:id="rId300" o:title=""/>
                </v:shape>
                <o:OLEObject Type="Embed" ProgID="Equation.3" ShapeID="_x0000_i1182" DrawAspect="Content" ObjectID="_1601466478" r:id="rId301"/>
              </w:object>
            </w:r>
          </w:p>
        </w:tc>
      </w:tr>
      <w:tr w:rsidR="00477B0B" w:rsidTr="00477B0B">
        <w:tc>
          <w:tcPr>
            <w:tcW w:w="6062"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12"/>
                <w:sz w:val="20"/>
                <w:szCs w:val="20"/>
                <w:lang w:eastAsia="ru-RU"/>
              </w:rPr>
              <w:object w:dxaOrig="5440" w:dyaOrig="360">
                <v:shape id="_x0000_i1183" type="#_x0000_t75" style="width:271.5pt;height:18pt" o:ole="" fillcolor="window">
                  <v:imagedata r:id="rId302" o:title=""/>
                </v:shape>
                <o:OLEObject Type="Embed" ProgID="Equation.3" ShapeID="_x0000_i1183" DrawAspect="Content" ObjectID="_1601466479" r:id="rId303"/>
              </w:object>
            </w:r>
          </w:p>
        </w:tc>
        <w:tc>
          <w:tcPr>
            <w:tcW w:w="3792"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12"/>
                <w:sz w:val="20"/>
                <w:szCs w:val="20"/>
                <w:lang w:eastAsia="ru-RU"/>
              </w:rPr>
              <w:object w:dxaOrig="3180" w:dyaOrig="380">
                <v:shape id="_x0000_i1184" type="#_x0000_t75" style="width:159pt;height:18.75pt" o:ole="" fillcolor="window">
                  <v:imagedata r:id="rId304" o:title=""/>
                </v:shape>
                <o:OLEObject Type="Embed" ProgID="Equation.3" ShapeID="_x0000_i1184" DrawAspect="Content" ObjectID="_1601466480" r:id="rId305"/>
              </w:object>
            </w:r>
          </w:p>
        </w:tc>
      </w:tr>
    </w:tbl>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3. Противоположными называются:</w:t>
      </w: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два единственно возможных и совместных события</w:t>
      </w:r>
      <w:proofErr w:type="gramStart"/>
      <w:r>
        <w:rPr>
          <w:rFonts w:ascii="Times New Roman" w:eastAsia="Times New Roman" w:hAnsi="Times New Roman" w:cs="Times New Roman"/>
          <w:sz w:val="20"/>
          <w:szCs w:val="20"/>
          <w:lang w:val="ru-RU" w:eastAsia="ru-RU"/>
        </w:rPr>
        <w:t xml:space="preserve"> ;</w:t>
      </w:r>
      <w:proofErr w:type="gramEnd"/>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два равновозможных и совместных события</w:t>
      </w:r>
      <w:proofErr w:type="gramStart"/>
      <w:r>
        <w:rPr>
          <w:rFonts w:ascii="Times New Roman" w:eastAsia="Times New Roman" w:hAnsi="Times New Roman" w:cs="Times New Roman"/>
          <w:sz w:val="20"/>
          <w:szCs w:val="20"/>
          <w:lang w:val="ru-RU" w:eastAsia="ru-RU"/>
        </w:rPr>
        <w:t xml:space="preserve"> ;</w:t>
      </w:r>
      <w:proofErr w:type="gramEnd"/>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два равновозможных и несовместных события</w:t>
      </w:r>
      <w:proofErr w:type="gramStart"/>
      <w:r>
        <w:rPr>
          <w:rFonts w:ascii="Times New Roman" w:eastAsia="Times New Roman" w:hAnsi="Times New Roman" w:cs="Times New Roman"/>
          <w:sz w:val="20"/>
          <w:szCs w:val="20"/>
          <w:lang w:val="ru-RU" w:eastAsia="ru-RU"/>
        </w:rPr>
        <w:t xml:space="preserve"> ;</w:t>
      </w:r>
      <w:proofErr w:type="gramEnd"/>
    </w:p>
    <w:p w:rsidR="00477B0B" w:rsidRDefault="00477B0B" w:rsidP="00477B0B">
      <w:pPr>
        <w:widowControl w:val="0"/>
        <w:spacing w:after="0" w:line="240" w:lineRule="auto"/>
        <w:jc w:val="both"/>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Г) два единственно возможных и несовместных события.</w:t>
      </w: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widowControl w:val="0"/>
        <w:spacing w:after="0" w:line="240" w:lineRule="auto"/>
        <w:jc w:val="both"/>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 xml:space="preserve">4. </w:t>
      </w:r>
      <w:proofErr w:type="gramStart"/>
      <w:r>
        <w:rPr>
          <w:rFonts w:ascii="Times New Roman" w:eastAsia="Times New Roman" w:hAnsi="Times New Roman" w:cs="Times New Roman"/>
          <w:sz w:val="20"/>
          <w:szCs w:val="20"/>
          <w:lang w:val="ru-RU"/>
        </w:rPr>
        <w:t>Вероятность, найденную по формуле Байеса называют</w:t>
      </w:r>
      <w:proofErr w:type="gramEnd"/>
      <w:r>
        <w:rPr>
          <w:rFonts w:ascii="Times New Roman" w:eastAsia="Times New Roman" w:hAnsi="Times New Roman" w:cs="Times New Roman"/>
          <w:sz w:val="20"/>
          <w:szCs w:val="20"/>
          <w:lang w:val="ru-RU"/>
        </w:rPr>
        <w:t>:</w:t>
      </w:r>
    </w:p>
    <w:tbl>
      <w:tblPr>
        <w:tblW w:w="0" w:type="auto"/>
        <w:tblLayout w:type="fixed"/>
        <w:tblLook w:val="04A0"/>
      </w:tblPr>
      <w:tblGrid>
        <w:gridCol w:w="2463"/>
        <w:gridCol w:w="2463"/>
        <w:gridCol w:w="2463"/>
        <w:gridCol w:w="2463"/>
      </w:tblGrid>
      <w:tr w:rsidR="00477B0B" w:rsidTr="00477B0B">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условной; </w:t>
            </w:r>
          </w:p>
        </w:tc>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априорной;</w:t>
            </w:r>
          </w:p>
        </w:tc>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апостериорной;</w:t>
            </w:r>
          </w:p>
        </w:tc>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w:t>
            </w:r>
            <w:proofErr w:type="gramStart"/>
            <w:r>
              <w:rPr>
                <w:rFonts w:ascii="Times New Roman" w:eastAsia="Times New Roman" w:hAnsi="Times New Roman" w:cs="Times New Roman"/>
                <w:sz w:val="20"/>
                <w:szCs w:val="20"/>
                <w:lang w:val="ru-RU" w:eastAsia="ru-RU"/>
              </w:rPr>
              <w:t>)б</w:t>
            </w:r>
            <w:proofErr w:type="gramEnd"/>
            <w:r>
              <w:rPr>
                <w:rFonts w:ascii="Times New Roman" w:eastAsia="Times New Roman" w:hAnsi="Times New Roman" w:cs="Times New Roman"/>
                <w:sz w:val="20"/>
                <w:szCs w:val="20"/>
                <w:lang w:val="ru-RU" w:eastAsia="ru-RU"/>
              </w:rPr>
              <w:t>езусловной.</w:t>
            </w:r>
          </w:p>
        </w:tc>
      </w:tr>
    </w:tbl>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5. Согласно свойствам дисперсии дискретной случайной величины, дисперсия постоянной величины равна:</w:t>
      </w:r>
    </w:p>
    <w:tbl>
      <w:tblPr>
        <w:tblW w:w="0" w:type="auto"/>
        <w:tblLayout w:type="fixed"/>
        <w:tblLook w:val="04A0"/>
      </w:tblPr>
      <w:tblGrid>
        <w:gridCol w:w="3794"/>
        <w:gridCol w:w="2019"/>
        <w:gridCol w:w="1808"/>
        <w:gridCol w:w="2231"/>
      </w:tblGrid>
      <w:tr w:rsidR="00477B0B" w:rsidTr="00477B0B">
        <w:tc>
          <w:tcPr>
            <w:tcW w:w="3794"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этой постоянной величине;</w:t>
            </w:r>
          </w:p>
        </w:tc>
        <w:tc>
          <w:tcPr>
            <w:tcW w:w="2019"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нулю;</w:t>
            </w:r>
          </w:p>
        </w:tc>
        <w:tc>
          <w:tcPr>
            <w:tcW w:w="1808"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w:t>
            </w:r>
            <w:proofErr w:type="gramStart"/>
            <w:r>
              <w:rPr>
                <w:rFonts w:ascii="Times New Roman" w:eastAsia="Times New Roman" w:hAnsi="Times New Roman" w:cs="Times New Roman"/>
                <w:sz w:val="20"/>
                <w:szCs w:val="20"/>
                <w:lang w:val="ru-RU" w:eastAsia="ru-RU"/>
              </w:rPr>
              <w:t>)е</w:t>
            </w:r>
            <w:proofErr w:type="gramEnd"/>
            <w:r>
              <w:rPr>
                <w:rFonts w:ascii="Times New Roman" w:eastAsia="Times New Roman" w:hAnsi="Times New Roman" w:cs="Times New Roman"/>
                <w:sz w:val="20"/>
                <w:szCs w:val="20"/>
                <w:lang w:val="ru-RU" w:eastAsia="ru-RU"/>
              </w:rPr>
              <w:t>динице;</w:t>
            </w:r>
          </w:p>
        </w:tc>
        <w:tc>
          <w:tcPr>
            <w:tcW w:w="2231"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минус единице.</w:t>
            </w:r>
          </w:p>
        </w:tc>
      </w:tr>
    </w:tbl>
    <w:p w:rsidR="00477B0B" w:rsidRDefault="00477B0B" w:rsidP="00477B0B">
      <w:pPr>
        <w:widowControl w:val="0"/>
        <w:spacing w:after="0" w:line="240" w:lineRule="auto"/>
        <w:jc w:val="both"/>
        <w:rPr>
          <w:rFonts w:ascii="Times New Roman" w:eastAsia="Times New Roman" w:hAnsi="Times New Roman" w:cs="Times New Roman"/>
          <w:b/>
          <w:sz w:val="20"/>
          <w:szCs w:val="20"/>
          <w:lang w:val="ru-RU" w:eastAsia="ru-RU"/>
        </w:rPr>
      </w:pP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6.</w:t>
      </w:r>
      <w:r>
        <w:rPr>
          <w:rFonts w:ascii="Times New Roman" w:eastAsia="Times New Roman" w:hAnsi="Times New Roman" w:cs="Times New Roman"/>
          <w:b/>
          <w:sz w:val="20"/>
          <w:szCs w:val="20"/>
          <w:lang w:val="ru-RU" w:eastAsia="ru-RU"/>
        </w:rPr>
        <w:t xml:space="preserve"> </w:t>
      </w:r>
      <w:r>
        <w:rPr>
          <w:rFonts w:ascii="Times New Roman" w:eastAsia="Times New Roman" w:hAnsi="Times New Roman" w:cs="Times New Roman"/>
          <w:sz w:val="20"/>
          <w:szCs w:val="20"/>
          <w:lang w:val="ru-RU" w:eastAsia="ru-RU"/>
        </w:rPr>
        <w:t>Распределение Пуассона называют также законом распределения:</w:t>
      </w:r>
    </w:p>
    <w:tbl>
      <w:tblPr>
        <w:tblW w:w="0" w:type="auto"/>
        <w:tblLayout w:type="fixed"/>
        <w:tblLook w:val="04A0"/>
      </w:tblPr>
      <w:tblGrid>
        <w:gridCol w:w="4927"/>
        <w:gridCol w:w="4927"/>
      </w:tblGrid>
      <w:tr w:rsidR="00477B0B" w:rsidTr="00477B0B">
        <w:tc>
          <w:tcPr>
            <w:tcW w:w="4927"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частых событий;</w:t>
            </w:r>
          </w:p>
        </w:tc>
        <w:tc>
          <w:tcPr>
            <w:tcW w:w="4927"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зависимых событий;</w:t>
            </w:r>
          </w:p>
        </w:tc>
      </w:tr>
      <w:tr w:rsidR="00477B0B" w:rsidTr="00477B0B">
        <w:tc>
          <w:tcPr>
            <w:tcW w:w="4927"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редких событий;</w:t>
            </w:r>
          </w:p>
        </w:tc>
        <w:tc>
          <w:tcPr>
            <w:tcW w:w="4927"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совместных событий.</w:t>
            </w:r>
          </w:p>
        </w:tc>
      </w:tr>
    </w:tbl>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7. Вероятнейшая частота (наивероятнейшее число) наступления событий рассчитывается как:</w:t>
      </w:r>
    </w:p>
    <w:tbl>
      <w:tblPr>
        <w:tblW w:w="0" w:type="auto"/>
        <w:tblLayout w:type="fixed"/>
        <w:tblLook w:val="04A0"/>
      </w:tblPr>
      <w:tblGrid>
        <w:gridCol w:w="4927"/>
        <w:gridCol w:w="4927"/>
      </w:tblGrid>
      <w:tr w:rsidR="00477B0B" w:rsidTr="00477B0B">
        <w:tc>
          <w:tcPr>
            <w:tcW w:w="4927"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eastAsia="ru-RU"/>
              </w:rPr>
              <w:t xml:space="preserve">А) </w:t>
            </w:r>
            <w:r>
              <w:rPr>
                <w:rFonts w:ascii="Times New Roman" w:eastAsia="Times New Roman" w:hAnsi="Times New Roman" w:cs="Times New Roman"/>
                <w:position w:val="-12"/>
                <w:sz w:val="20"/>
                <w:szCs w:val="20"/>
                <w:lang w:eastAsia="ru-RU"/>
              </w:rPr>
              <w:object w:dxaOrig="2420" w:dyaOrig="360">
                <v:shape id="_x0000_i1185" type="#_x0000_t75" style="width:120.75pt;height:18pt" o:ole="" fillcolor="window">
                  <v:imagedata r:id="rId306" o:title=""/>
                </v:shape>
                <o:OLEObject Type="Embed" ProgID="Equation.3" ShapeID="_x0000_i1185" DrawAspect="Content" ObjectID="_1601466481" r:id="rId307"/>
              </w:object>
            </w:r>
            <w:r>
              <w:rPr>
                <w:rFonts w:ascii="Times New Roman" w:eastAsia="Times New Roman" w:hAnsi="Times New Roman" w:cs="Times New Roman"/>
                <w:sz w:val="20"/>
                <w:szCs w:val="20"/>
                <w:lang w:eastAsia="ru-RU"/>
              </w:rPr>
              <w:t>;</w:t>
            </w:r>
          </w:p>
        </w:tc>
        <w:tc>
          <w:tcPr>
            <w:tcW w:w="4927"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12"/>
                <w:sz w:val="20"/>
                <w:szCs w:val="20"/>
                <w:lang w:eastAsia="ru-RU"/>
              </w:rPr>
              <w:object w:dxaOrig="2400" w:dyaOrig="360">
                <v:shape id="_x0000_i1186" type="#_x0000_t75" style="width:120pt;height:18pt" o:ole="" fillcolor="window">
                  <v:imagedata r:id="rId308" o:title=""/>
                </v:shape>
                <o:OLEObject Type="Embed" ProgID="Equation.3" ShapeID="_x0000_i1186" DrawAspect="Content" ObjectID="_1601466482" r:id="rId309"/>
              </w:object>
            </w:r>
            <w:r>
              <w:rPr>
                <w:rFonts w:ascii="Times New Roman" w:eastAsia="Times New Roman" w:hAnsi="Times New Roman" w:cs="Times New Roman"/>
                <w:sz w:val="20"/>
                <w:szCs w:val="20"/>
                <w:lang w:eastAsia="ru-RU"/>
              </w:rPr>
              <w:t>;</w:t>
            </w:r>
          </w:p>
        </w:tc>
      </w:tr>
      <w:tr w:rsidR="00477B0B" w:rsidTr="00477B0B">
        <w:tc>
          <w:tcPr>
            <w:tcW w:w="4927"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12"/>
                <w:sz w:val="20"/>
                <w:szCs w:val="20"/>
                <w:lang w:eastAsia="ru-RU"/>
              </w:rPr>
              <w:object w:dxaOrig="2400" w:dyaOrig="360">
                <v:shape id="_x0000_i1187" type="#_x0000_t75" style="width:120pt;height:18pt" o:ole="" fillcolor="window">
                  <v:imagedata r:id="rId310" o:title=""/>
                </v:shape>
                <o:OLEObject Type="Embed" ProgID="Equation.3" ShapeID="_x0000_i1187" DrawAspect="Content" ObjectID="_1601466483" r:id="rId311"/>
              </w:object>
            </w:r>
            <w:r>
              <w:rPr>
                <w:rFonts w:ascii="Times New Roman" w:eastAsia="Times New Roman" w:hAnsi="Times New Roman" w:cs="Times New Roman"/>
                <w:sz w:val="20"/>
                <w:szCs w:val="20"/>
                <w:lang w:eastAsia="ru-RU"/>
              </w:rPr>
              <w:t>;</w:t>
            </w:r>
          </w:p>
        </w:tc>
        <w:tc>
          <w:tcPr>
            <w:tcW w:w="4927"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12"/>
                <w:sz w:val="20"/>
                <w:szCs w:val="20"/>
                <w:lang w:eastAsia="ru-RU"/>
              </w:rPr>
              <w:object w:dxaOrig="2420" w:dyaOrig="360">
                <v:shape id="_x0000_i1188" type="#_x0000_t75" style="width:120.75pt;height:18pt" o:ole="" fillcolor="window">
                  <v:imagedata r:id="rId312" o:title=""/>
                </v:shape>
                <o:OLEObject Type="Embed" ProgID="Equation.3" ShapeID="_x0000_i1188" DrawAspect="Content" ObjectID="_1601466484" r:id="rId313"/>
              </w:object>
            </w:r>
            <w:r>
              <w:rPr>
                <w:rFonts w:ascii="Times New Roman" w:eastAsia="Times New Roman" w:hAnsi="Times New Roman" w:cs="Times New Roman"/>
                <w:sz w:val="20"/>
                <w:szCs w:val="20"/>
                <w:lang w:eastAsia="ru-RU"/>
              </w:rPr>
              <w:t>.</w:t>
            </w:r>
          </w:p>
        </w:tc>
      </w:tr>
    </w:tbl>
    <w:p w:rsidR="00477B0B" w:rsidRDefault="00477B0B" w:rsidP="00477B0B">
      <w:pPr>
        <w:widowControl w:val="0"/>
        <w:spacing w:after="0" w:line="240" w:lineRule="auto"/>
        <w:jc w:val="both"/>
        <w:rPr>
          <w:rFonts w:ascii="Times New Roman" w:eastAsia="Times New Roman" w:hAnsi="Times New Roman" w:cs="Times New Roman"/>
          <w:b/>
          <w:sz w:val="20"/>
          <w:szCs w:val="20"/>
          <w:lang w:val="ru-RU" w:eastAsia="ru-RU"/>
        </w:rPr>
      </w:pP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8. Функция Лапласа имеет вид:</w:t>
      </w:r>
    </w:p>
    <w:tbl>
      <w:tblPr>
        <w:tblW w:w="0" w:type="auto"/>
        <w:tblLayout w:type="fixed"/>
        <w:tblLook w:val="04A0"/>
      </w:tblPr>
      <w:tblGrid>
        <w:gridCol w:w="4944"/>
        <w:gridCol w:w="4945"/>
      </w:tblGrid>
      <w:tr w:rsidR="00477B0B" w:rsidTr="00477B0B">
        <w:tc>
          <w:tcPr>
            <w:tcW w:w="4944"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w:t>
            </w:r>
            <w:r>
              <w:rPr>
                <w:rFonts w:ascii="Times New Roman" w:eastAsia="Times New Roman" w:hAnsi="Times New Roman" w:cs="Times New Roman"/>
                <w:position w:val="-32"/>
                <w:sz w:val="20"/>
                <w:szCs w:val="20"/>
                <w:lang w:val="ru-RU" w:eastAsia="ru-RU"/>
              </w:rPr>
              <w:object w:dxaOrig="2400" w:dyaOrig="840">
                <v:shape id="_x0000_i1189" type="#_x0000_t75" style="width:120pt;height:42pt" o:ole="" fillcolor="window">
                  <v:imagedata r:id="rId314" o:title=""/>
                </v:shape>
                <o:OLEObject Type="Embed" ProgID="Equation.3" ShapeID="_x0000_i1189" DrawAspect="Content" ObjectID="_1601466485" r:id="rId315"/>
              </w:object>
            </w:r>
            <w:r>
              <w:rPr>
                <w:rFonts w:ascii="Times New Roman" w:eastAsia="Times New Roman" w:hAnsi="Times New Roman" w:cs="Times New Roman"/>
                <w:sz w:val="20"/>
                <w:szCs w:val="20"/>
                <w:lang w:val="ru-RU" w:eastAsia="ru-RU"/>
              </w:rPr>
              <w:t>;</w:t>
            </w:r>
          </w:p>
        </w:tc>
        <w:tc>
          <w:tcPr>
            <w:tcW w:w="4945"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w:t>
            </w:r>
            <w:r>
              <w:rPr>
                <w:rFonts w:ascii="Times New Roman" w:eastAsia="Times New Roman" w:hAnsi="Times New Roman" w:cs="Times New Roman"/>
                <w:position w:val="-32"/>
                <w:sz w:val="20"/>
                <w:szCs w:val="20"/>
                <w:lang w:val="ru-RU" w:eastAsia="ru-RU"/>
              </w:rPr>
              <w:object w:dxaOrig="2380" w:dyaOrig="840">
                <v:shape id="_x0000_i1190" type="#_x0000_t75" style="width:120pt;height:42pt" o:ole="" fillcolor="window">
                  <v:imagedata r:id="rId316" o:title=""/>
                </v:shape>
                <o:OLEObject Type="Embed" ProgID="Equation.3" ShapeID="_x0000_i1190" DrawAspect="Content" ObjectID="_1601466486" r:id="rId317"/>
              </w:object>
            </w:r>
            <w:r>
              <w:rPr>
                <w:rFonts w:ascii="Times New Roman" w:eastAsia="Times New Roman" w:hAnsi="Times New Roman" w:cs="Times New Roman"/>
                <w:sz w:val="20"/>
                <w:szCs w:val="20"/>
                <w:lang w:val="ru-RU" w:eastAsia="ru-RU"/>
              </w:rPr>
              <w:t>;</w:t>
            </w:r>
          </w:p>
        </w:tc>
      </w:tr>
      <w:tr w:rsidR="00477B0B" w:rsidTr="00477B0B">
        <w:tc>
          <w:tcPr>
            <w:tcW w:w="4944"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w:t>
            </w:r>
            <w:r>
              <w:rPr>
                <w:rFonts w:ascii="Times New Roman" w:eastAsia="Times New Roman" w:hAnsi="Times New Roman" w:cs="Times New Roman"/>
                <w:position w:val="-32"/>
                <w:sz w:val="20"/>
                <w:szCs w:val="20"/>
                <w:lang w:val="ru-RU" w:eastAsia="ru-RU"/>
              </w:rPr>
              <w:object w:dxaOrig="2499" w:dyaOrig="840">
                <v:shape id="_x0000_i1191" type="#_x0000_t75" style="width:125.25pt;height:42pt" o:ole="" fillcolor="window">
                  <v:imagedata r:id="rId318" o:title=""/>
                </v:shape>
                <o:OLEObject Type="Embed" ProgID="Equation.3" ShapeID="_x0000_i1191" DrawAspect="Content" ObjectID="_1601466487" r:id="rId319"/>
              </w:object>
            </w:r>
            <w:r>
              <w:rPr>
                <w:rFonts w:ascii="Times New Roman" w:eastAsia="Times New Roman" w:hAnsi="Times New Roman" w:cs="Times New Roman"/>
                <w:sz w:val="20"/>
                <w:szCs w:val="20"/>
                <w:lang w:val="ru-RU" w:eastAsia="ru-RU"/>
              </w:rPr>
              <w:t>;</w:t>
            </w:r>
          </w:p>
        </w:tc>
        <w:tc>
          <w:tcPr>
            <w:tcW w:w="4945"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w:t>
            </w:r>
            <w:r>
              <w:rPr>
                <w:rFonts w:ascii="Times New Roman" w:eastAsia="Times New Roman" w:hAnsi="Times New Roman" w:cs="Times New Roman"/>
                <w:position w:val="-32"/>
                <w:sz w:val="20"/>
                <w:szCs w:val="20"/>
                <w:lang w:val="ru-RU" w:eastAsia="ru-RU"/>
              </w:rPr>
              <w:object w:dxaOrig="2499" w:dyaOrig="840">
                <v:shape id="_x0000_i1192" type="#_x0000_t75" style="width:125.25pt;height:42pt" o:ole="" fillcolor="window">
                  <v:imagedata r:id="rId320" o:title=""/>
                </v:shape>
                <o:OLEObject Type="Embed" ProgID="Equation.3" ShapeID="_x0000_i1192" DrawAspect="Content" ObjectID="_1601466488" r:id="rId321"/>
              </w:object>
            </w:r>
            <w:r>
              <w:rPr>
                <w:rFonts w:ascii="Times New Roman" w:eastAsia="Times New Roman" w:hAnsi="Times New Roman" w:cs="Times New Roman"/>
                <w:sz w:val="20"/>
                <w:szCs w:val="20"/>
                <w:lang w:val="ru-RU" w:eastAsia="ru-RU"/>
              </w:rPr>
              <w:t>.</w:t>
            </w:r>
          </w:p>
        </w:tc>
      </w:tr>
    </w:tbl>
    <w:p w:rsidR="00477B0B" w:rsidRDefault="00477B0B" w:rsidP="00477B0B">
      <w:pPr>
        <w:widowControl w:val="0"/>
        <w:spacing w:after="0" w:line="240" w:lineRule="auto"/>
        <w:jc w:val="both"/>
        <w:rPr>
          <w:rFonts w:ascii="Times New Roman" w:eastAsia="Times New Roman" w:hAnsi="Times New Roman" w:cs="Times New Roman"/>
          <w:b/>
          <w:sz w:val="20"/>
          <w:szCs w:val="20"/>
          <w:lang w:val="ru-RU" w:eastAsia="ru-RU"/>
        </w:rPr>
      </w:pPr>
    </w:p>
    <w:p w:rsidR="00477B0B" w:rsidRDefault="00477B0B" w:rsidP="00477B0B">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9. Плотность распределения вероятностей НСВ равна:</w:t>
      </w:r>
    </w:p>
    <w:tbl>
      <w:tblPr>
        <w:tblW w:w="0" w:type="auto"/>
        <w:tblLayout w:type="fixed"/>
        <w:tblLook w:val="04A0"/>
      </w:tblPr>
      <w:tblGrid>
        <w:gridCol w:w="4927"/>
        <w:gridCol w:w="4927"/>
      </w:tblGrid>
      <w:tr w:rsidR="00477B0B" w:rsidTr="00477B0B">
        <w:tc>
          <w:tcPr>
            <w:tcW w:w="4927"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первой производной от интегральной функции распределения </w:t>
            </w:r>
            <w:r>
              <w:rPr>
                <w:rFonts w:ascii="Times New Roman" w:eastAsia="Times New Roman" w:hAnsi="Times New Roman" w:cs="Times New Roman"/>
                <w:sz w:val="20"/>
                <w:szCs w:val="20"/>
                <w:lang w:eastAsia="ru-RU"/>
              </w:rPr>
              <w:t>F</w:t>
            </w:r>
            <w:r>
              <w:rPr>
                <w:rFonts w:ascii="Times New Roman" w:eastAsia="Times New Roman" w:hAnsi="Times New Roman" w:cs="Times New Roman"/>
                <w:sz w:val="20"/>
                <w:szCs w:val="20"/>
                <w:lang w:val="ru-RU" w:eastAsia="ru-RU"/>
              </w:rPr>
              <w:t>(</w:t>
            </w:r>
            <w:r>
              <w:rPr>
                <w:rFonts w:ascii="Times New Roman" w:eastAsia="Times New Roman" w:hAnsi="Times New Roman" w:cs="Times New Roman"/>
                <w:sz w:val="20"/>
                <w:szCs w:val="20"/>
                <w:lang w:eastAsia="ru-RU"/>
              </w:rPr>
              <w:t>x</w:t>
            </w:r>
            <w:r>
              <w:rPr>
                <w:rFonts w:ascii="Times New Roman" w:eastAsia="Times New Roman" w:hAnsi="Times New Roman" w:cs="Times New Roman"/>
                <w:sz w:val="20"/>
                <w:szCs w:val="20"/>
                <w:lang w:val="ru-RU" w:eastAsia="ru-RU"/>
              </w:rPr>
              <w:t>);</w:t>
            </w:r>
          </w:p>
        </w:tc>
        <w:tc>
          <w:tcPr>
            <w:tcW w:w="4927"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второй производной от интегральной функции распределения </w:t>
            </w:r>
            <w:r>
              <w:rPr>
                <w:rFonts w:ascii="Times New Roman" w:eastAsia="Times New Roman" w:hAnsi="Times New Roman" w:cs="Times New Roman"/>
                <w:sz w:val="20"/>
                <w:szCs w:val="20"/>
                <w:lang w:eastAsia="ru-RU"/>
              </w:rPr>
              <w:t>F</w:t>
            </w:r>
            <w:r>
              <w:rPr>
                <w:rFonts w:ascii="Times New Roman" w:eastAsia="Times New Roman" w:hAnsi="Times New Roman" w:cs="Times New Roman"/>
                <w:sz w:val="20"/>
                <w:szCs w:val="20"/>
                <w:lang w:val="ru-RU" w:eastAsia="ru-RU"/>
              </w:rPr>
              <w:t>(</w:t>
            </w:r>
            <w:r>
              <w:rPr>
                <w:rFonts w:ascii="Times New Roman" w:eastAsia="Times New Roman" w:hAnsi="Times New Roman" w:cs="Times New Roman"/>
                <w:sz w:val="20"/>
                <w:szCs w:val="20"/>
                <w:lang w:eastAsia="ru-RU"/>
              </w:rPr>
              <w:t>x</w:t>
            </w:r>
            <w:r>
              <w:rPr>
                <w:rFonts w:ascii="Times New Roman" w:eastAsia="Times New Roman" w:hAnsi="Times New Roman" w:cs="Times New Roman"/>
                <w:sz w:val="20"/>
                <w:szCs w:val="20"/>
                <w:lang w:val="ru-RU" w:eastAsia="ru-RU"/>
              </w:rPr>
              <w:t>);</w:t>
            </w:r>
          </w:p>
        </w:tc>
      </w:tr>
      <w:tr w:rsidR="00477B0B" w:rsidTr="00477B0B">
        <w:tc>
          <w:tcPr>
            <w:tcW w:w="4927"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нулю;</w:t>
            </w:r>
          </w:p>
        </w:tc>
        <w:tc>
          <w:tcPr>
            <w:tcW w:w="4927"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единице</w:t>
            </w:r>
          </w:p>
        </w:tc>
      </w:tr>
    </w:tbl>
    <w:p w:rsidR="00477B0B" w:rsidRDefault="00477B0B" w:rsidP="00477B0B">
      <w:pPr>
        <w:widowControl w:val="0"/>
        <w:spacing w:after="0" w:line="240" w:lineRule="auto"/>
        <w:jc w:val="both"/>
        <w:rPr>
          <w:rFonts w:ascii="Times New Roman" w:eastAsia="Times New Roman" w:hAnsi="Times New Roman" w:cs="Times New Roman"/>
          <w:b/>
          <w:sz w:val="20"/>
          <w:szCs w:val="20"/>
          <w:lang w:val="ru-RU" w:eastAsia="ru-RU"/>
        </w:rPr>
      </w:pP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10. Задача: филателист выставил на продажу  10 марок, среди которых 4 старинных. Покупатель приобрел 6 марок. Какому закону распределения подчиняется число старинных марок среди них?</w:t>
      </w:r>
    </w:p>
    <w:tbl>
      <w:tblPr>
        <w:tblW w:w="0" w:type="auto"/>
        <w:tblLayout w:type="fixed"/>
        <w:tblLook w:val="04A0"/>
      </w:tblPr>
      <w:tblGrid>
        <w:gridCol w:w="5070"/>
        <w:gridCol w:w="4784"/>
      </w:tblGrid>
      <w:tr w:rsidR="00477B0B" w:rsidTr="00477B0B">
        <w:tc>
          <w:tcPr>
            <w:tcW w:w="5070"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биномиальному;</w:t>
            </w:r>
          </w:p>
        </w:tc>
        <w:tc>
          <w:tcPr>
            <w:tcW w:w="4784"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равномерному;</w:t>
            </w:r>
          </w:p>
        </w:tc>
      </w:tr>
      <w:tr w:rsidR="00477B0B" w:rsidTr="00477B0B">
        <w:tc>
          <w:tcPr>
            <w:tcW w:w="5070"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гипергеометрическому; </w:t>
            </w:r>
          </w:p>
        </w:tc>
        <w:tc>
          <w:tcPr>
            <w:tcW w:w="4784"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закону распределения Пуассона.</w:t>
            </w:r>
          </w:p>
        </w:tc>
      </w:tr>
    </w:tbl>
    <w:p w:rsidR="00477B0B" w:rsidRDefault="00477B0B" w:rsidP="00477B0B">
      <w:pPr>
        <w:widowControl w:val="0"/>
        <w:spacing w:after="0" w:line="240" w:lineRule="auto"/>
        <w:jc w:val="both"/>
        <w:rPr>
          <w:rFonts w:ascii="Times New Roman" w:eastAsia="Times New Roman" w:hAnsi="Times New Roman" w:cs="Times New Roman"/>
          <w:b/>
          <w:sz w:val="20"/>
          <w:szCs w:val="20"/>
          <w:lang w:val="ru-RU" w:eastAsia="ru-RU"/>
        </w:rPr>
      </w:pP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lastRenderedPageBreak/>
        <w:t xml:space="preserve">11. Гистограмма – это графическое изображение </w:t>
      </w: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интервального вариационного ряда в виде прямоугольников с высотами, пропорциональным </w:t>
      </w:r>
      <w:proofErr w:type="spellStart"/>
      <w:r>
        <w:rPr>
          <w:rFonts w:ascii="Times New Roman" w:eastAsia="Times New Roman" w:hAnsi="Times New Roman" w:cs="Times New Roman"/>
          <w:sz w:val="20"/>
          <w:szCs w:val="20"/>
          <w:lang w:val="ru-RU" w:eastAsia="ru-RU"/>
        </w:rPr>
        <w:t>частостям</w:t>
      </w:r>
      <w:proofErr w:type="spellEnd"/>
      <w:r>
        <w:rPr>
          <w:rFonts w:ascii="Times New Roman" w:eastAsia="Times New Roman" w:hAnsi="Times New Roman" w:cs="Times New Roman"/>
          <w:sz w:val="20"/>
          <w:szCs w:val="20"/>
          <w:lang w:val="ru-RU" w:eastAsia="ru-RU"/>
        </w:rPr>
        <w:t xml:space="preserve"> или плотностям распределения;</w:t>
      </w: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вариационного ряда с накопленными частотами или </w:t>
      </w:r>
      <w:proofErr w:type="spellStart"/>
      <w:r>
        <w:rPr>
          <w:rFonts w:ascii="Times New Roman" w:eastAsia="Times New Roman" w:hAnsi="Times New Roman" w:cs="Times New Roman"/>
          <w:sz w:val="20"/>
          <w:szCs w:val="20"/>
          <w:lang w:val="ru-RU" w:eastAsia="ru-RU"/>
        </w:rPr>
        <w:t>частостями</w:t>
      </w:r>
      <w:proofErr w:type="spellEnd"/>
      <w:r>
        <w:rPr>
          <w:rFonts w:ascii="Times New Roman" w:eastAsia="Times New Roman" w:hAnsi="Times New Roman" w:cs="Times New Roman"/>
          <w:sz w:val="20"/>
          <w:szCs w:val="20"/>
          <w:lang w:val="ru-RU" w:eastAsia="ru-RU"/>
        </w:rPr>
        <w:t xml:space="preserve"> по оси ординат</w:t>
      </w:r>
      <w:proofErr w:type="gramStart"/>
      <w:r>
        <w:rPr>
          <w:rFonts w:ascii="Times New Roman" w:eastAsia="Times New Roman" w:hAnsi="Times New Roman" w:cs="Times New Roman"/>
          <w:sz w:val="20"/>
          <w:szCs w:val="20"/>
          <w:lang w:val="ru-RU" w:eastAsia="ru-RU"/>
        </w:rPr>
        <w:t xml:space="preserve"> ;</w:t>
      </w:r>
      <w:proofErr w:type="gramEnd"/>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вариационного ряда с накопленными частотами или </w:t>
      </w:r>
      <w:proofErr w:type="spellStart"/>
      <w:r>
        <w:rPr>
          <w:rFonts w:ascii="Times New Roman" w:eastAsia="Times New Roman" w:hAnsi="Times New Roman" w:cs="Times New Roman"/>
          <w:sz w:val="20"/>
          <w:szCs w:val="20"/>
          <w:lang w:val="ru-RU" w:eastAsia="ru-RU"/>
        </w:rPr>
        <w:t>частостями</w:t>
      </w:r>
      <w:proofErr w:type="spellEnd"/>
      <w:r>
        <w:rPr>
          <w:rFonts w:ascii="Times New Roman" w:eastAsia="Times New Roman" w:hAnsi="Times New Roman" w:cs="Times New Roman"/>
          <w:sz w:val="20"/>
          <w:szCs w:val="20"/>
          <w:lang w:val="ru-RU" w:eastAsia="ru-RU"/>
        </w:rPr>
        <w:t xml:space="preserve"> по оси абсцисс</w:t>
      </w:r>
      <w:proofErr w:type="gramStart"/>
      <w:r>
        <w:rPr>
          <w:rFonts w:ascii="Times New Roman" w:eastAsia="Times New Roman" w:hAnsi="Times New Roman" w:cs="Times New Roman"/>
          <w:sz w:val="20"/>
          <w:szCs w:val="20"/>
          <w:lang w:val="ru-RU" w:eastAsia="ru-RU"/>
        </w:rPr>
        <w:t xml:space="preserve"> ;</w:t>
      </w:r>
      <w:proofErr w:type="gramEnd"/>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вариационного ряда в прямоугольной системе координат.</w:t>
      </w:r>
    </w:p>
    <w:p w:rsidR="00477B0B" w:rsidRDefault="00477B0B" w:rsidP="00477B0B">
      <w:pPr>
        <w:widowControl w:val="0"/>
        <w:spacing w:after="0" w:line="240" w:lineRule="auto"/>
        <w:jc w:val="both"/>
        <w:rPr>
          <w:rFonts w:ascii="Times New Roman" w:eastAsia="Times New Roman" w:hAnsi="Times New Roman" w:cs="Times New Roman"/>
          <w:b/>
          <w:sz w:val="20"/>
          <w:szCs w:val="20"/>
          <w:lang w:val="ru-RU" w:eastAsia="ru-RU"/>
        </w:rPr>
      </w:pPr>
    </w:p>
    <w:p w:rsidR="00477B0B" w:rsidRDefault="00477B0B" w:rsidP="00477B0B">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12. Абсолютная плотность  - это:</w:t>
      </w:r>
    </w:p>
    <w:tbl>
      <w:tblPr>
        <w:tblW w:w="0" w:type="auto"/>
        <w:tblLayout w:type="fixed"/>
        <w:tblLook w:val="04A0"/>
      </w:tblPr>
      <w:tblGrid>
        <w:gridCol w:w="4927"/>
        <w:gridCol w:w="4927"/>
      </w:tblGrid>
      <w:tr w:rsidR="00477B0B" w:rsidTr="00477B0B">
        <w:tc>
          <w:tcPr>
            <w:tcW w:w="4927"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w:t>
            </w:r>
            <w:proofErr w:type="gramStart"/>
            <w:r>
              <w:rPr>
                <w:rFonts w:ascii="Times New Roman" w:eastAsia="Times New Roman" w:hAnsi="Times New Roman" w:cs="Times New Roman"/>
                <w:sz w:val="20"/>
                <w:szCs w:val="20"/>
                <w:lang w:val="ru-RU" w:eastAsia="ru-RU"/>
              </w:rPr>
              <w:t>)о</w:t>
            </w:r>
            <w:proofErr w:type="gramEnd"/>
            <w:r>
              <w:rPr>
                <w:rFonts w:ascii="Times New Roman" w:eastAsia="Times New Roman" w:hAnsi="Times New Roman" w:cs="Times New Roman"/>
                <w:sz w:val="20"/>
                <w:szCs w:val="20"/>
                <w:lang w:val="ru-RU" w:eastAsia="ru-RU"/>
              </w:rPr>
              <w:t>тношение частоты интервала к величине интервала;</w:t>
            </w:r>
          </w:p>
        </w:tc>
        <w:tc>
          <w:tcPr>
            <w:tcW w:w="4927"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отношение </w:t>
            </w:r>
            <w:proofErr w:type="spellStart"/>
            <w:r>
              <w:rPr>
                <w:rFonts w:ascii="Times New Roman" w:eastAsia="Times New Roman" w:hAnsi="Times New Roman" w:cs="Times New Roman"/>
                <w:sz w:val="20"/>
                <w:szCs w:val="20"/>
                <w:lang w:val="ru-RU" w:eastAsia="ru-RU"/>
              </w:rPr>
              <w:t>частости</w:t>
            </w:r>
            <w:proofErr w:type="spellEnd"/>
            <w:r>
              <w:rPr>
                <w:rFonts w:ascii="Times New Roman" w:eastAsia="Times New Roman" w:hAnsi="Times New Roman" w:cs="Times New Roman"/>
                <w:sz w:val="20"/>
                <w:szCs w:val="20"/>
                <w:lang w:val="ru-RU" w:eastAsia="ru-RU"/>
              </w:rPr>
              <w:t xml:space="preserve"> интервала к величине интервала;</w:t>
            </w:r>
          </w:p>
        </w:tc>
      </w:tr>
      <w:tr w:rsidR="00477B0B" w:rsidTr="00477B0B">
        <w:tc>
          <w:tcPr>
            <w:tcW w:w="4927"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накопленная </w:t>
            </w:r>
            <w:proofErr w:type="spellStart"/>
            <w:r>
              <w:rPr>
                <w:rFonts w:ascii="Times New Roman" w:eastAsia="Times New Roman" w:hAnsi="Times New Roman" w:cs="Times New Roman"/>
                <w:sz w:val="20"/>
                <w:szCs w:val="20"/>
                <w:lang w:val="ru-RU" w:eastAsia="ru-RU"/>
              </w:rPr>
              <w:t>частость</w:t>
            </w:r>
            <w:proofErr w:type="spellEnd"/>
            <w:r>
              <w:rPr>
                <w:rFonts w:ascii="Times New Roman" w:eastAsia="Times New Roman" w:hAnsi="Times New Roman" w:cs="Times New Roman"/>
                <w:sz w:val="20"/>
                <w:szCs w:val="20"/>
                <w:lang w:val="ru-RU" w:eastAsia="ru-RU"/>
              </w:rPr>
              <w:t>;</w:t>
            </w:r>
          </w:p>
        </w:tc>
        <w:tc>
          <w:tcPr>
            <w:tcW w:w="4927"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w:t>
            </w:r>
            <w:proofErr w:type="gramStart"/>
            <w:r>
              <w:rPr>
                <w:rFonts w:ascii="Times New Roman" w:eastAsia="Times New Roman" w:hAnsi="Times New Roman" w:cs="Times New Roman"/>
                <w:sz w:val="20"/>
                <w:szCs w:val="20"/>
                <w:lang w:val="ru-RU" w:eastAsia="ru-RU"/>
              </w:rPr>
              <w:t>)н</w:t>
            </w:r>
            <w:proofErr w:type="gramEnd"/>
            <w:r>
              <w:rPr>
                <w:rFonts w:ascii="Times New Roman" w:eastAsia="Times New Roman" w:hAnsi="Times New Roman" w:cs="Times New Roman"/>
                <w:sz w:val="20"/>
                <w:szCs w:val="20"/>
                <w:lang w:val="ru-RU" w:eastAsia="ru-RU"/>
              </w:rPr>
              <w:t>акопленная частота.</w:t>
            </w:r>
          </w:p>
        </w:tc>
      </w:tr>
    </w:tbl>
    <w:p w:rsidR="00477B0B" w:rsidRDefault="00477B0B" w:rsidP="00477B0B">
      <w:pPr>
        <w:widowControl w:val="0"/>
        <w:spacing w:after="0" w:line="240" w:lineRule="auto"/>
        <w:jc w:val="both"/>
        <w:rPr>
          <w:rFonts w:ascii="Times New Roman" w:eastAsia="Times New Roman" w:hAnsi="Times New Roman" w:cs="Times New Roman"/>
          <w:b/>
          <w:sz w:val="20"/>
          <w:szCs w:val="20"/>
          <w:lang w:val="ru-RU" w:eastAsia="ru-RU"/>
        </w:rPr>
      </w:pP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13. Общая формула центрального момента записывается как:</w:t>
      </w:r>
    </w:p>
    <w:tbl>
      <w:tblPr>
        <w:tblW w:w="0" w:type="auto"/>
        <w:tblLayout w:type="fixed"/>
        <w:tblLook w:val="04A0"/>
      </w:tblPr>
      <w:tblGrid>
        <w:gridCol w:w="2093"/>
        <w:gridCol w:w="2833"/>
        <w:gridCol w:w="2128"/>
        <w:gridCol w:w="2798"/>
      </w:tblGrid>
      <w:tr w:rsidR="00477B0B" w:rsidTr="00477B0B">
        <w:tc>
          <w:tcPr>
            <w:tcW w:w="209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w:t>
            </w:r>
            <w:r>
              <w:rPr>
                <w:rFonts w:ascii="Times New Roman" w:eastAsia="Times New Roman" w:hAnsi="Times New Roman" w:cs="Times New Roman"/>
                <w:position w:val="-60"/>
                <w:sz w:val="20"/>
                <w:szCs w:val="20"/>
                <w:lang w:val="ru-RU" w:eastAsia="ru-RU"/>
              </w:rPr>
              <w:object w:dxaOrig="1419" w:dyaOrig="1319">
                <v:shape id="_x0000_i1193" type="#_x0000_t75" style="width:70.5pt;height:66.75pt" o:ole="" fillcolor="window">
                  <v:imagedata r:id="rId322" o:title=""/>
                </v:shape>
                <o:OLEObject Type="Embed" ProgID="Equation.3" ShapeID="_x0000_i1193" DrawAspect="Content" ObjectID="_1601466489" r:id="rId323"/>
              </w:object>
            </w:r>
            <w:r>
              <w:rPr>
                <w:rFonts w:ascii="Times New Roman" w:eastAsia="Times New Roman" w:hAnsi="Times New Roman" w:cs="Times New Roman"/>
                <w:sz w:val="20"/>
                <w:szCs w:val="20"/>
                <w:lang w:val="ru-RU" w:eastAsia="ru-RU"/>
              </w:rPr>
              <w:t>;</w:t>
            </w:r>
          </w:p>
        </w:tc>
        <w:tc>
          <w:tcPr>
            <w:tcW w:w="283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w:t>
            </w:r>
            <w:r>
              <w:rPr>
                <w:rFonts w:ascii="Times New Roman" w:eastAsia="Times New Roman" w:hAnsi="Times New Roman" w:cs="Times New Roman"/>
                <w:position w:val="-32"/>
                <w:sz w:val="20"/>
                <w:szCs w:val="20"/>
                <w:lang w:val="ru-RU" w:eastAsia="ru-RU"/>
              </w:rPr>
              <w:object w:dxaOrig="1699" w:dyaOrig="1040">
                <v:shape id="_x0000_i1194" type="#_x0000_t75" style="width:84.75pt;height:51.75pt" o:ole="" fillcolor="window">
                  <v:imagedata r:id="rId324" o:title=""/>
                </v:shape>
                <o:OLEObject Type="Embed" ProgID="Equation.3" ShapeID="_x0000_i1194" DrawAspect="Content" ObjectID="_1601466490" r:id="rId325"/>
              </w:object>
            </w:r>
            <w:r>
              <w:rPr>
                <w:rFonts w:ascii="Times New Roman" w:eastAsia="Times New Roman" w:hAnsi="Times New Roman" w:cs="Times New Roman"/>
                <w:sz w:val="20"/>
                <w:szCs w:val="20"/>
                <w:lang w:val="ru-RU" w:eastAsia="ru-RU"/>
              </w:rPr>
              <w:t>;</w:t>
            </w:r>
          </w:p>
        </w:tc>
        <w:tc>
          <w:tcPr>
            <w:tcW w:w="2128"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w:t>
            </w:r>
            <w:r>
              <w:rPr>
                <w:rFonts w:ascii="Times New Roman" w:eastAsia="Times New Roman" w:hAnsi="Times New Roman" w:cs="Times New Roman"/>
                <w:position w:val="-60"/>
                <w:sz w:val="20"/>
                <w:szCs w:val="20"/>
                <w:lang w:val="ru-RU" w:eastAsia="ru-RU"/>
              </w:rPr>
              <w:object w:dxaOrig="1400" w:dyaOrig="1320">
                <v:shape id="_x0000_i1195" type="#_x0000_t75" style="width:70.5pt;height:66.75pt" o:ole="" fillcolor="window">
                  <v:imagedata r:id="rId326" o:title=""/>
                </v:shape>
                <o:OLEObject Type="Embed" ProgID="Equation.3" ShapeID="_x0000_i1195" DrawAspect="Content" ObjectID="_1601466491" r:id="rId327"/>
              </w:object>
            </w:r>
            <w:r>
              <w:rPr>
                <w:rFonts w:ascii="Times New Roman" w:eastAsia="Times New Roman" w:hAnsi="Times New Roman" w:cs="Times New Roman"/>
                <w:sz w:val="20"/>
                <w:szCs w:val="20"/>
                <w:lang w:val="ru-RU" w:eastAsia="ru-RU"/>
              </w:rPr>
              <w:t>;</w:t>
            </w:r>
          </w:p>
        </w:tc>
        <w:tc>
          <w:tcPr>
            <w:tcW w:w="2798"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w:t>
            </w:r>
            <w:r>
              <w:rPr>
                <w:rFonts w:ascii="Times New Roman" w:eastAsia="Times New Roman" w:hAnsi="Times New Roman" w:cs="Times New Roman"/>
                <w:position w:val="-32"/>
                <w:sz w:val="20"/>
                <w:szCs w:val="20"/>
                <w:lang w:val="ru-RU" w:eastAsia="ru-RU"/>
              </w:rPr>
              <w:object w:dxaOrig="2079" w:dyaOrig="1040">
                <v:shape id="_x0000_i1196" type="#_x0000_t75" style="width:105pt;height:51.75pt" o:ole="" fillcolor="window">
                  <v:imagedata r:id="rId328" o:title=""/>
                </v:shape>
                <o:OLEObject Type="Embed" ProgID="Equation.3" ShapeID="_x0000_i1196" DrawAspect="Content" ObjectID="_1601466492" r:id="rId329"/>
              </w:object>
            </w:r>
          </w:p>
        </w:tc>
      </w:tr>
    </w:tbl>
    <w:p w:rsidR="00477B0B" w:rsidRDefault="00477B0B" w:rsidP="00477B0B">
      <w:pPr>
        <w:widowControl w:val="0"/>
        <w:spacing w:after="0" w:line="240" w:lineRule="auto"/>
        <w:jc w:val="both"/>
        <w:rPr>
          <w:rFonts w:ascii="Times New Roman" w:eastAsia="Times New Roman" w:hAnsi="Times New Roman" w:cs="Times New Roman"/>
          <w:b/>
          <w:sz w:val="20"/>
          <w:szCs w:val="20"/>
          <w:lang w:val="ru-RU" w:eastAsia="ru-RU"/>
        </w:rPr>
      </w:pP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14. Доверительный интервал для оценки генеральной доли при собственно-случайной повторной выборке объемом </w:t>
      </w:r>
      <w:r>
        <w:rPr>
          <w:rFonts w:ascii="Times New Roman" w:eastAsia="Times New Roman" w:hAnsi="Times New Roman" w:cs="Times New Roman"/>
          <w:i/>
          <w:sz w:val="20"/>
          <w:szCs w:val="20"/>
          <w:lang w:eastAsia="ru-RU"/>
        </w:rPr>
        <w:t>n</w:t>
      </w:r>
      <w:r>
        <w:rPr>
          <w:rFonts w:ascii="Times New Roman" w:eastAsia="Times New Roman" w:hAnsi="Times New Roman" w:cs="Times New Roman"/>
          <w:sz w:val="20"/>
          <w:szCs w:val="20"/>
          <w:lang w:val="ru-RU" w:eastAsia="ru-RU"/>
        </w:rPr>
        <w:t>&lt;30 может быть записан как:</w:t>
      </w:r>
    </w:p>
    <w:tbl>
      <w:tblPr>
        <w:tblW w:w="0" w:type="auto"/>
        <w:tblLayout w:type="fixed"/>
        <w:tblLook w:val="04A0"/>
      </w:tblPr>
      <w:tblGrid>
        <w:gridCol w:w="5778"/>
        <w:gridCol w:w="4347"/>
      </w:tblGrid>
      <w:tr w:rsidR="00477B0B" w:rsidTr="00477B0B">
        <w:tc>
          <w:tcPr>
            <w:tcW w:w="5778" w:type="dxa"/>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w:t>
            </w:r>
            <w:r>
              <w:rPr>
                <w:rFonts w:ascii="Times New Roman" w:eastAsia="Times New Roman" w:hAnsi="Times New Roman" w:cs="Times New Roman"/>
                <w:position w:val="-26"/>
                <w:sz w:val="20"/>
                <w:szCs w:val="20"/>
                <w:lang w:val="ru-RU" w:eastAsia="ru-RU"/>
              </w:rPr>
              <w:object w:dxaOrig="5180" w:dyaOrig="700">
                <v:shape id="_x0000_i1197" type="#_x0000_t75" style="width:258.75pt;height:35.25pt" o:ole="" fillcolor="window">
                  <v:imagedata r:id="rId277" o:title=""/>
                </v:shape>
                <o:OLEObject Type="Embed" ProgID="Equation.3" ShapeID="_x0000_i1197" DrawAspect="Content" ObjectID="_1601466493" r:id="rId330"/>
              </w:object>
            </w:r>
          </w:p>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p>
        </w:tc>
        <w:tc>
          <w:tcPr>
            <w:tcW w:w="4347" w:type="dxa"/>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w:t>
            </w:r>
            <w:r>
              <w:rPr>
                <w:rFonts w:ascii="Times New Roman" w:eastAsia="Times New Roman" w:hAnsi="Times New Roman" w:cs="Times New Roman"/>
                <w:position w:val="-26"/>
                <w:sz w:val="20"/>
                <w:szCs w:val="20"/>
                <w:lang w:val="ru-RU" w:eastAsia="ru-RU"/>
              </w:rPr>
              <w:object w:dxaOrig="3700" w:dyaOrig="700">
                <v:shape id="_x0000_i1198" type="#_x0000_t75" style="width:184.5pt;height:35.25pt" o:ole="" fillcolor="window">
                  <v:imagedata r:id="rId279" o:title=""/>
                </v:shape>
                <o:OLEObject Type="Embed" ProgID="Equation.3" ShapeID="_x0000_i1198" DrawAspect="Content" ObjectID="_1601466494" r:id="rId331"/>
              </w:object>
            </w:r>
          </w:p>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p>
        </w:tc>
      </w:tr>
      <w:tr w:rsidR="00477B0B" w:rsidTr="00477B0B">
        <w:tc>
          <w:tcPr>
            <w:tcW w:w="5778" w:type="dxa"/>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w:t>
            </w:r>
            <w:r>
              <w:rPr>
                <w:rFonts w:ascii="Times New Roman" w:eastAsia="Times New Roman" w:hAnsi="Times New Roman" w:cs="Times New Roman"/>
                <w:position w:val="-26"/>
                <w:sz w:val="20"/>
                <w:szCs w:val="20"/>
                <w:lang w:val="ru-RU" w:eastAsia="ru-RU"/>
              </w:rPr>
              <w:object w:dxaOrig="5260" w:dyaOrig="700">
                <v:shape id="_x0000_i1199" type="#_x0000_t75" style="width:264pt;height:35.25pt" o:ole="" fillcolor="window">
                  <v:imagedata r:id="rId281" o:title=""/>
                </v:shape>
                <o:OLEObject Type="Embed" ProgID="Equation.3" ShapeID="_x0000_i1199" DrawAspect="Content" ObjectID="_1601466495" r:id="rId332"/>
              </w:object>
            </w:r>
          </w:p>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p>
        </w:tc>
        <w:tc>
          <w:tcPr>
            <w:tcW w:w="4347" w:type="dxa"/>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w:t>
            </w:r>
            <w:r>
              <w:rPr>
                <w:rFonts w:ascii="Times New Roman" w:eastAsia="Times New Roman" w:hAnsi="Times New Roman" w:cs="Times New Roman"/>
                <w:position w:val="-26"/>
                <w:sz w:val="20"/>
                <w:szCs w:val="20"/>
                <w:lang w:val="ru-RU" w:eastAsia="ru-RU"/>
              </w:rPr>
              <w:object w:dxaOrig="3780" w:dyaOrig="700">
                <v:shape id="_x0000_i1200" type="#_x0000_t75" style="width:189pt;height:35.25pt" o:ole="" fillcolor="window">
                  <v:imagedata r:id="rId283" o:title=""/>
                </v:shape>
                <o:OLEObject Type="Embed" ProgID="Equation.3" ShapeID="_x0000_i1200" DrawAspect="Content" ObjectID="_1601466496" r:id="rId333"/>
              </w:object>
            </w:r>
          </w:p>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p>
        </w:tc>
      </w:tr>
    </w:tbl>
    <w:p w:rsidR="00477B0B" w:rsidRDefault="00477B0B" w:rsidP="00477B0B">
      <w:pPr>
        <w:widowControl w:val="0"/>
        <w:spacing w:after="0" w:line="240" w:lineRule="auto"/>
        <w:jc w:val="both"/>
        <w:rPr>
          <w:rFonts w:ascii="Times New Roman" w:eastAsia="Times New Roman" w:hAnsi="Times New Roman" w:cs="Times New Roman"/>
          <w:b/>
          <w:sz w:val="20"/>
          <w:szCs w:val="20"/>
          <w:lang w:val="ru-RU" w:eastAsia="ru-RU"/>
        </w:rPr>
      </w:pP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15. Необходимый объем выборки для оценки генеральной средней при собственн</w:t>
      </w:r>
      <w:proofErr w:type="gramStart"/>
      <w:r>
        <w:rPr>
          <w:rFonts w:ascii="Times New Roman" w:eastAsia="Times New Roman" w:hAnsi="Times New Roman" w:cs="Times New Roman"/>
          <w:sz w:val="20"/>
          <w:szCs w:val="20"/>
          <w:lang w:val="ru-RU" w:eastAsia="ru-RU"/>
        </w:rPr>
        <w:t>о-</w:t>
      </w:r>
      <w:proofErr w:type="gramEnd"/>
      <w:r>
        <w:rPr>
          <w:rFonts w:ascii="Times New Roman" w:eastAsia="Times New Roman" w:hAnsi="Times New Roman" w:cs="Times New Roman"/>
          <w:sz w:val="20"/>
          <w:szCs w:val="20"/>
          <w:lang w:val="ru-RU" w:eastAsia="ru-RU"/>
        </w:rPr>
        <w:t xml:space="preserve"> случайном повторном отборе может быть найден как:</w:t>
      </w:r>
    </w:p>
    <w:tbl>
      <w:tblPr>
        <w:tblW w:w="0" w:type="auto"/>
        <w:tblLayout w:type="fixed"/>
        <w:tblLook w:val="04A0"/>
      </w:tblPr>
      <w:tblGrid>
        <w:gridCol w:w="2463"/>
        <w:gridCol w:w="2463"/>
        <w:gridCol w:w="2463"/>
        <w:gridCol w:w="2463"/>
      </w:tblGrid>
      <w:tr w:rsidR="00477B0B" w:rsidTr="00477B0B">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w:t>
            </w:r>
            <w:r>
              <w:rPr>
                <w:rFonts w:ascii="Times New Roman" w:eastAsia="Times New Roman" w:hAnsi="Times New Roman" w:cs="Times New Roman"/>
                <w:position w:val="-24"/>
                <w:sz w:val="20"/>
                <w:szCs w:val="20"/>
                <w:lang w:val="ru-RU" w:eastAsia="ru-RU"/>
              </w:rPr>
              <w:object w:dxaOrig="620" w:dyaOrig="660">
                <v:shape id="_x0000_i1201" type="#_x0000_t75" style="width:31.5pt;height:33pt" o:ole="" fillcolor="window">
                  <v:imagedata r:id="rId74" o:title=""/>
                </v:shape>
                <o:OLEObject Type="Embed" ProgID="Equation.3" ShapeID="_x0000_i1201" DrawAspect="Content" ObjectID="_1601466497" r:id="rId334"/>
              </w:object>
            </w:r>
            <w:r>
              <w:rPr>
                <w:rFonts w:ascii="Times New Roman" w:eastAsia="Times New Roman" w:hAnsi="Times New Roman" w:cs="Times New Roman"/>
                <w:sz w:val="20"/>
                <w:szCs w:val="20"/>
                <w:lang w:val="ru-RU" w:eastAsia="ru-RU"/>
              </w:rPr>
              <w:t>;</w:t>
            </w:r>
          </w:p>
        </w:tc>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w:t>
            </w:r>
            <w:r>
              <w:rPr>
                <w:rFonts w:ascii="Times New Roman" w:eastAsia="Times New Roman" w:hAnsi="Times New Roman" w:cs="Times New Roman"/>
                <w:position w:val="-24"/>
                <w:sz w:val="20"/>
                <w:szCs w:val="20"/>
                <w:lang w:val="ru-RU" w:eastAsia="ru-RU"/>
              </w:rPr>
              <w:object w:dxaOrig="1120" w:dyaOrig="660">
                <v:shape id="_x0000_i1202" type="#_x0000_t75" style="width:55.5pt;height:33pt" o:ole="" fillcolor="window">
                  <v:imagedata r:id="rId76" o:title=""/>
                </v:shape>
                <o:OLEObject Type="Embed" ProgID="Equation.3" ShapeID="_x0000_i1202" DrawAspect="Content" ObjectID="_1601466498" r:id="rId335"/>
              </w:object>
            </w:r>
            <w:r>
              <w:rPr>
                <w:rFonts w:ascii="Times New Roman" w:eastAsia="Times New Roman" w:hAnsi="Times New Roman" w:cs="Times New Roman"/>
                <w:sz w:val="20"/>
                <w:szCs w:val="20"/>
                <w:lang w:val="ru-RU" w:eastAsia="ru-RU"/>
              </w:rPr>
              <w:t>;</w:t>
            </w:r>
          </w:p>
        </w:tc>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w:t>
            </w:r>
            <w:r>
              <w:rPr>
                <w:rFonts w:ascii="Times New Roman" w:eastAsia="Times New Roman" w:hAnsi="Times New Roman" w:cs="Times New Roman"/>
                <w:position w:val="-24"/>
                <w:sz w:val="20"/>
                <w:szCs w:val="20"/>
                <w:lang w:val="ru-RU" w:eastAsia="ru-RU"/>
              </w:rPr>
              <w:object w:dxaOrig="1260" w:dyaOrig="660">
                <v:shape id="_x0000_i1203" type="#_x0000_t75" style="width:62.25pt;height:33pt" o:ole="" fillcolor="window">
                  <v:imagedata r:id="rId78" o:title=""/>
                </v:shape>
                <o:OLEObject Type="Embed" ProgID="Equation.3" ShapeID="_x0000_i1203" DrawAspect="Content" ObjectID="_1601466499" r:id="rId336"/>
              </w:object>
            </w:r>
            <w:r>
              <w:rPr>
                <w:rFonts w:ascii="Times New Roman" w:eastAsia="Times New Roman" w:hAnsi="Times New Roman" w:cs="Times New Roman"/>
                <w:sz w:val="20"/>
                <w:szCs w:val="20"/>
                <w:lang w:val="ru-RU" w:eastAsia="ru-RU"/>
              </w:rPr>
              <w:t>;</w:t>
            </w:r>
          </w:p>
        </w:tc>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w:t>
            </w:r>
            <w:r>
              <w:rPr>
                <w:rFonts w:ascii="Times New Roman" w:eastAsia="Times New Roman" w:hAnsi="Times New Roman" w:cs="Times New Roman"/>
                <w:position w:val="-30"/>
                <w:sz w:val="20"/>
                <w:szCs w:val="20"/>
                <w:lang w:val="ru-RU" w:eastAsia="ru-RU"/>
              </w:rPr>
              <w:object w:dxaOrig="1780" w:dyaOrig="720">
                <v:shape id="_x0000_i1204" type="#_x0000_t75" style="width:88.5pt;height:36.75pt" o:ole="" fillcolor="window">
                  <v:imagedata r:id="rId80" o:title=""/>
                </v:shape>
                <o:OLEObject Type="Embed" ProgID="Equation.3" ShapeID="_x0000_i1204" DrawAspect="Content" ObjectID="_1601466500" r:id="rId337"/>
              </w:object>
            </w:r>
            <w:r>
              <w:rPr>
                <w:rFonts w:ascii="Times New Roman" w:eastAsia="Times New Roman" w:hAnsi="Times New Roman" w:cs="Times New Roman"/>
                <w:sz w:val="20"/>
                <w:szCs w:val="20"/>
                <w:lang w:val="ru-RU" w:eastAsia="ru-RU"/>
              </w:rPr>
              <w:t>;</w:t>
            </w:r>
          </w:p>
        </w:tc>
      </w:tr>
    </w:tbl>
    <w:p w:rsidR="00477B0B" w:rsidRDefault="00477B0B" w:rsidP="00477B0B">
      <w:pPr>
        <w:widowControl w:val="0"/>
        <w:spacing w:after="0" w:line="240" w:lineRule="auto"/>
        <w:jc w:val="both"/>
        <w:rPr>
          <w:rFonts w:ascii="Times New Roman" w:eastAsia="Times New Roman" w:hAnsi="Times New Roman" w:cs="Times New Roman"/>
          <w:b/>
          <w:sz w:val="20"/>
          <w:szCs w:val="20"/>
          <w:lang w:val="ru-RU" w:eastAsia="ru-RU"/>
        </w:rPr>
      </w:pPr>
    </w:p>
    <w:p w:rsidR="00477B0B" w:rsidRDefault="00477B0B" w:rsidP="00477B0B">
      <w:pPr>
        <w:widowControl w:val="0"/>
        <w:spacing w:after="0" w:line="240" w:lineRule="auto"/>
        <w:jc w:val="both"/>
        <w:rPr>
          <w:rFonts w:ascii="Times New Roman" w:eastAsia="Times New Roman" w:hAnsi="Times New Roman" w:cs="Times New Roman"/>
          <w:b/>
          <w:sz w:val="20"/>
          <w:szCs w:val="20"/>
          <w:lang w:val="ru-RU" w:eastAsia="ru-RU"/>
        </w:rPr>
      </w:pP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16.</w:t>
      </w:r>
      <w:r>
        <w:rPr>
          <w:rFonts w:ascii="Times New Roman" w:eastAsia="Times New Roman" w:hAnsi="Times New Roman" w:cs="Times New Roman"/>
          <w:b/>
          <w:sz w:val="20"/>
          <w:szCs w:val="20"/>
          <w:lang w:val="ru-RU" w:eastAsia="ru-RU"/>
        </w:rPr>
        <w:t xml:space="preserve"> </w:t>
      </w:r>
      <w:r>
        <w:rPr>
          <w:rFonts w:ascii="Times New Roman" w:eastAsia="Times New Roman" w:hAnsi="Times New Roman" w:cs="Times New Roman"/>
          <w:sz w:val="20"/>
          <w:szCs w:val="20"/>
          <w:lang w:val="ru-RU" w:eastAsia="ru-RU"/>
        </w:rPr>
        <w:t xml:space="preserve">Точечной оценкой генеральной дисперсии при объеме выборке </w:t>
      </w:r>
      <w:r>
        <w:rPr>
          <w:rFonts w:ascii="Times New Roman" w:eastAsia="Times New Roman" w:hAnsi="Times New Roman" w:cs="Times New Roman"/>
          <w:i/>
          <w:sz w:val="20"/>
          <w:szCs w:val="20"/>
          <w:lang w:eastAsia="ru-RU"/>
        </w:rPr>
        <w:t>n</w:t>
      </w:r>
      <w:r>
        <w:rPr>
          <w:rFonts w:ascii="Times New Roman" w:eastAsia="Times New Roman" w:hAnsi="Times New Roman" w:cs="Times New Roman"/>
          <w:sz w:val="20"/>
          <w:szCs w:val="20"/>
          <w:lang w:val="ru-RU" w:eastAsia="ru-RU"/>
        </w:rPr>
        <w:t>&lt;30 является:</w:t>
      </w:r>
    </w:p>
    <w:tbl>
      <w:tblPr>
        <w:tblW w:w="0" w:type="auto"/>
        <w:tblLayout w:type="fixed"/>
        <w:tblLook w:val="04A0"/>
      </w:tblPr>
      <w:tblGrid>
        <w:gridCol w:w="2463"/>
        <w:gridCol w:w="2463"/>
        <w:gridCol w:w="2463"/>
        <w:gridCol w:w="2463"/>
      </w:tblGrid>
      <w:tr w:rsidR="00477B0B" w:rsidTr="00477B0B">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w:t>
            </w:r>
            <w:r>
              <w:rPr>
                <w:rFonts w:ascii="Times New Roman" w:eastAsia="Times New Roman" w:hAnsi="Times New Roman" w:cs="Times New Roman"/>
                <w:position w:val="-6"/>
                <w:sz w:val="20"/>
                <w:szCs w:val="20"/>
                <w:lang w:val="ru-RU" w:eastAsia="ru-RU"/>
              </w:rPr>
              <w:object w:dxaOrig="320" w:dyaOrig="320">
                <v:shape id="_x0000_i1205" type="#_x0000_t75" style="width:16.5pt;height:16.5pt" o:ole="" fillcolor="window">
                  <v:imagedata r:id="rId198" o:title=""/>
                </v:shape>
                <o:OLEObject Type="Embed" ProgID="Equation.3" ShapeID="_x0000_i1205" DrawAspect="Content" ObjectID="_1601466501" r:id="rId338"/>
              </w:object>
            </w:r>
            <w:r>
              <w:rPr>
                <w:rFonts w:ascii="Times New Roman" w:eastAsia="Times New Roman" w:hAnsi="Times New Roman" w:cs="Times New Roman"/>
                <w:sz w:val="20"/>
                <w:szCs w:val="20"/>
                <w:lang w:val="ru-RU" w:eastAsia="ru-RU"/>
              </w:rPr>
              <w:t>;</w:t>
            </w:r>
          </w:p>
        </w:tc>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w:t>
            </w:r>
            <w:r>
              <w:rPr>
                <w:rFonts w:ascii="Times New Roman" w:eastAsia="Times New Roman" w:hAnsi="Times New Roman" w:cs="Times New Roman"/>
                <w:position w:val="-12"/>
                <w:sz w:val="20"/>
                <w:szCs w:val="20"/>
                <w:lang w:val="ru-RU" w:eastAsia="ru-RU"/>
              </w:rPr>
              <w:object w:dxaOrig="560" w:dyaOrig="440">
                <v:shape id="_x0000_i1206" type="#_x0000_t75" style="width:27.75pt;height:21.75pt" o:ole="" fillcolor="window">
                  <v:imagedata r:id="rId200" o:title=""/>
                </v:shape>
                <o:OLEObject Type="Embed" ProgID="Equation.3" ShapeID="_x0000_i1206" DrawAspect="Content" ObjectID="_1601466502" r:id="rId339"/>
              </w:object>
            </w:r>
            <w:r>
              <w:rPr>
                <w:rFonts w:ascii="Times New Roman" w:eastAsia="Times New Roman" w:hAnsi="Times New Roman" w:cs="Times New Roman"/>
                <w:sz w:val="20"/>
                <w:szCs w:val="20"/>
                <w:lang w:val="ru-RU" w:eastAsia="ru-RU"/>
              </w:rPr>
              <w:t>;</w:t>
            </w:r>
          </w:p>
        </w:tc>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w:t>
            </w:r>
            <w:r>
              <w:rPr>
                <w:rFonts w:ascii="Times New Roman" w:eastAsia="Times New Roman" w:hAnsi="Times New Roman" w:cs="Times New Roman"/>
                <w:position w:val="-6"/>
                <w:sz w:val="20"/>
                <w:szCs w:val="20"/>
                <w:lang w:val="ru-RU" w:eastAsia="ru-RU"/>
              </w:rPr>
              <w:object w:dxaOrig="220" w:dyaOrig="280">
                <v:shape id="_x0000_i1207" type="#_x0000_t75" style="width:11.25pt;height:12.75pt" o:ole="" fillcolor="window">
                  <v:imagedata r:id="rId202" o:title=""/>
                </v:shape>
                <o:OLEObject Type="Embed" ProgID="Equation.3" ShapeID="_x0000_i1207" DrawAspect="Content" ObjectID="_1601466503" r:id="rId340"/>
              </w:object>
            </w:r>
            <w:r>
              <w:rPr>
                <w:rFonts w:ascii="Times New Roman" w:eastAsia="Times New Roman" w:hAnsi="Times New Roman" w:cs="Times New Roman"/>
                <w:sz w:val="20"/>
                <w:szCs w:val="20"/>
                <w:lang w:val="ru-RU" w:eastAsia="ru-RU"/>
              </w:rPr>
              <w:t>;</w:t>
            </w:r>
          </w:p>
        </w:tc>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w:t>
            </w:r>
            <w:r>
              <w:rPr>
                <w:rFonts w:ascii="Times New Roman" w:eastAsia="Times New Roman" w:hAnsi="Times New Roman" w:cs="Times New Roman"/>
                <w:position w:val="-12"/>
                <w:sz w:val="20"/>
                <w:szCs w:val="20"/>
                <w:lang w:val="ru-RU" w:eastAsia="ru-RU"/>
              </w:rPr>
              <w:object w:dxaOrig="560" w:dyaOrig="440">
                <v:shape id="_x0000_i1208" type="#_x0000_t75" style="width:27.75pt;height:21.75pt" o:ole="" fillcolor="window">
                  <v:imagedata r:id="rId204" o:title=""/>
                </v:shape>
                <o:OLEObject Type="Embed" ProgID="Equation.3" ShapeID="_x0000_i1208" DrawAspect="Content" ObjectID="_1601466504" r:id="rId341"/>
              </w:object>
            </w:r>
            <w:r>
              <w:rPr>
                <w:rFonts w:ascii="Times New Roman" w:eastAsia="Times New Roman" w:hAnsi="Times New Roman" w:cs="Times New Roman"/>
                <w:sz w:val="20"/>
                <w:szCs w:val="20"/>
                <w:lang w:val="ru-RU" w:eastAsia="ru-RU"/>
              </w:rPr>
              <w:t>.</w:t>
            </w:r>
          </w:p>
        </w:tc>
      </w:tr>
    </w:tbl>
    <w:p w:rsidR="00477B0B" w:rsidRDefault="00477B0B" w:rsidP="00477B0B">
      <w:pPr>
        <w:widowControl w:val="0"/>
        <w:spacing w:after="0" w:line="240" w:lineRule="auto"/>
        <w:jc w:val="both"/>
        <w:rPr>
          <w:rFonts w:ascii="Times New Roman" w:eastAsia="Times New Roman" w:hAnsi="Times New Roman" w:cs="Times New Roman"/>
          <w:b/>
          <w:sz w:val="20"/>
          <w:szCs w:val="20"/>
          <w:lang w:val="ru-RU" w:eastAsia="ru-RU"/>
        </w:rPr>
      </w:pPr>
    </w:p>
    <w:p w:rsidR="00477B0B" w:rsidRDefault="00477B0B" w:rsidP="00477B0B">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Pr>
          <w:rFonts w:ascii="Times New Roman" w:eastAsia="Times New Roman" w:hAnsi="Times New Roman" w:cs="Times New Roman"/>
          <w:sz w:val="20"/>
          <w:szCs w:val="20"/>
          <w:lang w:val="ru-RU" w:eastAsia="ko-KR"/>
        </w:rPr>
        <w:t>17. Средняя ошибка выборки для доли при бесповторном собственно – случайном отборе может быть найдена как:</w:t>
      </w:r>
    </w:p>
    <w:tbl>
      <w:tblPr>
        <w:tblW w:w="0" w:type="auto"/>
        <w:tblLayout w:type="fixed"/>
        <w:tblLook w:val="04A0"/>
      </w:tblPr>
      <w:tblGrid>
        <w:gridCol w:w="2518"/>
        <w:gridCol w:w="2552"/>
        <w:gridCol w:w="2320"/>
        <w:gridCol w:w="2464"/>
      </w:tblGrid>
      <w:tr w:rsidR="00477B0B" w:rsidTr="00477B0B">
        <w:trPr>
          <w:cantSplit/>
        </w:trPr>
        <w:tc>
          <w:tcPr>
            <w:tcW w:w="2518"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w:t>
            </w:r>
            <w:r>
              <w:rPr>
                <w:rFonts w:ascii="Times New Roman" w:eastAsia="Times New Roman" w:hAnsi="Times New Roman" w:cs="Times New Roman"/>
                <w:b/>
                <w:sz w:val="20"/>
                <w:szCs w:val="20"/>
                <w:lang w:val="ru-RU" w:eastAsia="ru-RU"/>
              </w:rPr>
              <w:t xml:space="preserve"> </w:t>
            </w:r>
            <w:r>
              <w:rPr>
                <w:rFonts w:ascii="Times New Roman" w:eastAsia="Times New Roman" w:hAnsi="Times New Roman" w:cs="Times New Roman"/>
                <w:b/>
                <w:position w:val="-26"/>
                <w:sz w:val="20"/>
                <w:szCs w:val="20"/>
                <w:lang w:val="ru-RU" w:eastAsia="ru-RU"/>
              </w:rPr>
              <w:object w:dxaOrig="1819" w:dyaOrig="700">
                <v:shape id="_x0000_i1209" type="#_x0000_t75" style="width:90.75pt;height:35.25pt" o:ole="" fillcolor="window">
                  <v:imagedata r:id="rId342" o:title=""/>
                </v:shape>
                <o:OLEObject Type="Embed" ProgID="Equation.3" ShapeID="_x0000_i1209" DrawAspect="Content" ObjectID="_1601466505" r:id="rId343"/>
              </w:object>
            </w:r>
            <w:r>
              <w:rPr>
                <w:rFonts w:ascii="Times New Roman" w:eastAsia="Times New Roman" w:hAnsi="Times New Roman" w:cs="Times New Roman"/>
                <w:sz w:val="20"/>
                <w:szCs w:val="20"/>
                <w:lang w:val="ru-RU" w:eastAsia="ru-RU"/>
              </w:rPr>
              <w:t>;</w:t>
            </w:r>
          </w:p>
        </w:tc>
        <w:tc>
          <w:tcPr>
            <w:tcW w:w="2552"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w:t>
            </w:r>
            <w:r>
              <w:rPr>
                <w:rFonts w:ascii="Times New Roman" w:eastAsia="Times New Roman" w:hAnsi="Times New Roman" w:cs="Times New Roman"/>
                <w:position w:val="-26"/>
                <w:sz w:val="20"/>
                <w:szCs w:val="20"/>
                <w:lang w:val="ru-RU" w:eastAsia="ru-RU"/>
              </w:rPr>
              <w:object w:dxaOrig="1819" w:dyaOrig="700">
                <v:shape id="_x0000_i1210" type="#_x0000_t75" style="width:90.75pt;height:35.25pt" o:ole="" fillcolor="window">
                  <v:imagedata r:id="rId344" o:title=""/>
                </v:shape>
                <o:OLEObject Type="Embed" ProgID="Equation.3" ShapeID="_x0000_i1210" DrawAspect="Content" ObjectID="_1601466506" r:id="rId345"/>
              </w:object>
            </w:r>
            <w:r>
              <w:rPr>
                <w:rFonts w:ascii="Times New Roman" w:eastAsia="Times New Roman" w:hAnsi="Times New Roman" w:cs="Times New Roman"/>
                <w:sz w:val="20"/>
                <w:szCs w:val="20"/>
                <w:lang w:val="ru-RU" w:eastAsia="ru-RU"/>
              </w:rPr>
              <w:t>;</w:t>
            </w:r>
          </w:p>
        </w:tc>
        <w:tc>
          <w:tcPr>
            <w:tcW w:w="2320"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w:t>
            </w:r>
            <w:r>
              <w:rPr>
                <w:rFonts w:ascii="Times New Roman" w:eastAsia="Times New Roman" w:hAnsi="Times New Roman" w:cs="Times New Roman"/>
                <w:position w:val="-26"/>
                <w:sz w:val="20"/>
                <w:szCs w:val="20"/>
                <w:lang w:val="ru-RU" w:eastAsia="ru-RU"/>
              </w:rPr>
              <w:object w:dxaOrig="1080" w:dyaOrig="700">
                <v:shape id="_x0000_i1211" type="#_x0000_t75" style="width:54pt;height:35.25pt" o:ole="" fillcolor="window">
                  <v:imagedata r:id="rId346" o:title=""/>
                </v:shape>
                <o:OLEObject Type="Embed" ProgID="Equation.3" ShapeID="_x0000_i1211" DrawAspect="Content" ObjectID="_1601466507" r:id="rId347"/>
              </w:object>
            </w:r>
            <w:r>
              <w:rPr>
                <w:rFonts w:ascii="Times New Roman" w:eastAsia="Times New Roman" w:hAnsi="Times New Roman" w:cs="Times New Roman"/>
                <w:sz w:val="20"/>
                <w:szCs w:val="20"/>
                <w:lang w:val="ru-RU" w:eastAsia="ru-RU"/>
              </w:rPr>
              <w:t>;</w:t>
            </w:r>
          </w:p>
        </w:tc>
        <w:tc>
          <w:tcPr>
            <w:tcW w:w="2464"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w:t>
            </w:r>
            <w:r>
              <w:rPr>
                <w:rFonts w:ascii="Times New Roman" w:eastAsia="Times New Roman" w:hAnsi="Times New Roman" w:cs="Times New Roman"/>
                <w:position w:val="-26"/>
                <w:sz w:val="20"/>
                <w:szCs w:val="20"/>
                <w:lang w:val="ru-RU" w:eastAsia="ru-RU"/>
              </w:rPr>
              <w:object w:dxaOrig="1140" w:dyaOrig="700">
                <v:shape id="_x0000_i1212" type="#_x0000_t75" style="width:57pt;height:35.25pt" o:ole="" fillcolor="window">
                  <v:imagedata r:id="rId348" o:title=""/>
                </v:shape>
                <o:OLEObject Type="Embed" ProgID="Equation.3" ShapeID="_x0000_i1212" DrawAspect="Content" ObjectID="_1601466508" r:id="rId349"/>
              </w:object>
            </w:r>
            <w:r>
              <w:rPr>
                <w:rFonts w:ascii="Times New Roman" w:eastAsia="Times New Roman" w:hAnsi="Times New Roman" w:cs="Times New Roman"/>
                <w:sz w:val="20"/>
                <w:szCs w:val="20"/>
                <w:lang w:val="ru-RU" w:eastAsia="ru-RU"/>
              </w:rPr>
              <w:t>.</w:t>
            </w:r>
          </w:p>
        </w:tc>
      </w:tr>
    </w:tbl>
    <w:p w:rsidR="00477B0B" w:rsidRDefault="00477B0B" w:rsidP="00477B0B">
      <w:pPr>
        <w:widowControl w:val="0"/>
        <w:spacing w:after="0" w:line="240" w:lineRule="auto"/>
        <w:jc w:val="both"/>
        <w:rPr>
          <w:rFonts w:ascii="Times New Roman" w:eastAsia="Times New Roman" w:hAnsi="Times New Roman" w:cs="Times New Roman"/>
          <w:b/>
          <w:sz w:val="20"/>
          <w:szCs w:val="20"/>
          <w:lang w:val="ru-RU" w:eastAsia="ru-RU"/>
        </w:rPr>
      </w:pP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18. Допустить ошибку первого рода  -  это значит: </w:t>
      </w:r>
    </w:p>
    <w:tbl>
      <w:tblPr>
        <w:tblW w:w="0" w:type="auto"/>
        <w:tblLayout w:type="fixed"/>
        <w:tblLook w:val="04A0"/>
      </w:tblPr>
      <w:tblGrid>
        <w:gridCol w:w="4644"/>
        <w:gridCol w:w="5210"/>
      </w:tblGrid>
      <w:tr w:rsidR="00477B0B" w:rsidTr="00477B0B">
        <w:tc>
          <w:tcPr>
            <w:tcW w:w="4644"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отвергнуть нулевую </w:t>
            </w:r>
            <w:proofErr w:type="gramStart"/>
            <w:r>
              <w:rPr>
                <w:rFonts w:ascii="Times New Roman" w:eastAsia="Times New Roman" w:hAnsi="Times New Roman" w:cs="Times New Roman"/>
                <w:sz w:val="20"/>
                <w:szCs w:val="20"/>
                <w:lang w:val="ru-RU" w:eastAsia="ru-RU"/>
              </w:rPr>
              <w:t>гипотезу</w:t>
            </w:r>
            <w:proofErr w:type="gramEnd"/>
            <w:r>
              <w:rPr>
                <w:rFonts w:ascii="Times New Roman" w:eastAsia="Times New Roman" w:hAnsi="Times New Roman" w:cs="Times New Roman"/>
                <w:sz w:val="20"/>
                <w:szCs w:val="20"/>
                <w:lang w:val="ru-RU" w:eastAsia="ru-RU"/>
              </w:rPr>
              <w:t xml:space="preserve"> если она верна;</w:t>
            </w:r>
          </w:p>
        </w:tc>
        <w:tc>
          <w:tcPr>
            <w:tcW w:w="5210"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отвергнуть нулевую </w:t>
            </w:r>
            <w:proofErr w:type="gramStart"/>
            <w:r>
              <w:rPr>
                <w:rFonts w:ascii="Times New Roman" w:eastAsia="Times New Roman" w:hAnsi="Times New Roman" w:cs="Times New Roman"/>
                <w:sz w:val="20"/>
                <w:szCs w:val="20"/>
                <w:lang w:val="ru-RU" w:eastAsia="ru-RU"/>
              </w:rPr>
              <w:t>гипотезу</w:t>
            </w:r>
            <w:proofErr w:type="gramEnd"/>
            <w:r>
              <w:rPr>
                <w:rFonts w:ascii="Times New Roman" w:eastAsia="Times New Roman" w:hAnsi="Times New Roman" w:cs="Times New Roman"/>
                <w:sz w:val="20"/>
                <w:szCs w:val="20"/>
                <w:lang w:val="ru-RU" w:eastAsia="ru-RU"/>
              </w:rPr>
              <w:t xml:space="preserve"> если она неверна; </w:t>
            </w:r>
          </w:p>
        </w:tc>
      </w:tr>
      <w:tr w:rsidR="00477B0B" w:rsidTr="00477B0B">
        <w:tc>
          <w:tcPr>
            <w:tcW w:w="4644"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принять нулевую </w:t>
            </w:r>
            <w:proofErr w:type="gramStart"/>
            <w:r>
              <w:rPr>
                <w:rFonts w:ascii="Times New Roman" w:eastAsia="Times New Roman" w:hAnsi="Times New Roman" w:cs="Times New Roman"/>
                <w:sz w:val="20"/>
                <w:szCs w:val="20"/>
                <w:lang w:val="ru-RU" w:eastAsia="ru-RU"/>
              </w:rPr>
              <w:t>гипотезу</w:t>
            </w:r>
            <w:proofErr w:type="gramEnd"/>
            <w:r>
              <w:rPr>
                <w:rFonts w:ascii="Times New Roman" w:eastAsia="Times New Roman" w:hAnsi="Times New Roman" w:cs="Times New Roman"/>
                <w:sz w:val="20"/>
                <w:szCs w:val="20"/>
                <w:lang w:val="ru-RU" w:eastAsia="ru-RU"/>
              </w:rPr>
              <w:t xml:space="preserve"> если она верна;</w:t>
            </w:r>
          </w:p>
        </w:tc>
        <w:tc>
          <w:tcPr>
            <w:tcW w:w="5210"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принять нулевую </w:t>
            </w:r>
            <w:proofErr w:type="gramStart"/>
            <w:r>
              <w:rPr>
                <w:rFonts w:ascii="Times New Roman" w:eastAsia="Times New Roman" w:hAnsi="Times New Roman" w:cs="Times New Roman"/>
                <w:sz w:val="20"/>
                <w:szCs w:val="20"/>
                <w:lang w:val="ru-RU" w:eastAsia="ru-RU"/>
              </w:rPr>
              <w:t>гипотезу</w:t>
            </w:r>
            <w:proofErr w:type="gramEnd"/>
            <w:r>
              <w:rPr>
                <w:rFonts w:ascii="Times New Roman" w:eastAsia="Times New Roman" w:hAnsi="Times New Roman" w:cs="Times New Roman"/>
                <w:sz w:val="20"/>
                <w:szCs w:val="20"/>
                <w:lang w:val="ru-RU" w:eastAsia="ru-RU"/>
              </w:rPr>
              <w:t xml:space="preserve"> если она неверна.</w:t>
            </w:r>
          </w:p>
        </w:tc>
      </w:tr>
    </w:tbl>
    <w:p w:rsidR="00477B0B" w:rsidRDefault="00477B0B" w:rsidP="00477B0B">
      <w:pPr>
        <w:widowControl w:val="0"/>
        <w:spacing w:after="0" w:line="240" w:lineRule="auto"/>
        <w:jc w:val="both"/>
        <w:rPr>
          <w:rFonts w:ascii="Times New Roman" w:eastAsia="Times New Roman" w:hAnsi="Times New Roman" w:cs="Times New Roman"/>
          <w:b/>
          <w:sz w:val="20"/>
          <w:szCs w:val="20"/>
          <w:lang w:val="ru-RU" w:eastAsia="ru-RU"/>
        </w:rPr>
      </w:pP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19. Если проверяется нулевая гипотеза </w:t>
      </w:r>
      <w:r>
        <w:rPr>
          <w:rFonts w:ascii="Times New Roman" w:eastAsia="Times New Roman" w:hAnsi="Times New Roman" w:cs="Times New Roman"/>
          <w:position w:val="-12"/>
          <w:sz w:val="20"/>
          <w:szCs w:val="20"/>
          <w:lang w:val="ru-RU" w:eastAsia="ru-RU"/>
        </w:rPr>
        <w:object w:dxaOrig="1260" w:dyaOrig="360">
          <v:shape id="_x0000_i1213" type="#_x0000_t75" style="width:62.25pt;height:18pt" o:ole="" fillcolor="window">
            <v:imagedata r:id="rId214" o:title=""/>
          </v:shape>
          <o:OLEObject Type="Embed" ProgID="Equation.3" ShapeID="_x0000_i1213" DrawAspect="Content" ObjectID="_1601466509" r:id="rId350"/>
        </w:object>
      </w:r>
      <w:r>
        <w:rPr>
          <w:rFonts w:ascii="Times New Roman" w:eastAsia="Times New Roman" w:hAnsi="Times New Roman" w:cs="Times New Roman"/>
          <w:sz w:val="20"/>
          <w:szCs w:val="20"/>
          <w:lang w:val="ru-RU" w:eastAsia="ru-RU"/>
        </w:rPr>
        <w:t xml:space="preserve">и альтернативная гипотеза левосторонняя, а уровень значимости </w:t>
      </w:r>
      <w:r>
        <w:rPr>
          <w:rFonts w:ascii="Times New Roman" w:eastAsia="Times New Roman" w:hAnsi="Times New Roman" w:cs="Times New Roman"/>
          <w:position w:val="-10"/>
          <w:sz w:val="20"/>
          <w:szCs w:val="20"/>
          <w:lang w:val="ru-RU" w:eastAsia="ru-RU"/>
        </w:rPr>
        <w:object w:dxaOrig="900" w:dyaOrig="320">
          <v:shape id="_x0000_i1214" type="#_x0000_t75" style="width:45pt;height:16.5pt" o:ole="" fillcolor="window">
            <v:imagedata r:id="rId216" o:title=""/>
          </v:shape>
          <o:OLEObject Type="Embed" ProgID="Equation.3" ShapeID="_x0000_i1214" DrawAspect="Content" ObjectID="_1601466510" r:id="rId351"/>
        </w:object>
      </w:r>
      <w:r>
        <w:rPr>
          <w:rFonts w:ascii="Times New Roman" w:eastAsia="Times New Roman" w:hAnsi="Times New Roman" w:cs="Times New Roman"/>
          <w:sz w:val="20"/>
          <w:szCs w:val="20"/>
          <w:lang w:val="ru-RU" w:eastAsia="ru-RU"/>
        </w:rPr>
        <w:t>, то критическое значение критерия:</w:t>
      </w:r>
    </w:p>
    <w:tbl>
      <w:tblPr>
        <w:tblW w:w="0" w:type="auto"/>
        <w:tblLayout w:type="fixed"/>
        <w:tblLook w:val="04A0"/>
      </w:tblPr>
      <w:tblGrid>
        <w:gridCol w:w="2660"/>
        <w:gridCol w:w="2551"/>
        <w:gridCol w:w="2178"/>
        <w:gridCol w:w="2463"/>
      </w:tblGrid>
      <w:tr w:rsidR="00477B0B" w:rsidTr="00477B0B">
        <w:tc>
          <w:tcPr>
            <w:tcW w:w="2660"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w:t>
            </w:r>
            <w:r>
              <w:rPr>
                <w:rFonts w:ascii="Times New Roman" w:eastAsia="Times New Roman" w:hAnsi="Times New Roman" w:cs="Times New Roman"/>
                <w:position w:val="-14"/>
                <w:sz w:val="20"/>
                <w:szCs w:val="20"/>
                <w:lang w:val="ru-RU" w:eastAsia="ru-RU"/>
              </w:rPr>
              <w:object w:dxaOrig="1120" w:dyaOrig="380">
                <v:shape id="_x0000_i1215" type="#_x0000_t75" style="width:55.5pt;height:18.75pt" o:ole="" fillcolor="window">
                  <v:imagedata r:id="rId218" o:title=""/>
                </v:shape>
                <o:OLEObject Type="Embed" ProgID="Equation.3" ShapeID="_x0000_i1215" DrawAspect="Content" ObjectID="_1601466511" r:id="rId352"/>
              </w:object>
            </w:r>
            <w:r>
              <w:rPr>
                <w:rFonts w:ascii="Times New Roman" w:eastAsia="Times New Roman" w:hAnsi="Times New Roman" w:cs="Times New Roman"/>
                <w:sz w:val="20"/>
                <w:szCs w:val="20"/>
                <w:lang w:val="ru-RU" w:eastAsia="ru-RU"/>
              </w:rPr>
              <w:t>;</w:t>
            </w:r>
          </w:p>
        </w:tc>
        <w:tc>
          <w:tcPr>
            <w:tcW w:w="2551"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w:t>
            </w:r>
            <w:r>
              <w:rPr>
                <w:rFonts w:ascii="Times New Roman" w:eastAsia="Times New Roman" w:hAnsi="Times New Roman" w:cs="Times New Roman"/>
                <w:position w:val="-14"/>
                <w:sz w:val="20"/>
                <w:szCs w:val="20"/>
                <w:lang w:val="ru-RU" w:eastAsia="ru-RU"/>
              </w:rPr>
              <w:object w:dxaOrig="1259" w:dyaOrig="380">
                <v:shape id="_x0000_i1216" type="#_x0000_t75" style="width:62.25pt;height:18.75pt" o:ole="" fillcolor="window">
                  <v:imagedata r:id="rId220" o:title=""/>
                </v:shape>
                <o:OLEObject Type="Embed" ProgID="Equation.3" ShapeID="_x0000_i1216" DrawAspect="Content" ObjectID="_1601466512" r:id="rId353"/>
              </w:object>
            </w:r>
            <w:r>
              <w:rPr>
                <w:rFonts w:ascii="Times New Roman" w:eastAsia="Times New Roman" w:hAnsi="Times New Roman" w:cs="Times New Roman"/>
                <w:sz w:val="20"/>
                <w:szCs w:val="20"/>
                <w:lang w:val="ru-RU" w:eastAsia="ru-RU"/>
              </w:rPr>
              <w:t>;</w:t>
            </w:r>
          </w:p>
        </w:tc>
        <w:tc>
          <w:tcPr>
            <w:tcW w:w="2178"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w:t>
            </w:r>
            <w:r>
              <w:rPr>
                <w:rFonts w:ascii="Times New Roman" w:eastAsia="Times New Roman" w:hAnsi="Times New Roman" w:cs="Times New Roman"/>
                <w:position w:val="-14"/>
                <w:sz w:val="20"/>
                <w:szCs w:val="20"/>
                <w:lang w:val="ru-RU" w:eastAsia="ru-RU"/>
              </w:rPr>
              <w:object w:dxaOrig="1259" w:dyaOrig="380">
                <v:shape id="_x0000_i1217" type="#_x0000_t75" style="width:62.25pt;height:18.75pt" o:ole="" fillcolor="window">
                  <v:imagedata r:id="rId222" o:title=""/>
                </v:shape>
                <o:OLEObject Type="Embed" ProgID="Equation.3" ShapeID="_x0000_i1217" DrawAspect="Content" ObjectID="_1601466513" r:id="rId354"/>
              </w:object>
            </w:r>
            <w:r>
              <w:rPr>
                <w:rFonts w:ascii="Times New Roman" w:eastAsia="Times New Roman" w:hAnsi="Times New Roman" w:cs="Times New Roman"/>
                <w:sz w:val="20"/>
                <w:szCs w:val="20"/>
                <w:lang w:val="ru-RU" w:eastAsia="ru-RU"/>
              </w:rPr>
              <w:t>;</w:t>
            </w:r>
          </w:p>
        </w:tc>
        <w:tc>
          <w:tcPr>
            <w:tcW w:w="2463" w:type="dxa"/>
            <w:hideMark/>
          </w:tcPr>
          <w:p w:rsidR="00477B0B" w:rsidRDefault="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w:t>
            </w:r>
            <w:r>
              <w:rPr>
                <w:rFonts w:ascii="Times New Roman" w:eastAsia="Times New Roman" w:hAnsi="Times New Roman" w:cs="Times New Roman"/>
                <w:position w:val="-14"/>
                <w:sz w:val="20"/>
                <w:szCs w:val="20"/>
                <w:lang w:val="ru-RU" w:eastAsia="ru-RU"/>
              </w:rPr>
              <w:object w:dxaOrig="1000" w:dyaOrig="380">
                <v:shape id="_x0000_i1218" type="#_x0000_t75" style="width:50.25pt;height:18.75pt" o:ole="" fillcolor="window">
                  <v:imagedata r:id="rId224" o:title=""/>
                </v:shape>
                <o:OLEObject Type="Embed" ProgID="Equation.3" ShapeID="_x0000_i1218" DrawAspect="Content" ObjectID="_1601466514" r:id="rId355"/>
              </w:object>
            </w:r>
            <w:r>
              <w:rPr>
                <w:rFonts w:ascii="Times New Roman" w:eastAsia="Times New Roman" w:hAnsi="Times New Roman" w:cs="Times New Roman"/>
                <w:sz w:val="20"/>
                <w:szCs w:val="20"/>
                <w:lang w:val="ru-RU" w:eastAsia="ru-RU"/>
              </w:rPr>
              <w:t>.</w:t>
            </w:r>
          </w:p>
        </w:tc>
      </w:tr>
    </w:tbl>
    <w:p w:rsidR="00477B0B" w:rsidRDefault="00477B0B" w:rsidP="00477B0B">
      <w:pPr>
        <w:widowControl w:val="0"/>
        <w:spacing w:after="0" w:line="240" w:lineRule="auto"/>
        <w:jc w:val="both"/>
        <w:rPr>
          <w:rFonts w:ascii="Times New Roman" w:eastAsia="Times New Roman" w:hAnsi="Times New Roman" w:cs="Times New Roman"/>
          <w:b/>
          <w:sz w:val="20"/>
          <w:szCs w:val="20"/>
          <w:lang w:val="ru-RU" w:eastAsia="ru-RU"/>
        </w:rPr>
      </w:pP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20. Наблюдаемое значение критерия </w:t>
      </w:r>
      <w:r>
        <w:rPr>
          <w:rFonts w:ascii="Times New Roman" w:eastAsia="Times New Roman" w:hAnsi="Times New Roman" w:cs="Times New Roman"/>
          <w:position w:val="-12"/>
          <w:sz w:val="20"/>
          <w:szCs w:val="20"/>
          <w:lang w:val="ru-RU" w:eastAsia="ru-RU"/>
        </w:rPr>
        <w:object w:dxaOrig="1060" w:dyaOrig="360">
          <v:shape id="_x0000_i1219" type="#_x0000_t75" style="width:53.25pt;height:18pt" o:ole="" fillcolor="window">
            <v:imagedata r:id="rId356" o:title=""/>
          </v:shape>
          <o:OLEObject Type="Embed" ProgID="Equation.3" ShapeID="_x0000_i1219" DrawAspect="Content" ObjectID="_1601466515" r:id="rId357"/>
        </w:object>
      </w:r>
      <w:r>
        <w:rPr>
          <w:rFonts w:ascii="Times New Roman" w:eastAsia="Times New Roman" w:hAnsi="Times New Roman" w:cs="Times New Roman"/>
          <w:sz w:val="20"/>
          <w:szCs w:val="20"/>
          <w:lang w:val="ru-RU" w:eastAsia="ru-RU"/>
        </w:rPr>
        <w:t>. Конкурирующая гипотеза – правосторонняя. Неверным решением является:</w:t>
      </w: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если </w:t>
      </w:r>
      <w:r>
        <w:rPr>
          <w:rFonts w:ascii="Times New Roman" w:eastAsia="Times New Roman" w:hAnsi="Times New Roman" w:cs="Times New Roman"/>
          <w:position w:val="-14"/>
          <w:sz w:val="20"/>
          <w:szCs w:val="20"/>
          <w:lang w:val="ru-RU" w:eastAsia="ru-RU"/>
        </w:rPr>
        <w:object w:dxaOrig="1279" w:dyaOrig="380">
          <v:shape id="_x0000_i1220" type="#_x0000_t75" style="width:63.75pt;height:18.75pt" o:ole="" fillcolor="window">
            <v:imagedata r:id="rId358" o:title=""/>
          </v:shape>
          <o:OLEObject Type="Embed" ProgID="Equation.3" ShapeID="_x0000_i1220" DrawAspect="Content" ObjectID="_1601466516" r:id="rId359"/>
        </w:object>
      </w:r>
      <w:r>
        <w:rPr>
          <w:rFonts w:ascii="Times New Roman" w:eastAsia="Times New Roman" w:hAnsi="Times New Roman" w:cs="Times New Roman"/>
          <w:sz w:val="20"/>
          <w:szCs w:val="20"/>
          <w:lang w:val="ru-RU" w:eastAsia="ru-RU"/>
        </w:rPr>
        <w:t>, то нулевую гипотезу отвергают в пользу альтернативной</w:t>
      </w:r>
      <w:proofErr w:type="gramStart"/>
      <w:r>
        <w:rPr>
          <w:rFonts w:ascii="Times New Roman" w:eastAsia="Times New Roman" w:hAnsi="Times New Roman" w:cs="Times New Roman"/>
          <w:sz w:val="20"/>
          <w:szCs w:val="20"/>
          <w:lang w:val="ru-RU" w:eastAsia="ru-RU"/>
        </w:rPr>
        <w:t xml:space="preserve"> ;</w:t>
      </w:r>
      <w:proofErr w:type="gramEnd"/>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если </w:t>
      </w:r>
      <w:r>
        <w:rPr>
          <w:rFonts w:ascii="Times New Roman" w:eastAsia="Times New Roman" w:hAnsi="Times New Roman" w:cs="Times New Roman"/>
          <w:position w:val="-14"/>
          <w:sz w:val="20"/>
          <w:szCs w:val="20"/>
          <w:lang w:val="ru-RU" w:eastAsia="ru-RU"/>
        </w:rPr>
        <w:object w:dxaOrig="940" w:dyaOrig="380">
          <v:shape id="_x0000_i1221" type="#_x0000_t75" style="width:48pt;height:18.75pt" o:ole="" fillcolor="window">
            <v:imagedata r:id="rId360" o:title=""/>
          </v:shape>
          <o:OLEObject Type="Embed" ProgID="Equation.3" ShapeID="_x0000_i1221" DrawAspect="Content" ObjectID="_1601466517" r:id="rId361"/>
        </w:object>
      </w:r>
      <w:r>
        <w:rPr>
          <w:rFonts w:ascii="Times New Roman" w:eastAsia="Times New Roman" w:hAnsi="Times New Roman" w:cs="Times New Roman"/>
          <w:sz w:val="20"/>
          <w:szCs w:val="20"/>
          <w:lang w:val="ru-RU" w:eastAsia="ru-RU"/>
        </w:rPr>
        <w:t>, то нулевую гипотезу отвергают в пользу альтернативной</w:t>
      </w:r>
      <w:proofErr w:type="gramStart"/>
      <w:r>
        <w:rPr>
          <w:rFonts w:ascii="Times New Roman" w:eastAsia="Times New Roman" w:hAnsi="Times New Roman" w:cs="Times New Roman"/>
          <w:sz w:val="20"/>
          <w:szCs w:val="20"/>
          <w:lang w:val="ru-RU" w:eastAsia="ru-RU"/>
        </w:rPr>
        <w:t xml:space="preserve"> ;</w:t>
      </w:r>
      <w:proofErr w:type="gramEnd"/>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если </w:t>
      </w:r>
      <w:r>
        <w:rPr>
          <w:rFonts w:ascii="Times New Roman" w:eastAsia="Times New Roman" w:hAnsi="Times New Roman" w:cs="Times New Roman"/>
          <w:position w:val="-14"/>
          <w:sz w:val="20"/>
          <w:szCs w:val="20"/>
          <w:lang w:val="ru-RU" w:eastAsia="ru-RU"/>
        </w:rPr>
        <w:object w:dxaOrig="920" w:dyaOrig="380">
          <v:shape id="_x0000_i1222" type="#_x0000_t75" style="width:45.75pt;height:18.75pt" o:ole="" fillcolor="window">
            <v:imagedata r:id="rId362" o:title=""/>
          </v:shape>
          <o:OLEObject Type="Embed" ProgID="Equation.3" ShapeID="_x0000_i1222" DrawAspect="Content" ObjectID="_1601466518" r:id="rId363"/>
        </w:object>
      </w:r>
      <w:r>
        <w:rPr>
          <w:rFonts w:ascii="Times New Roman" w:eastAsia="Times New Roman" w:hAnsi="Times New Roman" w:cs="Times New Roman"/>
          <w:sz w:val="20"/>
          <w:szCs w:val="20"/>
          <w:lang w:val="ru-RU" w:eastAsia="ru-RU"/>
        </w:rPr>
        <w:t xml:space="preserve">, то нулевую гипотезу отвергают в пользу </w:t>
      </w:r>
      <w:proofErr w:type="gramStart"/>
      <w:r>
        <w:rPr>
          <w:rFonts w:ascii="Times New Roman" w:eastAsia="Times New Roman" w:hAnsi="Times New Roman" w:cs="Times New Roman"/>
          <w:sz w:val="20"/>
          <w:szCs w:val="20"/>
          <w:lang w:val="ru-RU" w:eastAsia="ru-RU"/>
        </w:rPr>
        <w:t>альтернативной</w:t>
      </w:r>
      <w:proofErr w:type="gramEnd"/>
      <w:r>
        <w:rPr>
          <w:rFonts w:ascii="Times New Roman" w:eastAsia="Times New Roman" w:hAnsi="Times New Roman" w:cs="Times New Roman"/>
          <w:sz w:val="20"/>
          <w:szCs w:val="20"/>
          <w:lang w:val="ru-RU" w:eastAsia="ru-RU"/>
        </w:rPr>
        <w:t>.</w:t>
      </w:r>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если </w:t>
      </w:r>
      <w:r>
        <w:rPr>
          <w:rFonts w:ascii="Times New Roman" w:eastAsia="Times New Roman" w:hAnsi="Times New Roman" w:cs="Times New Roman"/>
          <w:position w:val="-14"/>
          <w:sz w:val="20"/>
          <w:szCs w:val="20"/>
          <w:lang w:val="ru-RU" w:eastAsia="ru-RU"/>
        </w:rPr>
        <w:object w:dxaOrig="1120" w:dyaOrig="380">
          <v:shape id="_x0000_i1223" type="#_x0000_t75" style="width:55.5pt;height:18.75pt" o:ole="" fillcolor="window">
            <v:imagedata r:id="rId364" o:title=""/>
          </v:shape>
          <o:OLEObject Type="Embed" ProgID="Equation.3" ShapeID="_x0000_i1223" DrawAspect="Content" ObjectID="_1601466519" r:id="rId365"/>
        </w:object>
      </w:r>
      <w:r>
        <w:rPr>
          <w:rFonts w:ascii="Times New Roman" w:eastAsia="Times New Roman" w:hAnsi="Times New Roman" w:cs="Times New Roman"/>
          <w:sz w:val="20"/>
          <w:szCs w:val="20"/>
          <w:lang w:val="ru-RU" w:eastAsia="ru-RU"/>
        </w:rPr>
        <w:t>, то нулевую гипотезу отвергают в пользу альтернативной</w:t>
      </w:r>
      <w:proofErr w:type="gramStart"/>
      <w:r>
        <w:rPr>
          <w:rFonts w:ascii="Times New Roman" w:eastAsia="Times New Roman" w:hAnsi="Times New Roman" w:cs="Times New Roman"/>
          <w:sz w:val="20"/>
          <w:szCs w:val="20"/>
          <w:lang w:val="ru-RU" w:eastAsia="ru-RU"/>
        </w:rPr>
        <w:t xml:space="preserve"> ;</w:t>
      </w:r>
      <w:proofErr w:type="gramEnd"/>
    </w:p>
    <w:p w:rsidR="00477B0B" w:rsidRDefault="00477B0B" w:rsidP="00477B0B">
      <w:pPr>
        <w:widowControl w:val="0"/>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textAlignment w:val="baseline"/>
        <w:rPr>
          <w:rFonts w:ascii="Times New Roman" w:eastAsia="Times New Roman" w:hAnsi="Times New Roman" w:cs="Times New Roman"/>
          <w:lang w:val="ru-RU" w:eastAsia="ru-RU"/>
        </w:rPr>
      </w:pPr>
    </w:p>
    <w:p w:rsidR="00477B0B" w:rsidRDefault="00477B0B" w:rsidP="00477B0B">
      <w:pPr>
        <w:widowControl w:val="0"/>
        <w:spacing w:after="0" w:line="240" w:lineRule="auto"/>
        <w:jc w:val="both"/>
        <w:outlineLvl w:val="4"/>
        <w:rPr>
          <w:rFonts w:ascii="Times New Roman" w:eastAsia="Times New Roman" w:hAnsi="Times New Roman" w:cs="Times New Roman"/>
          <w:bCs/>
          <w:iCs/>
          <w:lang w:val="ru-RU" w:eastAsia="ru-RU"/>
        </w:rPr>
      </w:pPr>
      <w:r>
        <w:rPr>
          <w:rFonts w:ascii="Times New Roman" w:eastAsia="Times New Roman" w:hAnsi="Times New Roman" w:cs="Times New Roman"/>
          <w:bCs/>
          <w:iCs/>
          <w:lang w:val="ru-RU" w:eastAsia="ru-RU"/>
        </w:rPr>
        <w:lastRenderedPageBreak/>
        <w:t>Задача 1</w:t>
      </w:r>
    </w:p>
    <w:p w:rsidR="00477B0B" w:rsidRDefault="00477B0B" w:rsidP="00477B0B">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Предположим, что в течение года цена на акции компании «Восток» есть случайная величина, подчиняющаяся нормальному закону распределения с математическим ожиданием 50 </w:t>
      </w:r>
      <w:proofErr w:type="spellStart"/>
      <w:r>
        <w:rPr>
          <w:rFonts w:ascii="Times New Roman" w:eastAsia="Times New Roman" w:hAnsi="Times New Roman" w:cs="Times New Roman"/>
          <w:lang w:val="ru-RU" w:eastAsia="ru-RU"/>
        </w:rPr>
        <w:t>у.е</w:t>
      </w:r>
      <w:proofErr w:type="spellEnd"/>
      <w:r>
        <w:rPr>
          <w:rFonts w:ascii="Times New Roman" w:eastAsia="Times New Roman" w:hAnsi="Times New Roman" w:cs="Times New Roman"/>
          <w:lang w:val="ru-RU" w:eastAsia="ru-RU"/>
        </w:rPr>
        <w:t xml:space="preserve">. и среднеквадратическим отклонением, равным 20 </w:t>
      </w:r>
      <w:proofErr w:type="spellStart"/>
      <w:r>
        <w:rPr>
          <w:rFonts w:ascii="Times New Roman" w:eastAsia="Times New Roman" w:hAnsi="Times New Roman" w:cs="Times New Roman"/>
          <w:lang w:val="ru-RU" w:eastAsia="ru-RU"/>
        </w:rPr>
        <w:t>у.е</w:t>
      </w:r>
      <w:proofErr w:type="spellEnd"/>
      <w:r>
        <w:rPr>
          <w:rFonts w:ascii="Times New Roman" w:eastAsia="Times New Roman" w:hAnsi="Times New Roman" w:cs="Times New Roman"/>
          <w:lang w:val="ru-RU" w:eastAsia="ru-RU"/>
        </w:rPr>
        <w:t>. Определите вероятность того, что:</w:t>
      </w:r>
    </w:p>
    <w:p w:rsidR="00477B0B" w:rsidRDefault="00477B0B" w:rsidP="00477B0B">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А) в выбранный день обсуждаемого года цена акции была менее 45 </w:t>
      </w:r>
      <w:proofErr w:type="spellStart"/>
      <w:r>
        <w:rPr>
          <w:rFonts w:ascii="Times New Roman" w:eastAsia="Times New Roman" w:hAnsi="Times New Roman" w:cs="Times New Roman"/>
          <w:lang w:val="ru-RU" w:eastAsia="ru-RU"/>
        </w:rPr>
        <w:t>у.е</w:t>
      </w:r>
      <w:proofErr w:type="spellEnd"/>
      <w:r>
        <w:rPr>
          <w:rFonts w:ascii="Times New Roman" w:eastAsia="Times New Roman" w:hAnsi="Times New Roman" w:cs="Times New Roman"/>
          <w:lang w:val="ru-RU" w:eastAsia="ru-RU"/>
        </w:rPr>
        <w:t>. за акцию;</w:t>
      </w:r>
    </w:p>
    <w:p w:rsidR="00477B0B" w:rsidRDefault="00477B0B" w:rsidP="00477B0B">
      <w:pPr>
        <w:widowControl w:val="0"/>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Б)  в выбранный день обсуждаемого года цена акции отклонится от своего математического ожидания на величину меньшую 20 </w:t>
      </w:r>
      <w:proofErr w:type="spellStart"/>
      <w:r>
        <w:rPr>
          <w:rFonts w:ascii="Times New Roman" w:eastAsia="Times New Roman" w:hAnsi="Times New Roman" w:cs="Times New Roman"/>
          <w:lang w:val="ru-RU" w:eastAsia="ru-RU"/>
        </w:rPr>
        <w:t>у.е</w:t>
      </w:r>
      <w:proofErr w:type="spellEnd"/>
      <w:r>
        <w:rPr>
          <w:rFonts w:ascii="Times New Roman" w:eastAsia="Times New Roman" w:hAnsi="Times New Roman" w:cs="Times New Roman"/>
          <w:lang w:val="ru-RU" w:eastAsia="ru-RU"/>
        </w:rPr>
        <w:t>.</w:t>
      </w:r>
    </w:p>
    <w:p w:rsidR="00477B0B" w:rsidRDefault="00477B0B" w:rsidP="00477B0B">
      <w:pPr>
        <w:widowControl w:val="0"/>
        <w:spacing w:after="0" w:line="240" w:lineRule="auto"/>
        <w:jc w:val="both"/>
        <w:rPr>
          <w:rFonts w:ascii="Times New Roman" w:eastAsia="Times New Roman" w:hAnsi="Times New Roman" w:cs="Times New Roman"/>
          <w:lang w:val="ru-RU" w:eastAsia="ru-RU"/>
        </w:rPr>
      </w:pPr>
    </w:p>
    <w:p w:rsidR="00477B0B" w:rsidRDefault="00477B0B" w:rsidP="00477B0B">
      <w:pPr>
        <w:widowControl w:val="0"/>
        <w:spacing w:after="0" w:line="240" w:lineRule="auto"/>
        <w:jc w:val="both"/>
        <w:outlineLvl w:val="4"/>
        <w:rPr>
          <w:rFonts w:ascii="Times New Roman" w:eastAsia="Times New Roman" w:hAnsi="Times New Roman" w:cs="Times New Roman"/>
          <w:bCs/>
          <w:iCs/>
          <w:lang w:val="ru-RU" w:eastAsia="ru-RU"/>
        </w:rPr>
      </w:pPr>
      <w:r>
        <w:rPr>
          <w:rFonts w:ascii="Times New Roman" w:eastAsia="Times New Roman" w:hAnsi="Times New Roman" w:cs="Times New Roman"/>
          <w:bCs/>
          <w:iCs/>
          <w:lang w:val="ru-RU" w:eastAsia="ru-RU"/>
        </w:rPr>
        <w:t>Задача 2</w:t>
      </w:r>
    </w:p>
    <w:p w:rsidR="00477B0B" w:rsidRDefault="00477B0B" w:rsidP="00477B0B">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lang w:val="ru-RU" w:eastAsia="ko-KR"/>
        </w:rPr>
      </w:pPr>
      <w:r>
        <w:rPr>
          <w:rFonts w:ascii="Times New Roman" w:eastAsia="Times New Roman" w:hAnsi="Times New Roman" w:cs="Times New Roman"/>
          <w:lang w:val="ru-RU" w:eastAsia="ko-KR"/>
        </w:rPr>
        <w:t>Для изучения мнения потребителей о новом виде услуг, предоставляемых туристической фирмой, методом случайного отбора было опрошено 400 человек. Из числа опрошенных, 280 человек заинтересовались новым видом услуг. С вероятностью 0,95 определите пределы, в которых будет находиться доля лиц, заинтересовавшихся новым видом услуг</w:t>
      </w:r>
    </w:p>
    <w:p w:rsidR="00477B0B" w:rsidRDefault="00477B0B" w:rsidP="00477B0B">
      <w:pPr>
        <w:spacing w:after="0" w:line="240" w:lineRule="auto"/>
        <w:textAlignment w:val="baseline"/>
        <w:rPr>
          <w:rFonts w:ascii="Times New Roman" w:eastAsia="Times New Roman" w:hAnsi="Times New Roman" w:cs="Times New Roman"/>
          <w:lang w:val="ru-RU" w:eastAsia="ru-RU"/>
        </w:rPr>
      </w:pPr>
    </w:p>
    <w:p w:rsidR="00477B0B" w:rsidRDefault="00477B0B" w:rsidP="00477B0B">
      <w:pPr>
        <w:spacing w:after="0" w:line="240" w:lineRule="auto"/>
        <w:textAlignment w:val="baseline"/>
        <w:rPr>
          <w:rFonts w:ascii="Times New Roman" w:eastAsia="Times New Roman" w:hAnsi="Times New Roman" w:cs="Times New Roman"/>
          <w:lang w:val="ru-RU" w:eastAsia="ru-RU"/>
        </w:rPr>
      </w:pPr>
    </w:p>
    <w:p w:rsidR="00477B0B" w:rsidRDefault="00477B0B" w:rsidP="00477B0B">
      <w:pPr>
        <w:widowControl w:val="0"/>
        <w:spacing w:after="0" w:line="240" w:lineRule="auto"/>
        <w:jc w:val="both"/>
        <w:rPr>
          <w:rFonts w:ascii="Times New Roman" w:eastAsia="Times New Roman" w:hAnsi="Times New Roman" w:cs="Times New Roman"/>
          <w:lang w:val="ru-RU" w:eastAsia="ru-RU"/>
        </w:rPr>
      </w:pPr>
    </w:p>
    <w:p w:rsidR="00477B0B" w:rsidRDefault="00477B0B" w:rsidP="00477B0B">
      <w:pPr>
        <w:spacing w:after="0" w:line="240" w:lineRule="auto"/>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Заведующий кафедрой </w:t>
      </w:r>
      <w:proofErr w:type="spellStart"/>
      <w:r>
        <w:rPr>
          <w:rFonts w:ascii="Times New Roman" w:eastAsia="Times New Roman" w:hAnsi="Times New Roman" w:cs="Times New Roman"/>
          <w:lang w:val="ru-RU" w:eastAsia="ru-RU"/>
        </w:rPr>
        <w:t>д.э.н</w:t>
      </w:r>
      <w:proofErr w:type="spellEnd"/>
      <w:r>
        <w:rPr>
          <w:rFonts w:ascii="Times New Roman" w:eastAsia="Times New Roman" w:hAnsi="Times New Roman" w:cs="Times New Roman"/>
          <w:lang w:val="ru-RU" w:eastAsia="ru-RU"/>
        </w:rPr>
        <w:t xml:space="preserve">., проф. ________________________ </w:t>
      </w:r>
      <w:proofErr w:type="spellStart"/>
      <w:r>
        <w:rPr>
          <w:rFonts w:ascii="Times New Roman" w:eastAsia="Times New Roman" w:hAnsi="Times New Roman" w:cs="Times New Roman"/>
          <w:lang w:val="ru-RU" w:eastAsia="ru-RU"/>
        </w:rPr>
        <w:t>Ниворожкина</w:t>
      </w:r>
      <w:proofErr w:type="spellEnd"/>
      <w:r>
        <w:rPr>
          <w:rFonts w:ascii="Times New Roman" w:eastAsia="Times New Roman" w:hAnsi="Times New Roman" w:cs="Times New Roman"/>
          <w:lang w:val="ru-RU" w:eastAsia="ru-RU"/>
        </w:rPr>
        <w:t xml:space="preserve"> Л.И.</w:t>
      </w:r>
    </w:p>
    <w:p w:rsidR="00477B0B" w:rsidRDefault="00477B0B" w:rsidP="00477B0B">
      <w:pPr>
        <w:spacing w:after="0" w:line="240" w:lineRule="auto"/>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Преподаватель </w:t>
      </w:r>
      <w:proofErr w:type="spellStart"/>
      <w:proofErr w:type="gramStart"/>
      <w:r>
        <w:rPr>
          <w:rFonts w:ascii="Times New Roman" w:eastAsia="Times New Roman" w:hAnsi="Times New Roman" w:cs="Times New Roman"/>
          <w:lang w:val="ru-RU" w:eastAsia="ru-RU"/>
        </w:rPr>
        <w:t>к</w:t>
      </w:r>
      <w:proofErr w:type="gramEnd"/>
      <w:r>
        <w:rPr>
          <w:rFonts w:ascii="Times New Roman" w:eastAsia="Times New Roman" w:hAnsi="Times New Roman" w:cs="Times New Roman"/>
          <w:lang w:val="ru-RU" w:eastAsia="ru-RU"/>
        </w:rPr>
        <w:t>.э.н</w:t>
      </w:r>
      <w:proofErr w:type="spellEnd"/>
      <w:r>
        <w:rPr>
          <w:rFonts w:ascii="Times New Roman" w:eastAsia="Times New Roman" w:hAnsi="Times New Roman" w:cs="Times New Roman"/>
          <w:lang w:val="ru-RU" w:eastAsia="ru-RU"/>
        </w:rPr>
        <w:t xml:space="preserve">., доц.                      _______________________ </w:t>
      </w:r>
      <w:proofErr w:type="spellStart"/>
      <w:r>
        <w:rPr>
          <w:rFonts w:ascii="Times New Roman" w:eastAsia="Times New Roman" w:hAnsi="Times New Roman" w:cs="Times New Roman"/>
          <w:lang w:val="ru-RU" w:eastAsia="ru-RU"/>
        </w:rPr>
        <w:t>Кракашова</w:t>
      </w:r>
      <w:proofErr w:type="spellEnd"/>
      <w:r>
        <w:rPr>
          <w:rFonts w:ascii="Times New Roman" w:eastAsia="Times New Roman" w:hAnsi="Times New Roman" w:cs="Times New Roman"/>
          <w:lang w:val="ru-RU" w:eastAsia="ru-RU"/>
        </w:rPr>
        <w:t xml:space="preserve"> О.А.</w:t>
      </w:r>
    </w:p>
    <w:p w:rsidR="00477B0B" w:rsidRDefault="00477B0B" w:rsidP="00477B0B">
      <w:pPr>
        <w:spacing w:after="0" w:line="240" w:lineRule="auto"/>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»___________ 201___ г.</w:t>
      </w:r>
    </w:p>
    <w:p w:rsidR="00477B0B" w:rsidRDefault="00477B0B" w:rsidP="00477B0B">
      <w:pPr>
        <w:shd w:val="clear" w:color="auto" w:fill="FFFFFF"/>
        <w:spacing w:after="0" w:line="240" w:lineRule="auto"/>
        <w:jc w:val="center"/>
        <w:rPr>
          <w:rFonts w:ascii="Times New Roman" w:eastAsia="Times New Roman" w:hAnsi="Times New Roman" w:cs="Times New Roman"/>
          <w:lang w:val="ru-RU" w:eastAsia="ru-RU"/>
        </w:rPr>
      </w:pPr>
    </w:p>
    <w:p w:rsidR="00477B0B" w:rsidRDefault="00477B0B" w:rsidP="00477B0B">
      <w:pPr>
        <w:spacing w:after="0" w:line="240" w:lineRule="auto"/>
        <w:textAlignment w:val="baseline"/>
        <w:rPr>
          <w:rFonts w:ascii="Times New Roman" w:eastAsia="Times New Roman" w:hAnsi="Times New Roman" w:cs="Times New Roman"/>
          <w:lang w:val="ru-RU" w:eastAsia="ru-RU"/>
        </w:rPr>
      </w:pPr>
    </w:p>
    <w:p w:rsidR="00477B0B" w:rsidRDefault="00477B0B" w:rsidP="00477B0B">
      <w:pPr>
        <w:spacing w:after="0" w:line="240" w:lineRule="auto"/>
        <w:textAlignment w:val="baseline"/>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Критерии оценивания: </w:t>
      </w:r>
    </w:p>
    <w:tbl>
      <w:tblPr>
        <w:tblW w:w="9720" w:type="dxa"/>
        <w:tblInd w:w="-72" w:type="dxa"/>
        <w:tblLayout w:type="fixed"/>
        <w:tblLook w:val="01E0"/>
      </w:tblPr>
      <w:tblGrid>
        <w:gridCol w:w="4500"/>
        <w:gridCol w:w="5220"/>
      </w:tblGrid>
      <w:tr w:rsidR="00477B0B" w:rsidTr="00477B0B">
        <w:tc>
          <w:tcPr>
            <w:tcW w:w="9720" w:type="dxa"/>
            <w:gridSpan w:val="2"/>
            <w:hideMark/>
          </w:tcPr>
          <w:p w:rsidR="00477B0B" w:rsidRDefault="00477B0B">
            <w:pPr>
              <w:shd w:val="clear" w:color="auto" w:fill="FFFFFF"/>
              <w:spacing w:after="0" w:line="240" w:lineRule="auto"/>
              <w:jc w:val="both"/>
              <w:rPr>
                <w:rFonts w:ascii="Times New Roman" w:eastAsia="Times New Roman" w:hAnsi="Times New Roman" w:cs="Times New Roman"/>
                <w:bCs/>
                <w:spacing w:val="-2"/>
                <w:sz w:val="24"/>
                <w:szCs w:val="24"/>
                <w:lang w:val="ru-RU" w:eastAsia="ru-RU"/>
              </w:rPr>
            </w:pPr>
            <w:r>
              <w:rPr>
                <w:rFonts w:ascii="Times New Roman" w:eastAsia="Times New Roman" w:hAnsi="Times New Roman" w:cs="Times New Roman"/>
                <w:bCs/>
                <w:spacing w:val="-2"/>
                <w:lang w:val="ru-RU" w:eastAsia="ru-RU"/>
              </w:rPr>
              <w:t>Каждый верный ответ на вопрос зачетного тестового задания оценивается в 2 балла. Каждая верно решенная задача оценивается в 30 баллов. Суммарный итоговый балл переводится в оценку:</w:t>
            </w:r>
          </w:p>
        </w:tc>
      </w:tr>
      <w:tr w:rsidR="00477B0B" w:rsidTr="00477B0B">
        <w:tc>
          <w:tcPr>
            <w:tcW w:w="4500" w:type="dxa"/>
            <w:vAlign w:val="center"/>
            <w:hideMark/>
          </w:tcPr>
          <w:p w:rsidR="00477B0B" w:rsidRDefault="00477B0B">
            <w:pPr>
              <w:widowControl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lang w:val="ru-RU" w:eastAsia="ru-RU"/>
              </w:rPr>
              <w:t>0-49</w:t>
            </w:r>
          </w:p>
        </w:tc>
        <w:tc>
          <w:tcPr>
            <w:tcW w:w="5220" w:type="dxa"/>
            <w:vAlign w:val="center"/>
            <w:hideMark/>
          </w:tcPr>
          <w:p w:rsidR="00477B0B" w:rsidRDefault="00477B0B">
            <w:pPr>
              <w:widowControl w:val="0"/>
              <w:spacing w:after="0" w:line="240" w:lineRule="auto"/>
              <w:jc w:val="center"/>
              <w:rPr>
                <w:rFonts w:ascii="Times New Roman" w:eastAsia="Times New Roman" w:hAnsi="Times New Roman" w:cs="Times New Roman"/>
                <w:sz w:val="24"/>
                <w:szCs w:val="24"/>
                <w:lang w:val="ru-RU" w:eastAsia="ru-RU"/>
              </w:rPr>
            </w:pPr>
            <w:proofErr w:type="spellStart"/>
            <w:r>
              <w:rPr>
                <w:rFonts w:ascii="Times New Roman" w:eastAsia="Times New Roman" w:hAnsi="Times New Roman" w:cs="Times New Roman"/>
                <w:lang w:val="ru-RU" w:eastAsia="ru-RU"/>
              </w:rPr>
              <w:t>незачтено</w:t>
            </w:r>
            <w:proofErr w:type="spellEnd"/>
          </w:p>
        </w:tc>
      </w:tr>
      <w:tr w:rsidR="00477B0B" w:rsidTr="00477B0B">
        <w:tc>
          <w:tcPr>
            <w:tcW w:w="4500" w:type="dxa"/>
            <w:vAlign w:val="center"/>
            <w:hideMark/>
          </w:tcPr>
          <w:p w:rsidR="00477B0B" w:rsidRDefault="00477B0B">
            <w:pPr>
              <w:widowControl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lang w:val="ru-RU" w:eastAsia="ru-RU"/>
              </w:rPr>
              <w:t>50-100</w:t>
            </w:r>
          </w:p>
        </w:tc>
        <w:tc>
          <w:tcPr>
            <w:tcW w:w="5220" w:type="dxa"/>
            <w:vAlign w:val="center"/>
            <w:hideMark/>
          </w:tcPr>
          <w:p w:rsidR="00477B0B" w:rsidRDefault="00477B0B">
            <w:pPr>
              <w:widowControl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lang w:val="ru-RU" w:eastAsia="ru-RU"/>
              </w:rPr>
              <w:t>зачтено</w:t>
            </w:r>
          </w:p>
        </w:tc>
      </w:tr>
      <w:tr w:rsidR="00477B0B" w:rsidTr="00477B0B">
        <w:tc>
          <w:tcPr>
            <w:tcW w:w="4500" w:type="dxa"/>
            <w:vAlign w:val="center"/>
          </w:tcPr>
          <w:p w:rsidR="00477B0B" w:rsidRDefault="00477B0B">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vAlign w:val="center"/>
          </w:tcPr>
          <w:p w:rsidR="00477B0B" w:rsidRDefault="00477B0B">
            <w:pPr>
              <w:widowControl w:val="0"/>
              <w:spacing w:after="0" w:line="240" w:lineRule="auto"/>
              <w:jc w:val="center"/>
              <w:rPr>
                <w:rFonts w:ascii="Times New Roman" w:eastAsia="Times New Roman" w:hAnsi="Times New Roman" w:cs="Times New Roman"/>
                <w:sz w:val="24"/>
                <w:szCs w:val="24"/>
                <w:lang w:val="ru-RU" w:eastAsia="ru-RU"/>
              </w:rPr>
            </w:pPr>
          </w:p>
        </w:tc>
      </w:tr>
      <w:tr w:rsidR="00477B0B" w:rsidTr="00477B0B">
        <w:tc>
          <w:tcPr>
            <w:tcW w:w="4500" w:type="dxa"/>
            <w:vAlign w:val="center"/>
          </w:tcPr>
          <w:p w:rsidR="00477B0B" w:rsidRDefault="00477B0B">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vAlign w:val="center"/>
          </w:tcPr>
          <w:p w:rsidR="00477B0B" w:rsidRDefault="00477B0B">
            <w:pPr>
              <w:widowControl w:val="0"/>
              <w:spacing w:after="0" w:line="240" w:lineRule="auto"/>
              <w:jc w:val="center"/>
              <w:rPr>
                <w:rFonts w:ascii="Times New Roman" w:eastAsia="Times New Roman" w:hAnsi="Times New Roman" w:cs="Times New Roman"/>
                <w:sz w:val="24"/>
                <w:szCs w:val="24"/>
                <w:lang w:val="ru-RU" w:eastAsia="ru-RU"/>
              </w:rPr>
            </w:pPr>
          </w:p>
        </w:tc>
      </w:tr>
    </w:tbl>
    <w:p w:rsidR="00477B0B" w:rsidRDefault="00477B0B" w:rsidP="00477B0B">
      <w:pPr>
        <w:spacing w:after="0" w:line="240" w:lineRule="auto"/>
        <w:rPr>
          <w:rFonts w:ascii="Times New Roman" w:eastAsia="Times New Roman" w:hAnsi="Times New Roman" w:cs="Times New Roman"/>
          <w:sz w:val="24"/>
          <w:szCs w:val="24"/>
          <w:lang w:val="ru-RU" w:eastAsia="ru-RU"/>
        </w:rPr>
      </w:pPr>
    </w:p>
    <w:p w:rsidR="00477B0B" w:rsidRDefault="00477B0B" w:rsidP="00477B0B">
      <w:pPr>
        <w:spacing w:after="0" w:line="240" w:lineRule="auto"/>
        <w:rPr>
          <w:rFonts w:ascii="Times New Roman" w:eastAsia="Times New Roman" w:hAnsi="Times New Roman" w:cs="Times New Roman"/>
          <w:sz w:val="24"/>
          <w:szCs w:val="24"/>
          <w:lang w:val="ru-RU" w:eastAsia="ru-RU"/>
        </w:rPr>
      </w:pPr>
    </w:p>
    <w:p w:rsidR="00477B0B" w:rsidRDefault="00477B0B" w:rsidP="00477B0B">
      <w:pPr>
        <w:spacing w:after="0" w:line="240" w:lineRule="auto"/>
        <w:rPr>
          <w:rFonts w:ascii="Times New Roman" w:eastAsia="Times New Roman" w:hAnsi="Times New Roman" w:cs="Times New Roman"/>
          <w:sz w:val="24"/>
          <w:szCs w:val="24"/>
          <w:lang w:val="ru-RU" w:eastAsia="ru-RU"/>
        </w:rPr>
      </w:pPr>
    </w:p>
    <w:p w:rsidR="00477B0B" w:rsidRDefault="00477B0B" w:rsidP="00477B0B">
      <w:pPr>
        <w:spacing w:after="0" w:line="240" w:lineRule="auto"/>
        <w:textAlignment w:val="baseline"/>
        <w:rPr>
          <w:rFonts w:ascii="Calibri" w:eastAsia="Times New Roman" w:hAnsi="Calibri" w:cs="Times New Roman"/>
          <w:sz w:val="12"/>
          <w:szCs w:val="12"/>
          <w:lang w:val="ru-RU" w:eastAsia="ru-RU"/>
        </w:rPr>
      </w:pPr>
    </w:p>
    <w:p w:rsidR="00477B0B" w:rsidRDefault="00477B0B" w:rsidP="00477B0B">
      <w:pPr>
        <w:spacing w:after="0" w:line="240" w:lineRule="auto"/>
        <w:rPr>
          <w:rFonts w:ascii="Times New Roman" w:eastAsia="Times New Roman" w:hAnsi="Times New Roman" w:cs="Times New Roman"/>
          <w:sz w:val="24"/>
          <w:szCs w:val="24"/>
          <w:lang w:val="ru-RU" w:eastAsia="ru-RU"/>
        </w:rPr>
      </w:pPr>
    </w:p>
    <w:p w:rsidR="00477B0B" w:rsidRDefault="00477B0B" w:rsidP="00477B0B">
      <w:pPr>
        <w:spacing w:after="0" w:line="240" w:lineRule="auto"/>
        <w:rPr>
          <w:rFonts w:ascii="Times New Roman" w:eastAsia="Times New Roman" w:hAnsi="Times New Roman" w:cs="Times New Roman"/>
          <w:sz w:val="24"/>
          <w:szCs w:val="24"/>
          <w:lang w:val="ru-RU" w:eastAsia="ru-RU"/>
        </w:rPr>
      </w:pPr>
    </w:p>
    <w:p w:rsidR="00477B0B" w:rsidRDefault="00477B0B" w:rsidP="00477B0B">
      <w:pPr>
        <w:widowControl w:val="0"/>
        <w:spacing w:after="0" w:line="240" w:lineRule="auto"/>
        <w:rPr>
          <w:rFonts w:ascii="Times New Roman" w:eastAsia="Times New Roman" w:hAnsi="Times New Roman" w:cs="Times New Roman"/>
          <w:sz w:val="24"/>
          <w:szCs w:val="24"/>
          <w:lang w:val="ru-RU" w:eastAsia="ru-RU"/>
        </w:rPr>
      </w:pPr>
    </w:p>
    <w:p w:rsidR="00477B0B" w:rsidRDefault="00477B0B" w:rsidP="00477B0B">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477B0B" w:rsidRDefault="00477B0B" w:rsidP="00477B0B">
      <w:pPr>
        <w:shd w:val="clear" w:color="auto" w:fill="FFFFFF"/>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477B0B" w:rsidRDefault="00477B0B" w:rsidP="00477B0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77B0B" w:rsidRDefault="00477B0B" w:rsidP="00477B0B">
      <w:pPr>
        <w:shd w:val="clear" w:color="auto" w:fill="FFFFFF"/>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77B0B" w:rsidRDefault="00477B0B" w:rsidP="00477B0B">
      <w:pPr>
        <w:spacing w:after="0" w:line="240" w:lineRule="auto"/>
        <w:jc w:val="center"/>
        <w:textAlignment w:val="baseline"/>
        <w:rPr>
          <w:rFonts w:ascii="Times New Roman" w:eastAsia="Times New Roman" w:hAnsi="Times New Roman" w:cs="Times New Roman"/>
          <w:sz w:val="28"/>
          <w:szCs w:val="24"/>
          <w:lang w:val="ru-RU" w:eastAsia="ru-RU"/>
        </w:rPr>
      </w:pPr>
    </w:p>
    <w:p w:rsidR="00477B0B" w:rsidRDefault="00477B0B" w:rsidP="00477B0B">
      <w:pPr>
        <w:spacing w:after="0" w:line="240" w:lineRule="auto"/>
        <w:jc w:val="center"/>
        <w:textAlignment w:val="baseline"/>
        <w:rPr>
          <w:rFonts w:ascii="Calibri" w:eastAsia="Times New Roman" w:hAnsi="Calibri" w:cs="Times New Roman"/>
          <w:sz w:val="12"/>
          <w:szCs w:val="12"/>
          <w:lang w:val="ru-RU" w:eastAsia="ru-RU"/>
        </w:rPr>
      </w:pPr>
      <w:r>
        <w:rPr>
          <w:rFonts w:ascii="Times New Roman" w:eastAsia="Times New Roman" w:hAnsi="Times New Roman" w:cs="Times New Roman"/>
          <w:sz w:val="28"/>
          <w:szCs w:val="24"/>
          <w:lang w:val="ru-RU" w:eastAsia="ru-RU"/>
        </w:rPr>
        <w:t>Кафедра статистики, эконометрики и оценки рисков</w:t>
      </w:r>
      <w:r>
        <w:rPr>
          <w:rFonts w:ascii="Times New Roman" w:eastAsia="Times New Roman" w:hAnsi="Times New Roman" w:cs="Times New Roman"/>
          <w:sz w:val="24"/>
          <w:szCs w:val="24"/>
          <w:vertAlign w:val="superscript"/>
          <w:lang w:val="ru-RU" w:eastAsia="ru-RU"/>
        </w:rPr>
        <w:t xml:space="preserve">                  </w:t>
      </w:r>
    </w:p>
    <w:p w:rsidR="00477B0B" w:rsidRDefault="00477B0B" w:rsidP="00477B0B">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477B0B" w:rsidRDefault="00477B0B" w:rsidP="00477B0B">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Pr>
          <w:rFonts w:ascii="Times New Roman" w:eastAsia="Calibri" w:hAnsi="Times New Roman" w:cs="Times New Roman"/>
          <w:b/>
          <w:color w:val="000000"/>
          <w:sz w:val="28"/>
          <w:szCs w:val="28"/>
          <w:lang w:val="ru-RU"/>
        </w:rPr>
        <w:t>Тесты письменные и/или компьютерные</w:t>
      </w:r>
    </w:p>
    <w:p w:rsidR="00477B0B" w:rsidRDefault="00477B0B" w:rsidP="00477B0B">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477B0B" w:rsidRDefault="00477B0B" w:rsidP="00477B0B">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Pr>
          <w:rFonts w:ascii="Times New Roman" w:eastAsia="Times New Roman" w:hAnsi="Times New Roman" w:cs="Times New Roman"/>
          <w:sz w:val="28"/>
          <w:szCs w:val="28"/>
          <w:lang w:val="ru-RU" w:eastAsia="ko-KR"/>
        </w:rPr>
        <w:t>по дисциплине</w:t>
      </w:r>
      <w:r>
        <w:rPr>
          <w:rFonts w:ascii="Times New Roman" w:eastAsia="Times New Roman" w:hAnsi="Times New Roman" w:cs="Times New Roman"/>
          <w:b/>
          <w:i/>
          <w:sz w:val="28"/>
          <w:szCs w:val="28"/>
          <w:lang w:val="ru-RU" w:eastAsia="ko-KR"/>
        </w:rPr>
        <w:t xml:space="preserve"> </w:t>
      </w:r>
      <w:r>
        <w:rPr>
          <w:rFonts w:ascii="Times New Roman" w:eastAsia="Times New Roman" w:hAnsi="Times New Roman" w:cs="Times New Roman"/>
          <w:i/>
          <w:sz w:val="28"/>
          <w:szCs w:val="28"/>
          <w:lang w:val="ru-RU" w:eastAsia="ru-RU"/>
        </w:rPr>
        <w:t>Теория вероятностей и математическая статистика</w:t>
      </w:r>
    </w:p>
    <w:p w:rsidR="00477B0B" w:rsidRDefault="00477B0B" w:rsidP="00477B0B">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477B0B" w:rsidRDefault="00477B0B" w:rsidP="00477B0B">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b/>
          <w:color w:val="000000"/>
          <w:sz w:val="24"/>
          <w:szCs w:val="24"/>
          <w:lang w:val="ru-RU"/>
        </w:rPr>
        <w:t xml:space="preserve">1. Банк тестов </w:t>
      </w:r>
    </w:p>
    <w:p w:rsidR="00477B0B" w:rsidRDefault="00477B0B" w:rsidP="00477B0B">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p>
    <w:p w:rsidR="00477B0B" w:rsidRDefault="00477B0B" w:rsidP="00477B0B">
      <w:pPr>
        <w:numPr>
          <w:ilvl w:val="0"/>
          <w:numId w:val="3"/>
        </w:num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Размещения  - это </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соединения из </w:t>
      </w:r>
      <w:r>
        <w:rPr>
          <w:rFonts w:ascii="Times New Roman" w:eastAsia="Times New Roman" w:hAnsi="Times New Roman" w:cs="Times New Roman"/>
          <w:sz w:val="20"/>
          <w:szCs w:val="20"/>
          <w:lang w:eastAsia="ru-RU"/>
        </w:rPr>
        <w:t>n</w:t>
      </w:r>
      <w:r>
        <w:rPr>
          <w:rFonts w:ascii="Times New Roman" w:eastAsia="Times New Roman" w:hAnsi="Times New Roman" w:cs="Times New Roman"/>
          <w:sz w:val="20"/>
          <w:szCs w:val="20"/>
          <w:lang w:val="ru-RU" w:eastAsia="ru-RU"/>
        </w:rPr>
        <w:t xml:space="preserve"> элементов по </w:t>
      </w:r>
      <w:r>
        <w:rPr>
          <w:rFonts w:ascii="Times New Roman" w:eastAsia="Times New Roman" w:hAnsi="Times New Roman" w:cs="Times New Roman"/>
          <w:sz w:val="20"/>
          <w:szCs w:val="20"/>
          <w:lang w:eastAsia="ru-RU"/>
        </w:rPr>
        <w:t>m</w:t>
      </w:r>
      <w:r>
        <w:rPr>
          <w:rFonts w:ascii="Times New Roman" w:eastAsia="Times New Roman" w:hAnsi="Times New Roman" w:cs="Times New Roman"/>
          <w:sz w:val="20"/>
          <w:szCs w:val="20"/>
          <w:lang w:val="ru-RU" w:eastAsia="ru-RU"/>
        </w:rPr>
        <w:t xml:space="preserve"> в каждом, каждое из которых содержит </w:t>
      </w:r>
      <w:r>
        <w:rPr>
          <w:rFonts w:ascii="Times New Roman" w:eastAsia="Times New Roman" w:hAnsi="Times New Roman" w:cs="Times New Roman"/>
          <w:sz w:val="20"/>
          <w:szCs w:val="20"/>
          <w:lang w:eastAsia="ru-RU"/>
        </w:rPr>
        <w:t>m</w:t>
      </w:r>
      <w:r>
        <w:rPr>
          <w:rFonts w:ascii="Times New Roman" w:eastAsia="Times New Roman" w:hAnsi="Times New Roman" w:cs="Times New Roman"/>
          <w:sz w:val="20"/>
          <w:szCs w:val="20"/>
          <w:lang w:val="ru-RU" w:eastAsia="ru-RU"/>
        </w:rPr>
        <w:t xml:space="preserve"> элементов, взятых из числа данных </w:t>
      </w:r>
      <w:r>
        <w:rPr>
          <w:rFonts w:ascii="Times New Roman" w:eastAsia="Times New Roman" w:hAnsi="Times New Roman" w:cs="Times New Roman"/>
          <w:sz w:val="20"/>
          <w:szCs w:val="20"/>
          <w:lang w:eastAsia="ru-RU"/>
        </w:rPr>
        <w:t>n</w:t>
      </w:r>
      <w:r>
        <w:rPr>
          <w:rFonts w:ascii="Times New Roman" w:eastAsia="Times New Roman" w:hAnsi="Times New Roman" w:cs="Times New Roman"/>
          <w:sz w:val="20"/>
          <w:szCs w:val="20"/>
          <w:lang w:val="ru-RU" w:eastAsia="ru-RU"/>
        </w:rPr>
        <w:t xml:space="preserve"> элементов, и которое отличаются друг от друга порядком расположения элементов;</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соединения из </w:t>
      </w:r>
      <w:r>
        <w:rPr>
          <w:rFonts w:ascii="Times New Roman" w:eastAsia="Times New Roman" w:hAnsi="Times New Roman" w:cs="Times New Roman"/>
          <w:sz w:val="20"/>
          <w:szCs w:val="20"/>
          <w:lang w:eastAsia="ru-RU"/>
        </w:rPr>
        <w:t>n</w:t>
      </w:r>
      <w:r>
        <w:rPr>
          <w:rFonts w:ascii="Times New Roman" w:eastAsia="Times New Roman" w:hAnsi="Times New Roman" w:cs="Times New Roman"/>
          <w:sz w:val="20"/>
          <w:szCs w:val="20"/>
          <w:lang w:val="ru-RU" w:eastAsia="ru-RU"/>
        </w:rPr>
        <w:t xml:space="preserve"> элементов по </w:t>
      </w:r>
      <w:r>
        <w:rPr>
          <w:rFonts w:ascii="Times New Roman" w:eastAsia="Times New Roman" w:hAnsi="Times New Roman" w:cs="Times New Roman"/>
          <w:sz w:val="20"/>
          <w:szCs w:val="20"/>
          <w:lang w:eastAsia="ru-RU"/>
        </w:rPr>
        <w:t>m</w:t>
      </w:r>
      <w:r>
        <w:rPr>
          <w:rFonts w:ascii="Times New Roman" w:eastAsia="Times New Roman" w:hAnsi="Times New Roman" w:cs="Times New Roman"/>
          <w:sz w:val="20"/>
          <w:szCs w:val="20"/>
          <w:lang w:val="ru-RU" w:eastAsia="ru-RU"/>
        </w:rPr>
        <w:t xml:space="preserve"> в каждом, каждое из которых содержит </w:t>
      </w:r>
      <w:r>
        <w:rPr>
          <w:rFonts w:ascii="Times New Roman" w:eastAsia="Times New Roman" w:hAnsi="Times New Roman" w:cs="Times New Roman"/>
          <w:sz w:val="20"/>
          <w:szCs w:val="20"/>
          <w:lang w:eastAsia="ru-RU"/>
        </w:rPr>
        <w:t>m</w:t>
      </w:r>
      <w:r>
        <w:rPr>
          <w:rFonts w:ascii="Times New Roman" w:eastAsia="Times New Roman" w:hAnsi="Times New Roman" w:cs="Times New Roman"/>
          <w:sz w:val="20"/>
          <w:szCs w:val="20"/>
          <w:lang w:val="ru-RU" w:eastAsia="ru-RU"/>
        </w:rPr>
        <w:t xml:space="preserve"> элементов, взятых из числа данных </w:t>
      </w:r>
      <w:r>
        <w:rPr>
          <w:rFonts w:ascii="Times New Roman" w:eastAsia="Times New Roman" w:hAnsi="Times New Roman" w:cs="Times New Roman"/>
          <w:sz w:val="20"/>
          <w:szCs w:val="20"/>
          <w:lang w:eastAsia="ru-RU"/>
        </w:rPr>
        <w:t>n</w:t>
      </w:r>
      <w:r>
        <w:rPr>
          <w:rFonts w:ascii="Times New Roman" w:eastAsia="Times New Roman" w:hAnsi="Times New Roman" w:cs="Times New Roman"/>
          <w:sz w:val="20"/>
          <w:szCs w:val="20"/>
          <w:lang w:val="ru-RU" w:eastAsia="ru-RU"/>
        </w:rPr>
        <w:t xml:space="preserve"> элементов, и которое отличаются друг </w:t>
      </w:r>
      <w:proofErr w:type="gramStart"/>
      <w:r>
        <w:rPr>
          <w:rFonts w:ascii="Times New Roman" w:eastAsia="Times New Roman" w:hAnsi="Times New Roman" w:cs="Times New Roman"/>
          <w:sz w:val="20"/>
          <w:szCs w:val="20"/>
          <w:lang w:val="ru-RU" w:eastAsia="ru-RU"/>
        </w:rPr>
        <w:t>от</w:t>
      </w:r>
      <w:proofErr w:type="gramEnd"/>
      <w:r>
        <w:rPr>
          <w:rFonts w:ascii="Times New Roman" w:eastAsia="Times New Roman" w:hAnsi="Times New Roman" w:cs="Times New Roman"/>
          <w:sz w:val="20"/>
          <w:szCs w:val="20"/>
          <w:lang w:val="ru-RU" w:eastAsia="ru-RU"/>
        </w:rPr>
        <w:t xml:space="preserve"> </w:t>
      </w:r>
      <w:proofErr w:type="gramStart"/>
      <w:r>
        <w:rPr>
          <w:rFonts w:ascii="Times New Roman" w:eastAsia="Times New Roman" w:hAnsi="Times New Roman" w:cs="Times New Roman"/>
          <w:sz w:val="20"/>
          <w:szCs w:val="20"/>
          <w:lang w:val="ru-RU" w:eastAsia="ru-RU"/>
        </w:rPr>
        <w:t>другу</w:t>
      </w:r>
      <w:proofErr w:type="gramEnd"/>
      <w:r>
        <w:rPr>
          <w:rFonts w:ascii="Times New Roman" w:eastAsia="Times New Roman" w:hAnsi="Times New Roman" w:cs="Times New Roman"/>
          <w:sz w:val="20"/>
          <w:szCs w:val="20"/>
          <w:lang w:val="ru-RU" w:eastAsia="ru-RU"/>
        </w:rPr>
        <w:t xml:space="preserve"> либо самими элементами (хотя бы одним), либо порядком их расположения;</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соединения из </w:t>
      </w:r>
      <w:r>
        <w:rPr>
          <w:rFonts w:ascii="Times New Roman" w:eastAsia="Times New Roman" w:hAnsi="Times New Roman" w:cs="Times New Roman"/>
          <w:sz w:val="20"/>
          <w:szCs w:val="20"/>
          <w:lang w:eastAsia="ru-RU"/>
        </w:rPr>
        <w:t>n</w:t>
      </w:r>
      <w:r>
        <w:rPr>
          <w:rFonts w:ascii="Times New Roman" w:eastAsia="Times New Roman" w:hAnsi="Times New Roman" w:cs="Times New Roman"/>
          <w:sz w:val="20"/>
          <w:szCs w:val="20"/>
          <w:lang w:val="ru-RU" w:eastAsia="ru-RU"/>
        </w:rPr>
        <w:t xml:space="preserve"> элементов по </w:t>
      </w:r>
      <w:r>
        <w:rPr>
          <w:rFonts w:ascii="Times New Roman" w:eastAsia="Times New Roman" w:hAnsi="Times New Roman" w:cs="Times New Roman"/>
          <w:sz w:val="20"/>
          <w:szCs w:val="20"/>
          <w:lang w:eastAsia="ru-RU"/>
        </w:rPr>
        <w:t>m</w:t>
      </w:r>
      <w:r>
        <w:rPr>
          <w:rFonts w:ascii="Times New Roman" w:eastAsia="Times New Roman" w:hAnsi="Times New Roman" w:cs="Times New Roman"/>
          <w:sz w:val="20"/>
          <w:szCs w:val="20"/>
          <w:lang w:val="ru-RU" w:eastAsia="ru-RU"/>
        </w:rPr>
        <w:t xml:space="preserve"> в каждом, каждое из которых содержит </w:t>
      </w:r>
      <w:r>
        <w:rPr>
          <w:rFonts w:ascii="Times New Roman" w:eastAsia="Times New Roman" w:hAnsi="Times New Roman" w:cs="Times New Roman"/>
          <w:sz w:val="20"/>
          <w:szCs w:val="20"/>
          <w:lang w:eastAsia="ru-RU"/>
        </w:rPr>
        <w:t>m</w:t>
      </w:r>
      <w:r>
        <w:rPr>
          <w:rFonts w:ascii="Times New Roman" w:eastAsia="Times New Roman" w:hAnsi="Times New Roman" w:cs="Times New Roman"/>
          <w:sz w:val="20"/>
          <w:szCs w:val="20"/>
          <w:lang w:val="ru-RU" w:eastAsia="ru-RU"/>
        </w:rPr>
        <w:t xml:space="preserve"> элементов, взятых из числа данных </w:t>
      </w:r>
      <w:r>
        <w:rPr>
          <w:rFonts w:ascii="Times New Roman" w:eastAsia="Times New Roman" w:hAnsi="Times New Roman" w:cs="Times New Roman"/>
          <w:sz w:val="20"/>
          <w:szCs w:val="20"/>
          <w:lang w:eastAsia="ru-RU"/>
        </w:rPr>
        <w:t>n</w:t>
      </w:r>
      <w:r>
        <w:rPr>
          <w:rFonts w:ascii="Times New Roman" w:eastAsia="Times New Roman" w:hAnsi="Times New Roman" w:cs="Times New Roman"/>
          <w:sz w:val="20"/>
          <w:szCs w:val="20"/>
          <w:lang w:val="ru-RU" w:eastAsia="ru-RU"/>
        </w:rPr>
        <w:t xml:space="preserve"> элементов, и которое отличаются друг </w:t>
      </w:r>
      <w:proofErr w:type="gramStart"/>
      <w:r>
        <w:rPr>
          <w:rFonts w:ascii="Times New Roman" w:eastAsia="Times New Roman" w:hAnsi="Times New Roman" w:cs="Times New Roman"/>
          <w:sz w:val="20"/>
          <w:szCs w:val="20"/>
          <w:lang w:val="ru-RU" w:eastAsia="ru-RU"/>
        </w:rPr>
        <w:t>от</w:t>
      </w:r>
      <w:proofErr w:type="gramEnd"/>
      <w:r>
        <w:rPr>
          <w:rFonts w:ascii="Times New Roman" w:eastAsia="Times New Roman" w:hAnsi="Times New Roman" w:cs="Times New Roman"/>
          <w:sz w:val="20"/>
          <w:szCs w:val="20"/>
          <w:lang w:val="ru-RU" w:eastAsia="ru-RU"/>
        </w:rPr>
        <w:t xml:space="preserve"> другу по крайне мере одним элементом;</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соединения из </w:t>
      </w:r>
      <w:r>
        <w:rPr>
          <w:rFonts w:ascii="Times New Roman" w:eastAsia="Times New Roman" w:hAnsi="Times New Roman" w:cs="Times New Roman"/>
          <w:sz w:val="20"/>
          <w:szCs w:val="20"/>
          <w:lang w:eastAsia="ru-RU"/>
        </w:rPr>
        <w:t>n</w:t>
      </w:r>
      <w:r>
        <w:rPr>
          <w:rFonts w:ascii="Times New Roman" w:eastAsia="Times New Roman" w:hAnsi="Times New Roman" w:cs="Times New Roman"/>
          <w:sz w:val="20"/>
          <w:szCs w:val="20"/>
          <w:lang w:val="ru-RU" w:eastAsia="ru-RU"/>
        </w:rPr>
        <w:t xml:space="preserve"> элементов, каждое из которых содержит все элементы, и которые отличаются друг от друга  лишь порядком расположения элементов.</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2. Вероятность извлечения дамы или туза из колоды в 52 карты равна:</w:t>
      </w:r>
    </w:p>
    <w:tbl>
      <w:tblPr>
        <w:tblW w:w="0" w:type="auto"/>
        <w:tblLayout w:type="fixed"/>
        <w:tblLook w:val="04A0"/>
      </w:tblPr>
      <w:tblGrid>
        <w:gridCol w:w="4927"/>
        <w:gridCol w:w="4927"/>
      </w:tblGrid>
      <w:tr w:rsidR="00477B0B" w:rsidTr="00477B0B">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w:t>
            </w:r>
            <w:r>
              <w:rPr>
                <w:rFonts w:ascii="Times New Roman" w:eastAsia="Times New Roman" w:hAnsi="Times New Roman" w:cs="Times New Roman"/>
                <w:position w:val="-24"/>
                <w:sz w:val="20"/>
                <w:szCs w:val="20"/>
                <w:lang w:eastAsia="ru-RU"/>
              </w:rPr>
              <w:object w:dxaOrig="2119" w:dyaOrig="620">
                <v:shape id="_x0000_i1224" type="#_x0000_t75" style="width:105.75pt;height:31.5pt" o:ole="" fillcolor="window">
                  <v:imagedata r:id="rId12" o:title=""/>
                </v:shape>
                <o:OLEObject Type="Embed" ProgID="Equation.3" ShapeID="_x0000_i1224" DrawAspect="Content" ObjectID="_1601466520" r:id="rId366"/>
              </w:object>
            </w:r>
            <w:r>
              <w:rPr>
                <w:rFonts w:ascii="Times New Roman" w:eastAsia="Times New Roman" w:hAnsi="Times New Roman" w:cs="Times New Roman"/>
                <w:sz w:val="20"/>
                <w:szCs w:val="20"/>
                <w:lang w:eastAsia="ru-RU"/>
              </w:rPr>
              <w:t>;</w:t>
            </w:r>
          </w:p>
        </w:tc>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24"/>
                <w:sz w:val="20"/>
                <w:szCs w:val="20"/>
                <w:lang w:eastAsia="ru-RU"/>
              </w:rPr>
              <w:object w:dxaOrig="2119" w:dyaOrig="620">
                <v:shape id="_x0000_i1225" type="#_x0000_t75" style="width:105.75pt;height:31.5pt" o:ole="" fillcolor="window">
                  <v:imagedata r:id="rId14" o:title=""/>
                </v:shape>
                <o:OLEObject Type="Embed" ProgID="Equation.3" ShapeID="_x0000_i1225" DrawAspect="Content" ObjectID="_1601466521" r:id="rId367"/>
              </w:object>
            </w:r>
            <w:r>
              <w:rPr>
                <w:rFonts w:ascii="Times New Roman" w:eastAsia="Times New Roman" w:hAnsi="Times New Roman" w:cs="Times New Roman"/>
                <w:sz w:val="20"/>
                <w:szCs w:val="20"/>
                <w:lang w:eastAsia="ru-RU"/>
              </w:rPr>
              <w:t>;</w:t>
            </w:r>
          </w:p>
        </w:tc>
      </w:tr>
      <w:tr w:rsidR="00477B0B" w:rsidTr="00477B0B">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24"/>
                <w:sz w:val="20"/>
                <w:szCs w:val="20"/>
                <w:lang w:eastAsia="ru-RU"/>
              </w:rPr>
              <w:object w:dxaOrig="2620" w:dyaOrig="620">
                <v:shape id="_x0000_i1226" type="#_x0000_t75" style="width:130.5pt;height:31.5pt" o:ole="" fillcolor="window">
                  <v:imagedata r:id="rId16" o:title=""/>
                </v:shape>
                <o:OLEObject Type="Embed" ProgID="Equation.3" ShapeID="_x0000_i1226" DrawAspect="Content" ObjectID="_1601466522" r:id="rId368"/>
              </w:object>
            </w:r>
            <w:r>
              <w:rPr>
                <w:rFonts w:ascii="Times New Roman" w:eastAsia="Times New Roman" w:hAnsi="Times New Roman" w:cs="Times New Roman"/>
                <w:sz w:val="20"/>
                <w:szCs w:val="20"/>
                <w:lang w:eastAsia="ru-RU"/>
              </w:rPr>
              <w:t>;</w:t>
            </w:r>
          </w:p>
        </w:tc>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24"/>
                <w:sz w:val="20"/>
                <w:szCs w:val="20"/>
                <w:lang w:eastAsia="ru-RU"/>
              </w:rPr>
              <w:object w:dxaOrig="2620" w:dyaOrig="620">
                <v:shape id="_x0000_i1227" type="#_x0000_t75" style="width:130.5pt;height:31.5pt" o:ole="" fillcolor="window">
                  <v:imagedata r:id="rId18" o:title=""/>
                </v:shape>
                <o:OLEObject Type="Embed" ProgID="Equation.3" ShapeID="_x0000_i1227" DrawAspect="Content" ObjectID="_1601466523" r:id="rId369"/>
              </w:objec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3. Статистической вероятностью события</w:t>
      </w:r>
      <w:proofErr w:type="gramStart"/>
      <w:r>
        <w:rPr>
          <w:rFonts w:ascii="Times New Roman" w:eastAsia="Times New Roman" w:hAnsi="Times New Roman" w:cs="Times New Roman"/>
          <w:sz w:val="20"/>
          <w:szCs w:val="20"/>
          <w:lang w:val="ru-RU" w:eastAsia="ru-RU"/>
        </w:rPr>
        <w:t xml:space="preserve"> А</w:t>
      </w:r>
      <w:proofErr w:type="gramEnd"/>
      <w:r>
        <w:rPr>
          <w:rFonts w:ascii="Times New Roman" w:eastAsia="Times New Roman" w:hAnsi="Times New Roman" w:cs="Times New Roman"/>
          <w:sz w:val="20"/>
          <w:szCs w:val="20"/>
          <w:lang w:val="ru-RU" w:eastAsia="ru-RU"/>
        </w:rPr>
        <w:t xml:space="preserve"> называется:</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относительная частота (</w:t>
      </w:r>
      <w:proofErr w:type="spellStart"/>
      <w:r>
        <w:rPr>
          <w:rFonts w:ascii="Times New Roman" w:eastAsia="Times New Roman" w:hAnsi="Times New Roman" w:cs="Times New Roman"/>
          <w:sz w:val="20"/>
          <w:szCs w:val="20"/>
          <w:lang w:val="ru-RU" w:eastAsia="ru-RU"/>
        </w:rPr>
        <w:t>частость</w:t>
      </w:r>
      <w:proofErr w:type="spellEnd"/>
      <w:r>
        <w:rPr>
          <w:rFonts w:ascii="Times New Roman" w:eastAsia="Times New Roman" w:hAnsi="Times New Roman" w:cs="Times New Roman"/>
          <w:sz w:val="20"/>
          <w:szCs w:val="20"/>
          <w:lang w:val="ru-RU" w:eastAsia="ru-RU"/>
        </w:rPr>
        <w:t>) этого события, вычисленная по результатам большого числа испытаний;</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частота этого события, вычисленная по результатам испытаний;</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частота этого события, вычисленная по результатам большого числа испытаний;</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относительная частота (</w:t>
      </w:r>
      <w:proofErr w:type="spellStart"/>
      <w:r>
        <w:rPr>
          <w:rFonts w:ascii="Times New Roman" w:eastAsia="Times New Roman" w:hAnsi="Times New Roman" w:cs="Times New Roman"/>
          <w:sz w:val="20"/>
          <w:szCs w:val="20"/>
          <w:lang w:val="ru-RU" w:eastAsia="ru-RU"/>
        </w:rPr>
        <w:t>частость</w:t>
      </w:r>
      <w:proofErr w:type="spellEnd"/>
      <w:r>
        <w:rPr>
          <w:rFonts w:ascii="Times New Roman" w:eastAsia="Times New Roman" w:hAnsi="Times New Roman" w:cs="Times New Roman"/>
          <w:sz w:val="20"/>
          <w:szCs w:val="20"/>
          <w:lang w:val="ru-RU" w:eastAsia="ru-RU"/>
        </w:rPr>
        <w:t>) этого события, вычисленная по результатам небольшого числа испытаний.</w:t>
      </w:r>
    </w:p>
    <w:p w:rsidR="00477B0B" w:rsidRDefault="00477B0B" w:rsidP="00477B0B">
      <w:pPr>
        <w:spacing w:after="0" w:line="240" w:lineRule="auto"/>
        <w:jc w:val="both"/>
        <w:rPr>
          <w:rFonts w:ascii="Times New Roman" w:eastAsia="Times New Roman" w:hAnsi="Times New Roman" w:cs="Times New Roman"/>
          <w:sz w:val="20"/>
          <w:szCs w:val="20"/>
          <w:lang w:val="ru-RU"/>
        </w:rPr>
      </w:pPr>
    </w:p>
    <w:p w:rsidR="00477B0B" w:rsidRDefault="00477B0B" w:rsidP="00477B0B">
      <w:pPr>
        <w:spacing w:after="0" w:line="240" w:lineRule="auto"/>
        <w:jc w:val="both"/>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4.Формула полной вероятности может быть записана как:</w:t>
      </w:r>
    </w:p>
    <w:tbl>
      <w:tblPr>
        <w:tblW w:w="0" w:type="auto"/>
        <w:tblLayout w:type="fixed"/>
        <w:tblLook w:val="04A0"/>
      </w:tblPr>
      <w:tblGrid>
        <w:gridCol w:w="4873"/>
        <w:gridCol w:w="4874"/>
      </w:tblGrid>
      <w:tr w:rsidR="00477B0B" w:rsidTr="00477B0B">
        <w:tc>
          <w:tcPr>
            <w:tcW w:w="487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eastAsia="ru-RU"/>
              </w:rPr>
              <w:t xml:space="preserve">А) </w:t>
            </w:r>
            <w:r>
              <w:rPr>
                <w:rFonts w:ascii="Times New Roman" w:eastAsia="Times New Roman" w:hAnsi="Times New Roman" w:cs="Times New Roman"/>
                <w:position w:val="-28"/>
                <w:sz w:val="20"/>
                <w:szCs w:val="20"/>
                <w:lang w:eastAsia="ru-RU"/>
              </w:rPr>
              <w:object w:dxaOrig="2780" w:dyaOrig="680">
                <v:shape id="_x0000_i1228" type="#_x0000_t75" style="width:138.75pt;height:33.75pt" o:ole="" fillcolor="window">
                  <v:imagedata r:id="rId20" o:title=""/>
                </v:shape>
                <o:OLEObject Type="Embed" ProgID="Equation.3" ShapeID="_x0000_i1228" DrawAspect="Content" ObjectID="_1601466524" r:id="rId370"/>
              </w:object>
            </w:r>
          </w:p>
        </w:tc>
        <w:tc>
          <w:tcPr>
            <w:tcW w:w="4874"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28"/>
                <w:sz w:val="20"/>
                <w:szCs w:val="20"/>
                <w:lang w:eastAsia="ru-RU"/>
              </w:rPr>
              <w:object w:dxaOrig="2780" w:dyaOrig="680">
                <v:shape id="_x0000_i1229" type="#_x0000_t75" style="width:138.75pt;height:33.75pt" o:ole="" fillcolor="window">
                  <v:imagedata r:id="rId22" o:title=""/>
                </v:shape>
                <o:OLEObject Type="Embed" ProgID="Equation.3" ShapeID="_x0000_i1229" DrawAspect="Content" ObjectID="_1601466525" r:id="rId371"/>
              </w:object>
            </w:r>
          </w:p>
        </w:tc>
      </w:tr>
      <w:tr w:rsidR="00477B0B" w:rsidTr="00477B0B">
        <w:tc>
          <w:tcPr>
            <w:tcW w:w="487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28"/>
                <w:sz w:val="20"/>
                <w:szCs w:val="20"/>
                <w:lang w:eastAsia="ru-RU"/>
              </w:rPr>
              <w:object w:dxaOrig="2640" w:dyaOrig="680">
                <v:shape id="_x0000_i1230" type="#_x0000_t75" style="width:132pt;height:33.75pt" o:ole="" fillcolor="window">
                  <v:imagedata r:id="rId24" o:title=""/>
                </v:shape>
                <o:OLEObject Type="Embed" ProgID="Equation.3" ShapeID="_x0000_i1230" DrawAspect="Content" ObjectID="_1601466526" r:id="rId372"/>
              </w:object>
            </w:r>
          </w:p>
        </w:tc>
        <w:tc>
          <w:tcPr>
            <w:tcW w:w="4874"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28"/>
                <w:sz w:val="20"/>
                <w:szCs w:val="20"/>
                <w:lang w:eastAsia="ru-RU"/>
              </w:rPr>
              <w:object w:dxaOrig="2020" w:dyaOrig="680">
                <v:shape id="_x0000_i1231" type="#_x0000_t75" style="width:99.75pt;height:33.75pt" o:ole="" fillcolor="window">
                  <v:imagedata r:id="rId26" o:title=""/>
                </v:shape>
                <o:OLEObject Type="Embed" ProgID="Equation.3" ShapeID="_x0000_i1231" DrawAspect="Content" ObjectID="_1601466527" r:id="rId373"/>
              </w:objec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5. Случайные величины бывают </w:t>
      </w:r>
    </w:p>
    <w:tbl>
      <w:tblPr>
        <w:tblW w:w="0" w:type="auto"/>
        <w:tblLayout w:type="fixed"/>
        <w:tblLook w:val="04A0"/>
      </w:tblPr>
      <w:tblGrid>
        <w:gridCol w:w="2093"/>
        <w:gridCol w:w="2126"/>
        <w:gridCol w:w="1843"/>
        <w:gridCol w:w="3790"/>
      </w:tblGrid>
      <w:tr w:rsidR="00477B0B" w:rsidTr="00477B0B">
        <w:tc>
          <w:tcPr>
            <w:tcW w:w="209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дискретными;</w:t>
            </w:r>
          </w:p>
        </w:tc>
        <w:tc>
          <w:tcPr>
            <w:tcW w:w="2126"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непрерывными;</w:t>
            </w:r>
          </w:p>
        </w:tc>
        <w:tc>
          <w:tcPr>
            <w:tcW w:w="184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условными;</w:t>
            </w:r>
          </w:p>
        </w:tc>
        <w:tc>
          <w:tcPr>
            <w:tcW w:w="3790"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дискретными и непрерывными.</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6. Формула Бернулли записывается как:</w:t>
      </w:r>
    </w:p>
    <w:tbl>
      <w:tblPr>
        <w:tblW w:w="0" w:type="auto"/>
        <w:tblLayout w:type="fixed"/>
        <w:tblLook w:val="04A0"/>
      </w:tblPr>
      <w:tblGrid>
        <w:gridCol w:w="2463"/>
        <w:gridCol w:w="2463"/>
        <w:gridCol w:w="2463"/>
        <w:gridCol w:w="2463"/>
      </w:tblGrid>
      <w:tr w:rsidR="00477B0B" w:rsidTr="00477B0B">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w:t>
            </w:r>
            <w:r>
              <w:rPr>
                <w:rFonts w:ascii="Times New Roman" w:eastAsia="Times New Roman" w:hAnsi="Times New Roman" w:cs="Times New Roman"/>
                <w:position w:val="-14"/>
                <w:sz w:val="20"/>
                <w:szCs w:val="20"/>
                <w:lang w:eastAsia="ru-RU"/>
              </w:rPr>
              <w:object w:dxaOrig="1559" w:dyaOrig="400">
                <v:shape id="_x0000_i1232" type="#_x0000_t75" style="width:77.25pt;height:20.25pt" o:ole="" fillcolor="window">
                  <v:imagedata r:id="rId28" o:title=""/>
                </v:shape>
                <o:OLEObject Type="Embed" ProgID="Equation.3" ShapeID="_x0000_i1232" DrawAspect="Content" ObjectID="_1601466528" r:id="rId374"/>
              </w:object>
            </w:r>
            <w:r>
              <w:rPr>
                <w:rFonts w:ascii="Times New Roman" w:eastAsia="Times New Roman" w:hAnsi="Times New Roman" w:cs="Times New Roman"/>
                <w:sz w:val="20"/>
                <w:szCs w:val="20"/>
                <w:lang w:eastAsia="ru-RU"/>
              </w:rPr>
              <w:t>;</w:t>
            </w:r>
          </w:p>
        </w:tc>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14"/>
                <w:sz w:val="20"/>
                <w:szCs w:val="20"/>
                <w:lang w:eastAsia="ru-RU"/>
              </w:rPr>
              <w:object w:dxaOrig="1759" w:dyaOrig="400">
                <v:shape id="_x0000_i1233" type="#_x0000_t75" style="width:89.25pt;height:20.25pt" o:ole="" fillcolor="window">
                  <v:imagedata r:id="rId30" o:title=""/>
                </v:shape>
                <o:OLEObject Type="Embed" ProgID="Equation.3" ShapeID="_x0000_i1233" DrawAspect="Content" ObjectID="_1601466529" r:id="rId375"/>
              </w:object>
            </w:r>
            <w:r>
              <w:rPr>
                <w:rFonts w:ascii="Times New Roman" w:eastAsia="Times New Roman" w:hAnsi="Times New Roman" w:cs="Times New Roman"/>
                <w:sz w:val="20"/>
                <w:szCs w:val="20"/>
                <w:lang w:eastAsia="ru-RU"/>
              </w:rPr>
              <w:t>;</w:t>
            </w:r>
          </w:p>
        </w:tc>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14"/>
                <w:sz w:val="20"/>
                <w:szCs w:val="20"/>
                <w:lang w:eastAsia="ru-RU"/>
              </w:rPr>
              <w:object w:dxaOrig="1740" w:dyaOrig="400">
                <v:shape id="_x0000_i1234" type="#_x0000_t75" style="width:87pt;height:20.25pt" o:ole="" fillcolor="window">
                  <v:imagedata r:id="rId32" o:title=""/>
                </v:shape>
                <o:OLEObject Type="Embed" ProgID="Equation.3" ShapeID="_x0000_i1234" DrawAspect="Content" ObjectID="_1601466530" r:id="rId376"/>
              </w:object>
            </w:r>
            <w:r>
              <w:rPr>
                <w:rFonts w:ascii="Times New Roman" w:eastAsia="Times New Roman" w:hAnsi="Times New Roman" w:cs="Times New Roman"/>
                <w:sz w:val="20"/>
                <w:szCs w:val="20"/>
                <w:lang w:val="ru-RU" w:eastAsia="ru-RU"/>
              </w:rPr>
              <w:t>;</w:t>
            </w:r>
          </w:p>
        </w:tc>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14"/>
                <w:sz w:val="20"/>
                <w:szCs w:val="20"/>
                <w:lang w:eastAsia="ru-RU"/>
              </w:rPr>
              <w:object w:dxaOrig="1740" w:dyaOrig="400">
                <v:shape id="_x0000_i1235" type="#_x0000_t75" style="width:87pt;height:20.25pt" o:ole="" fillcolor="window">
                  <v:imagedata r:id="rId34" o:title=""/>
                </v:shape>
                <o:OLEObject Type="Embed" ProgID="Equation.3" ShapeID="_x0000_i1235" DrawAspect="Content" ObjectID="_1601466531" r:id="rId377"/>
              </w:object>
            </w:r>
            <w:r>
              <w:rPr>
                <w:rFonts w:ascii="Times New Roman" w:eastAsia="Times New Roman" w:hAnsi="Times New Roman" w:cs="Times New Roman"/>
                <w:sz w:val="20"/>
                <w:szCs w:val="20"/>
                <w:lang w:eastAsia="ru-RU"/>
              </w:rPr>
              <w:t>.</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7. Дисперсия </w:t>
      </w:r>
      <w:proofErr w:type="gramStart"/>
      <w:r>
        <w:rPr>
          <w:rFonts w:ascii="Times New Roman" w:eastAsia="Times New Roman" w:hAnsi="Times New Roman" w:cs="Times New Roman"/>
          <w:sz w:val="20"/>
          <w:szCs w:val="20"/>
          <w:lang w:val="ru-RU" w:eastAsia="ru-RU"/>
        </w:rPr>
        <w:t>СВ</w:t>
      </w:r>
      <w:proofErr w:type="gramEnd"/>
      <w:r>
        <w:rPr>
          <w:rFonts w:ascii="Times New Roman" w:eastAsia="Times New Roman" w:hAnsi="Times New Roman" w:cs="Times New Roman"/>
          <w:sz w:val="20"/>
          <w:szCs w:val="20"/>
          <w:lang w:val="ru-RU" w:eastAsia="ru-RU"/>
        </w:rPr>
        <w:t>, распределенной по гипергеометрическом закону определяется как:</w:t>
      </w:r>
    </w:p>
    <w:tbl>
      <w:tblPr>
        <w:tblW w:w="0" w:type="auto"/>
        <w:tblLayout w:type="fixed"/>
        <w:tblLook w:val="04A0"/>
      </w:tblPr>
      <w:tblGrid>
        <w:gridCol w:w="4927"/>
        <w:gridCol w:w="4927"/>
      </w:tblGrid>
      <w:tr w:rsidR="00477B0B" w:rsidTr="00477B0B">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24"/>
                <w:sz w:val="20"/>
                <w:szCs w:val="20"/>
                <w:lang w:eastAsia="ru-RU"/>
              </w:rPr>
              <w:object w:dxaOrig="2100" w:dyaOrig="620">
                <v:shape id="_x0000_i1236" type="#_x0000_t75" style="width:105pt;height:31.5pt" o:ole="" fillcolor="window">
                  <v:imagedata r:id="rId378" o:title=""/>
                </v:shape>
                <o:OLEObject Type="Embed" ProgID="Equation.3" ShapeID="_x0000_i1236" DrawAspect="Content" ObjectID="_1601466532" r:id="rId379"/>
              </w:object>
            </w:r>
            <w:r>
              <w:rPr>
                <w:rFonts w:ascii="Times New Roman" w:eastAsia="Times New Roman" w:hAnsi="Times New Roman" w:cs="Times New Roman"/>
                <w:sz w:val="20"/>
                <w:szCs w:val="20"/>
                <w:lang w:eastAsia="ru-RU"/>
              </w:rPr>
              <w:t>;</w:t>
            </w:r>
          </w:p>
        </w:tc>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24"/>
                <w:sz w:val="20"/>
                <w:szCs w:val="20"/>
                <w:lang w:eastAsia="ru-RU"/>
              </w:rPr>
              <w:object w:dxaOrig="2960" w:dyaOrig="620">
                <v:shape id="_x0000_i1237" type="#_x0000_t75" style="width:147.75pt;height:31.5pt" o:ole="" fillcolor="window">
                  <v:imagedata r:id="rId380" o:title=""/>
                </v:shape>
                <o:OLEObject Type="Embed" ProgID="Equation.3" ShapeID="_x0000_i1237" DrawAspect="Content" ObjectID="_1601466533" r:id="rId381"/>
              </w:object>
            </w:r>
            <w:r>
              <w:rPr>
                <w:rFonts w:ascii="Times New Roman" w:eastAsia="Times New Roman" w:hAnsi="Times New Roman" w:cs="Times New Roman"/>
                <w:sz w:val="20"/>
                <w:szCs w:val="20"/>
                <w:lang w:eastAsia="ru-RU"/>
              </w:rPr>
              <w:t>;</w:t>
            </w:r>
          </w:p>
        </w:tc>
      </w:tr>
      <w:tr w:rsidR="00477B0B" w:rsidTr="00477B0B">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24"/>
                <w:sz w:val="20"/>
                <w:szCs w:val="20"/>
                <w:lang w:eastAsia="ru-RU"/>
              </w:rPr>
              <w:object w:dxaOrig="2780" w:dyaOrig="620">
                <v:shape id="_x0000_i1238" type="#_x0000_t75" style="width:138.75pt;height:31.5pt" o:ole="" fillcolor="window">
                  <v:imagedata r:id="rId382" o:title=""/>
                </v:shape>
                <o:OLEObject Type="Embed" ProgID="Equation.3" ShapeID="_x0000_i1238" DrawAspect="Content" ObjectID="_1601466534" r:id="rId383"/>
              </w:object>
            </w:r>
            <w:r>
              <w:rPr>
                <w:rFonts w:ascii="Times New Roman" w:eastAsia="Times New Roman" w:hAnsi="Times New Roman" w:cs="Times New Roman"/>
                <w:sz w:val="20"/>
                <w:szCs w:val="20"/>
                <w:lang w:eastAsia="ru-RU"/>
              </w:rPr>
              <w:t>;</w:t>
            </w:r>
          </w:p>
        </w:tc>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position w:val="-24"/>
                <w:sz w:val="20"/>
                <w:szCs w:val="20"/>
                <w:lang w:eastAsia="ru-RU"/>
              </w:rPr>
              <w:object w:dxaOrig="3120" w:dyaOrig="620">
                <v:shape id="_x0000_i1239" type="#_x0000_t75" style="width:156pt;height:31.5pt" o:ole="" fillcolor="window">
                  <v:imagedata r:id="rId384" o:title=""/>
                </v:shape>
                <o:OLEObject Type="Embed" ProgID="Equation.3" ShapeID="_x0000_i1239" DrawAspect="Content" ObjectID="_1601466535" r:id="rId385"/>
              </w:object>
            </w:r>
            <w:r>
              <w:rPr>
                <w:rFonts w:ascii="Times New Roman" w:eastAsia="Times New Roman" w:hAnsi="Times New Roman" w:cs="Times New Roman"/>
                <w:sz w:val="20"/>
                <w:szCs w:val="20"/>
                <w:lang w:eastAsia="ru-RU"/>
              </w:rPr>
              <w:t>.</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8. Согласно свойствам функции распределения </w:t>
      </w:r>
      <w:r>
        <w:rPr>
          <w:rFonts w:ascii="Times New Roman" w:eastAsia="Times New Roman" w:hAnsi="Times New Roman" w:cs="Times New Roman"/>
          <w:sz w:val="20"/>
          <w:szCs w:val="20"/>
          <w:lang w:eastAsia="ru-RU"/>
        </w:rPr>
        <w:t>F</w:t>
      </w:r>
      <w:r>
        <w:rPr>
          <w:rFonts w:ascii="Times New Roman" w:eastAsia="Times New Roman" w:hAnsi="Times New Roman" w:cs="Times New Roman"/>
          <w:sz w:val="20"/>
          <w:szCs w:val="20"/>
          <w:lang w:val="ru-RU" w:eastAsia="ru-RU"/>
        </w:rPr>
        <w:t>(</w:t>
      </w:r>
      <w:r>
        <w:rPr>
          <w:rFonts w:ascii="Times New Roman" w:eastAsia="Times New Roman" w:hAnsi="Times New Roman" w:cs="Times New Roman"/>
          <w:sz w:val="20"/>
          <w:szCs w:val="20"/>
          <w:lang w:eastAsia="ru-RU"/>
        </w:rPr>
        <w:t>x</w:t>
      </w:r>
      <w:r>
        <w:rPr>
          <w:rFonts w:ascii="Times New Roman" w:eastAsia="Times New Roman" w:hAnsi="Times New Roman" w:cs="Times New Roman"/>
          <w:sz w:val="20"/>
          <w:szCs w:val="20"/>
          <w:lang w:val="ru-RU" w:eastAsia="ru-RU"/>
        </w:rPr>
        <w:t>) данная функция:</w:t>
      </w:r>
    </w:p>
    <w:tbl>
      <w:tblPr>
        <w:tblW w:w="0" w:type="auto"/>
        <w:tblLayout w:type="fixed"/>
        <w:tblLook w:val="04A0"/>
      </w:tblPr>
      <w:tblGrid>
        <w:gridCol w:w="4927"/>
        <w:gridCol w:w="4927"/>
      </w:tblGrid>
      <w:tr w:rsidR="00477B0B" w:rsidTr="00477B0B">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неотрицательная и неубывающая; </w:t>
            </w:r>
          </w:p>
        </w:tc>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отрицательная и неубывающая;</w:t>
            </w:r>
          </w:p>
        </w:tc>
      </w:tr>
      <w:tr w:rsidR="00477B0B" w:rsidTr="00477B0B">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положительная и убывающая;</w:t>
            </w:r>
          </w:p>
        </w:tc>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положительная и неубывающая;</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lastRenderedPageBreak/>
        <w:t>9. Интегральная теорема Лапласа записывается как:</w:t>
      </w:r>
    </w:p>
    <w:tbl>
      <w:tblPr>
        <w:tblW w:w="0" w:type="auto"/>
        <w:tblLayout w:type="fixed"/>
        <w:tblLook w:val="04A0"/>
      </w:tblPr>
      <w:tblGrid>
        <w:gridCol w:w="4927"/>
        <w:gridCol w:w="4927"/>
      </w:tblGrid>
      <w:tr w:rsidR="00477B0B" w:rsidTr="00477B0B">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w:t>
            </w:r>
            <w:r>
              <w:rPr>
                <w:rFonts w:ascii="Times New Roman" w:eastAsia="Times New Roman" w:hAnsi="Times New Roman" w:cs="Times New Roman"/>
                <w:position w:val="-28"/>
                <w:sz w:val="20"/>
                <w:szCs w:val="20"/>
                <w:lang w:val="ru-RU" w:eastAsia="ru-RU"/>
              </w:rPr>
              <w:object w:dxaOrig="4340" w:dyaOrig="680">
                <v:shape id="_x0000_i1240" type="#_x0000_t75" style="width:217.5pt;height:33.75pt" o:ole="" fillcolor="window">
                  <v:imagedata r:id="rId44" o:title=""/>
                </v:shape>
                <o:OLEObject Type="Embed" ProgID="Equation.3" ShapeID="_x0000_i1240" DrawAspect="Content" ObjectID="_1601466536" r:id="rId386"/>
              </w:object>
            </w:r>
            <w:r>
              <w:rPr>
                <w:rFonts w:ascii="Times New Roman" w:eastAsia="Times New Roman" w:hAnsi="Times New Roman" w:cs="Times New Roman"/>
                <w:sz w:val="20"/>
                <w:szCs w:val="20"/>
                <w:lang w:val="ru-RU" w:eastAsia="ru-RU"/>
              </w:rPr>
              <w:t>;</w:t>
            </w:r>
          </w:p>
        </w:tc>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w:t>
            </w:r>
            <w:r>
              <w:rPr>
                <w:rFonts w:ascii="Times New Roman" w:eastAsia="Times New Roman" w:hAnsi="Times New Roman" w:cs="Times New Roman"/>
                <w:position w:val="-28"/>
                <w:sz w:val="20"/>
                <w:szCs w:val="20"/>
                <w:lang w:val="ru-RU" w:eastAsia="ru-RU"/>
              </w:rPr>
              <w:object w:dxaOrig="4340" w:dyaOrig="680">
                <v:shape id="_x0000_i1241" type="#_x0000_t75" style="width:217.5pt;height:33.75pt" o:ole="" fillcolor="window">
                  <v:imagedata r:id="rId46" o:title=""/>
                </v:shape>
                <o:OLEObject Type="Embed" ProgID="Equation.3" ShapeID="_x0000_i1241" DrawAspect="Content" ObjectID="_1601466537" r:id="rId387"/>
              </w:object>
            </w:r>
            <w:r>
              <w:rPr>
                <w:rFonts w:ascii="Times New Roman" w:eastAsia="Times New Roman" w:hAnsi="Times New Roman" w:cs="Times New Roman"/>
                <w:sz w:val="20"/>
                <w:szCs w:val="20"/>
                <w:lang w:val="ru-RU" w:eastAsia="ru-RU"/>
              </w:rPr>
              <w:t>;</w:t>
            </w:r>
          </w:p>
        </w:tc>
      </w:tr>
      <w:tr w:rsidR="00477B0B" w:rsidTr="00477B0B">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w:t>
            </w:r>
            <w:r>
              <w:rPr>
                <w:rFonts w:ascii="Times New Roman" w:eastAsia="Times New Roman" w:hAnsi="Times New Roman" w:cs="Times New Roman"/>
                <w:position w:val="-28"/>
                <w:sz w:val="20"/>
                <w:szCs w:val="20"/>
                <w:lang w:val="ru-RU" w:eastAsia="ru-RU"/>
              </w:rPr>
              <w:object w:dxaOrig="4340" w:dyaOrig="680">
                <v:shape id="_x0000_i1242" type="#_x0000_t75" style="width:217.5pt;height:33.75pt" o:ole="" fillcolor="window">
                  <v:imagedata r:id="rId48" o:title=""/>
                </v:shape>
                <o:OLEObject Type="Embed" ProgID="Equation.3" ShapeID="_x0000_i1242" DrawAspect="Content" ObjectID="_1601466538" r:id="rId388"/>
              </w:object>
            </w:r>
            <w:r>
              <w:rPr>
                <w:rFonts w:ascii="Times New Roman" w:eastAsia="Times New Roman" w:hAnsi="Times New Roman" w:cs="Times New Roman"/>
                <w:sz w:val="20"/>
                <w:szCs w:val="20"/>
                <w:lang w:val="ru-RU" w:eastAsia="ru-RU"/>
              </w:rPr>
              <w:t>;</w:t>
            </w:r>
          </w:p>
        </w:tc>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w:t>
            </w:r>
            <w:r>
              <w:rPr>
                <w:rFonts w:ascii="Times New Roman" w:eastAsia="Times New Roman" w:hAnsi="Times New Roman" w:cs="Times New Roman"/>
                <w:position w:val="-28"/>
                <w:sz w:val="20"/>
                <w:szCs w:val="20"/>
                <w:lang w:val="ru-RU" w:eastAsia="ru-RU"/>
              </w:rPr>
              <w:object w:dxaOrig="4340" w:dyaOrig="680">
                <v:shape id="_x0000_i1243" type="#_x0000_t75" style="width:217.5pt;height:33.75pt" o:ole="" fillcolor="window">
                  <v:imagedata r:id="rId50" o:title=""/>
                </v:shape>
                <o:OLEObject Type="Embed" ProgID="Equation.3" ShapeID="_x0000_i1243" DrawAspect="Content" ObjectID="_1601466539" r:id="rId389"/>
              </w:object>
            </w:r>
            <w:r>
              <w:rPr>
                <w:rFonts w:ascii="Times New Roman" w:eastAsia="Times New Roman" w:hAnsi="Times New Roman" w:cs="Times New Roman"/>
                <w:sz w:val="20"/>
                <w:szCs w:val="20"/>
                <w:lang w:val="ru-RU" w:eastAsia="ru-RU"/>
              </w:rPr>
              <w:t>.</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10. Задача: в ходе аудиторской проверки строительной компан</w:t>
      </w:r>
      <w:proofErr w:type="gramStart"/>
      <w:r>
        <w:rPr>
          <w:rFonts w:ascii="Times New Roman" w:eastAsia="Times New Roman" w:hAnsi="Times New Roman" w:cs="Times New Roman"/>
          <w:sz w:val="20"/>
          <w:szCs w:val="20"/>
          <w:lang w:val="ru-RU" w:eastAsia="ru-RU"/>
        </w:rPr>
        <w:t>ии ау</w:t>
      </w:r>
      <w:proofErr w:type="gramEnd"/>
      <w:r>
        <w:rPr>
          <w:rFonts w:ascii="Times New Roman" w:eastAsia="Times New Roman" w:hAnsi="Times New Roman" w:cs="Times New Roman"/>
          <w:sz w:val="20"/>
          <w:szCs w:val="20"/>
          <w:lang w:val="ru-RU" w:eastAsia="ru-RU"/>
        </w:rPr>
        <w:t xml:space="preserve">дитор случайным образом отбирает 5 счетов. При условии, что 10% счетов содержат ошибки, Какому закону распределения подчиняется количество счетов с ошибками </w:t>
      </w:r>
      <w:proofErr w:type="gramStart"/>
      <w:r>
        <w:rPr>
          <w:rFonts w:ascii="Times New Roman" w:eastAsia="Times New Roman" w:hAnsi="Times New Roman" w:cs="Times New Roman"/>
          <w:sz w:val="20"/>
          <w:szCs w:val="20"/>
          <w:lang w:val="ru-RU" w:eastAsia="ru-RU"/>
        </w:rPr>
        <w:t>среди</w:t>
      </w:r>
      <w:proofErr w:type="gramEnd"/>
      <w:r>
        <w:rPr>
          <w:rFonts w:ascii="Times New Roman" w:eastAsia="Times New Roman" w:hAnsi="Times New Roman" w:cs="Times New Roman"/>
          <w:sz w:val="20"/>
          <w:szCs w:val="20"/>
          <w:lang w:val="ru-RU" w:eastAsia="ru-RU"/>
        </w:rPr>
        <w:t xml:space="preserve"> отобранных?</w:t>
      </w:r>
    </w:p>
    <w:tbl>
      <w:tblPr>
        <w:tblW w:w="0" w:type="auto"/>
        <w:tblLayout w:type="fixed"/>
        <w:tblLook w:val="04A0"/>
      </w:tblPr>
      <w:tblGrid>
        <w:gridCol w:w="5070"/>
        <w:gridCol w:w="4784"/>
      </w:tblGrid>
      <w:tr w:rsidR="00477B0B" w:rsidTr="00477B0B">
        <w:tc>
          <w:tcPr>
            <w:tcW w:w="5070"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биномиальному;</w:t>
            </w:r>
          </w:p>
        </w:tc>
        <w:tc>
          <w:tcPr>
            <w:tcW w:w="4784"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равномерному;</w:t>
            </w:r>
          </w:p>
        </w:tc>
      </w:tr>
      <w:tr w:rsidR="00477B0B" w:rsidTr="00477B0B">
        <w:tc>
          <w:tcPr>
            <w:tcW w:w="5070"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гипергеометрическому; </w:t>
            </w:r>
          </w:p>
        </w:tc>
        <w:tc>
          <w:tcPr>
            <w:tcW w:w="4784"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закону распределения Пуассона.</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11. Если значение коэффициента асимметрии </w:t>
      </w:r>
      <w:r>
        <w:rPr>
          <w:rFonts w:ascii="Times New Roman" w:eastAsia="Times New Roman" w:hAnsi="Times New Roman" w:cs="Times New Roman"/>
          <w:position w:val="-12"/>
          <w:sz w:val="20"/>
          <w:szCs w:val="20"/>
          <w:lang w:eastAsia="ru-RU"/>
        </w:rPr>
        <w:object w:dxaOrig="980" w:dyaOrig="360">
          <v:shape id="_x0000_i1244" type="#_x0000_t75" style="width:48.75pt;height:18pt" o:ole="" fillcolor="window">
            <v:imagedata r:id="rId52" o:title=""/>
          </v:shape>
          <o:OLEObject Type="Embed" ProgID="Equation.3" ShapeID="_x0000_i1244" DrawAspect="Content" ObjectID="_1601466540" r:id="rId390"/>
        </w:object>
      </w:r>
      <w:r>
        <w:rPr>
          <w:rFonts w:ascii="Times New Roman" w:eastAsia="Times New Roman" w:hAnsi="Times New Roman" w:cs="Times New Roman"/>
          <w:sz w:val="20"/>
          <w:szCs w:val="20"/>
          <w:lang w:val="ru-RU" w:eastAsia="ru-RU"/>
        </w:rPr>
        <w:t>, то асимметрия:</w:t>
      </w:r>
    </w:p>
    <w:tbl>
      <w:tblPr>
        <w:tblW w:w="0" w:type="auto"/>
        <w:tblLayout w:type="fixed"/>
        <w:tblLook w:val="04A0"/>
      </w:tblPr>
      <w:tblGrid>
        <w:gridCol w:w="4786"/>
        <w:gridCol w:w="5068"/>
      </w:tblGrid>
      <w:tr w:rsidR="00477B0B" w:rsidTr="00477B0B">
        <w:tc>
          <w:tcPr>
            <w:tcW w:w="4786"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существенная левосторонняя;</w:t>
            </w:r>
          </w:p>
        </w:tc>
        <w:tc>
          <w:tcPr>
            <w:tcW w:w="5068"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существенная правосторонняя;</w:t>
            </w:r>
          </w:p>
        </w:tc>
      </w:tr>
      <w:tr w:rsidR="00477B0B" w:rsidTr="00477B0B">
        <w:tc>
          <w:tcPr>
            <w:tcW w:w="4786"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несущественная левосторонняя;</w:t>
            </w:r>
          </w:p>
        </w:tc>
        <w:tc>
          <w:tcPr>
            <w:tcW w:w="5068"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несущественная правосторонняя.</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12. Если все варианты ряда уменьшить (увеличить) на постоянную величину </w:t>
      </w:r>
      <w:r>
        <w:rPr>
          <w:rFonts w:ascii="Times New Roman" w:eastAsia="Times New Roman" w:hAnsi="Times New Roman" w:cs="Times New Roman"/>
          <w:i/>
          <w:sz w:val="20"/>
          <w:szCs w:val="20"/>
          <w:lang w:eastAsia="ru-RU"/>
        </w:rPr>
        <w:t>k</w:t>
      </w:r>
      <w:r>
        <w:rPr>
          <w:rFonts w:ascii="Times New Roman" w:eastAsia="Times New Roman" w:hAnsi="Times New Roman" w:cs="Times New Roman"/>
          <w:sz w:val="20"/>
          <w:szCs w:val="20"/>
          <w:lang w:val="ru-RU" w:eastAsia="ru-RU"/>
        </w:rPr>
        <w:t>, то дисперсия:</w:t>
      </w:r>
    </w:p>
    <w:tbl>
      <w:tblPr>
        <w:tblW w:w="0" w:type="auto"/>
        <w:tblLayout w:type="fixed"/>
        <w:tblLook w:val="04A0"/>
      </w:tblPr>
      <w:tblGrid>
        <w:gridCol w:w="4927"/>
        <w:gridCol w:w="4927"/>
      </w:tblGrid>
      <w:tr w:rsidR="00477B0B" w:rsidTr="00477B0B">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не измениться;</w:t>
            </w:r>
          </w:p>
        </w:tc>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уменьшиться (увеличиться) в </w:t>
            </w:r>
            <w:r>
              <w:rPr>
                <w:rFonts w:ascii="Times New Roman" w:eastAsia="Times New Roman" w:hAnsi="Times New Roman" w:cs="Times New Roman"/>
                <w:position w:val="-6"/>
                <w:sz w:val="20"/>
                <w:szCs w:val="20"/>
                <w:lang w:val="ru-RU" w:eastAsia="ru-RU"/>
              </w:rPr>
              <w:object w:dxaOrig="300" w:dyaOrig="320">
                <v:shape id="_x0000_i1245" type="#_x0000_t75" style="width:15pt;height:16.5pt" o:ole="" fillcolor="window">
                  <v:imagedata r:id="rId54" o:title=""/>
                </v:shape>
                <o:OLEObject Type="Embed" ProgID="Equation.3" ShapeID="_x0000_i1245" DrawAspect="Content" ObjectID="_1601466541" r:id="rId391"/>
              </w:object>
            </w:r>
            <w:r>
              <w:rPr>
                <w:rFonts w:ascii="Times New Roman" w:eastAsia="Times New Roman" w:hAnsi="Times New Roman" w:cs="Times New Roman"/>
                <w:sz w:val="20"/>
                <w:szCs w:val="20"/>
                <w:lang w:val="ru-RU" w:eastAsia="ru-RU"/>
              </w:rPr>
              <w:t>раз</w:t>
            </w:r>
          </w:p>
        </w:tc>
      </w:tr>
      <w:tr w:rsidR="00477B0B" w:rsidTr="00477B0B">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w:t>
            </w:r>
            <w:proofErr w:type="gramStart"/>
            <w:r>
              <w:rPr>
                <w:rFonts w:ascii="Times New Roman" w:eastAsia="Times New Roman" w:hAnsi="Times New Roman" w:cs="Times New Roman"/>
                <w:sz w:val="20"/>
                <w:szCs w:val="20"/>
                <w:lang w:val="ru-RU" w:eastAsia="ru-RU"/>
              </w:rPr>
              <w:t>)у</w:t>
            </w:r>
            <w:proofErr w:type="gramEnd"/>
            <w:r>
              <w:rPr>
                <w:rFonts w:ascii="Times New Roman" w:eastAsia="Times New Roman" w:hAnsi="Times New Roman" w:cs="Times New Roman"/>
                <w:sz w:val="20"/>
                <w:szCs w:val="20"/>
                <w:lang w:val="ru-RU" w:eastAsia="ru-RU"/>
              </w:rPr>
              <w:t xml:space="preserve">меньшиться (увеличиться) на величину </w:t>
            </w:r>
            <w:r>
              <w:rPr>
                <w:rFonts w:ascii="Times New Roman" w:eastAsia="Times New Roman" w:hAnsi="Times New Roman" w:cs="Times New Roman"/>
                <w:i/>
                <w:sz w:val="20"/>
                <w:szCs w:val="20"/>
                <w:lang w:eastAsia="ru-RU"/>
              </w:rPr>
              <w:t>k</w:t>
            </w:r>
            <w:r>
              <w:rPr>
                <w:rFonts w:ascii="Times New Roman" w:eastAsia="Times New Roman" w:hAnsi="Times New Roman" w:cs="Times New Roman"/>
                <w:sz w:val="20"/>
                <w:szCs w:val="20"/>
                <w:lang w:val="ru-RU" w:eastAsia="ru-RU"/>
              </w:rPr>
              <w:t>;</w:t>
            </w:r>
          </w:p>
        </w:tc>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уменьшиться (увеличиться) в </w:t>
            </w:r>
            <w:r>
              <w:rPr>
                <w:rFonts w:ascii="Times New Roman" w:eastAsia="Times New Roman" w:hAnsi="Times New Roman" w:cs="Times New Roman"/>
                <w:i/>
                <w:sz w:val="20"/>
                <w:szCs w:val="20"/>
                <w:lang w:eastAsia="ru-RU"/>
              </w:rPr>
              <w:t>k</w:t>
            </w:r>
            <w:r>
              <w:rPr>
                <w:rFonts w:ascii="Times New Roman" w:eastAsia="Times New Roman" w:hAnsi="Times New Roman" w:cs="Times New Roman"/>
                <w:i/>
                <w:sz w:val="20"/>
                <w:szCs w:val="20"/>
                <w:lang w:val="ru-RU" w:eastAsia="ru-RU"/>
              </w:rPr>
              <w:t xml:space="preserve"> </w:t>
            </w:r>
            <w:r>
              <w:rPr>
                <w:rFonts w:ascii="Times New Roman" w:eastAsia="Times New Roman" w:hAnsi="Times New Roman" w:cs="Times New Roman"/>
                <w:sz w:val="20"/>
                <w:szCs w:val="20"/>
                <w:lang w:val="ru-RU" w:eastAsia="ru-RU"/>
              </w:rPr>
              <w:t>раз</w:t>
            </w:r>
            <w:r>
              <w:rPr>
                <w:rFonts w:ascii="Times New Roman" w:eastAsia="Times New Roman" w:hAnsi="Times New Roman" w:cs="Times New Roman"/>
                <w:i/>
                <w:sz w:val="20"/>
                <w:szCs w:val="20"/>
                <w:lang w:val="ru-RU" w:eastAsia="ru-RU"/>
              </w:rPr>
              <w:t>.</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13. Коэффициент вариации рассчитывается:</w:t>
      </w:r>
    </w:p>
    <w:tbl>
      <w:tblPr>
        <w:tblW w:w="0" w:type="auto"/>
        <w:tblLayout w:type="fixed"/>
        <w:tblLook w:val="04A0"/>
      </w:tblPr>
      <w:tblGrid>
        <w:gridCol w:w="2463"/>
        <w:gridCol w:w="2463"/>
        <w:gridCol w:w="2463"/>
        <w:gridCol w:w="2463"/>
      </w:tblGrid>
      <w:tr w:rsidR="00477B0B" w:rsidTr="00477B0B">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w:t>
            </w:r>
            <w:r>
              <w:rPr>
                <w:rFonts w:ascii="Times New Roman" w:eastAsia="Times New Roman" w:hAnsi="Times New Roman" w:cs="Times New Roman"/>
                <w:position w:val="-24"/>
                <w:sz w:val="20"/>
                <w:szCs w:val="20"/>
                <w:lang w:val="ru-RU" w:eastAsia="ru-RU"/>
              </w:rPr>
              <w:object w:dxaOrig="639" w:dyaOrig="619">
                <v:shape id="_x0000_i1246" type="#_x0000_t75" style="width:31.5pt;height:31.5pt" o:ole="" fillcolor="window">
                  <v:imagedata r:id="rId56" o:title=""/>
                </v:shape>
                <o:OLEObject Type="Embed" ProgID="Equation.3" ShapeID="_x0000_i1246" DrawAspect="Content" ObjectID="_1601466542" r:id="rId392"/>
              </w:object>
            </w:r>
          </w:p>
        </w:tc>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w:t>
            </w:r>
            <w:r>
              <w:rPr>
                <w:rFonts w:ascii="Times New Roman" w:eastAsia="Times New Roman" w:hAnsi="Times New Roman" w:cs="Times New Roman"/>
                <w:position w:val="-24"/>
                <w:sz w:val="20"/>
                <w:szCs w:val="20"/>
                <w:lang w:val="ru-RU" w:eastAsia="ru-RU"/>
              </w:rPr>
              <w:object w:dxaOrig="639" w:dyaOrig="619">
                <v:shape id="_x0000_i1247" type="#_x0000_t75" style="width:31.5pt;height:31.5pt" o:ole="" fillcolor="window">
                  <v:imagedata r:id="rId58" o:title=""/>
                </v:shape>
                <o:OLEObject Type="Embed" ProgID="Equation.3" ShapeID="_x0000_i1247" DrawAspect="Content" ObjectID="_1601466543" r:id="rId393"/>
              </w:object>
            </w:r>
          </w:p>
        </w:tc>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w:t>
            </w:r>
            <w:r>
              <w:rPr>
                <w:rFonts w:ascii="Times New Roman" w:eastAsia="Times New Roman" w:hAnsi="Times New Roman" w:cs="Times New Roman"/>
                <w:position w:val="-24"/>
                <w:sz w:val="20"/>
                <w:szCs w:val="20"/>
                <w:lang w:val="ru-RU" w:eastAsia="ru-RU"/>
              </w:rPr>
              <w:object w:dxaOrig="760" w:dyaOrig="660">
                <v:shape id="_x0000_i1248" type="#_x0000_t75" style="width:38.25pt;height:33pt" o:ole="" fillcolor="window">
                  <v:imagedata r:id="rId60" o:title=""/>
                </v:shape>
                <o:OLEObject Type="Embed" ProgID="Equation.3" ShapeID="_x0000_i1248" DrawAspect="Content" ObjectID="_1601466544" r:id="rId394"/>
              </w:object>
            </w:r>
          </w:p>
        </w:tc>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w:t>
            </w:r>
            <w:r>
              <w:rPr>
                <w:rFonts w:ascii="Times New Roman" w:eastAsia="Times New Roman" w:hAnsi="Times New Roman" w:cs="Times New Roman"/>
                <w:position w:val="-24"/>
                <w:sz w:val="20"/>
                <w:szCs w:val="20"/>
                <w:lang w:val="ru-RU" w:eastAsia="ru-RU"/>
              </w:rPr>
              <w:object w:dxaOrig="740" w:dyaOrig="620">
                <v:shape id="_x0000_i1249" type="#_x0000_t75" style="width:36.75pt;height:31.5pt" o:ole="" fillcolor="window">
                  <v:imagedata r:id="rId62" o:title=""/>
                </v:shape>
                <o:OLEObject Type="Embed" ProgID="Equation.3" ShapeID="_x0000_i1249" DrawAspect="Content" ObjectID="_1601466545" r:id="rId395"/>
              </w:objec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14. Доверительный интервал для оценки генеральной средней при собственно-случайной повторной выборке объемом </w:t>
      </w:r>
      <w:r>
        <w:rPr>
          <w:rFonts w:ascii="Times New Roman" w:eastAsia="Times New Roman" w:hAnsi="Times New Roman" w:cs="Times New Roman"/>
          <w:position w:val="-6"/>
          <w:sz w:val="20"/>
          <w:szCs w:val="20"/>
          <w:lang w:val="ru-RU" w:eastAsia="ru-RU"/>
        </w:rPr>
        <w:object w:dxaOrig="380" w:dyaOrig="260">
          <v:shape id="_x0000_i1250" type="#_x0000_t75" style="width:18.75pt;height:12.75pt" o:ole="" fillcolor="window">
            <v:imagedata r:id="rId64" o:title=""/>
          </v:shape>
          <o:OLEObject Type="Embed" ProgID="Equation.3" ShapeID="_x0000_i1250" DrawAspect="Content" ObjectID="_1601466546" r:id="rId396"/>
        </w:object>
      </w:r>
      <w:r>
        <w:rPr>
          <w:rFonts w:ascii="Times New Roman" w:eastAsia="Times New Roman" w:hAnsi="Times New Roman" w:cs="Times New Roman"/>
          <w:sz w:val="20"/>
          <w:szCs w:val="20"/>
          <w:lang w:val="ru-RU" w:eastAsia="ru-RU"/>
        </w:rPr>
        <w:t>30 может быть записан как:</w:t>
      </w:r>
    </w:p>
    <w:tbl>
      <w:tblPr>
        <w:tblW w:w="0" w:type="auto"/>
        <w:tblLayout w:type="fixed"/>
        <w:tblLook w:val="04A0"/>
      </w:tblPr>
      <w:tblGrid>
        <w:gridCol w:w="4927"/>
        <w:gridCol w:w="4927"/>
      </w:tblGrid>
      <w:tr w:rsidR="00477B0B" w:rsidTr="00477B0B">
        <w:tc>
          <w:tcPr>
            <w:tcW w:w="4927" w:type="dxa"/>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w:t>
            </w:r>
            <w:r>
              <w:rPr>
                <w:rFonts w:ascii="Times New Roman" w:eastAsia="Times New Roman" w:hAnsi="Times New Roman" w:cs="Times New Roman"/>
                <w:position w:val="-26"/>
                <w:sz w:val="20"/>
                <w:szCs w:val="20"/>
                <w:lang w:val="ru-RU" w:eastAsia="ru-RU"/>
              </w:rPr>
              <w:object w:dxaOrig="4160" w:dyaOrig="720">
                <v:shape id="_x0000_i1251" type="#_x0000_t75" style="width:207.75pt;height:36.75pt" o:ole="" fillcolor="window">
                  <v:imagedata r:id="rId139" o:title=""/>
                </v:shape>
                <o:OLEObject Type="Embed" ProgID="Equation.3" ShapeID="_x0000_i1251" DrawAspect="Content" ObjectID="_1601466547" r:id="rId397"/>
              </w:object>
            </w:r>
            <w:r>
              <w:rPr>
                <w:rFonts w:ascii="Times New Roman" w:eastAsia="Times New Roman" w:hAnsi="Times New Roman" w:cs="Times New Roman"/>
                <w:sz w:val="20"/>
                <w:szCs w:val="20"/>
                <w:lang w:val="ru-RU" w:eastAsia="ru-RU"/>
              </w:rPr>
              <w:t>;</w:t>
            </w:r>
          </w:p>
          <w:p w:rsidR="00477B0B" w:rsidRDefault="00477B0B">
            <w:pPr>
              <w:spacing w:after="0" w:line="240" w:lineRule="auto"/>
              <w:jc w:val="both"/>
              <w:rPr>
                <w:rFonts w:ascii="Times New Roman" w:eastAsia="Times New Roman" w:hAnsi="Times New Roman" w:cs="Times New Roman"/>
                <w:sz w:val="20"/>
                <w:szCs w:val="20"/>
                <w:lang w:val="ru-RU" w:eastAsia="ru-RU"/>
              </w:rPr>
            </w:pPr>
          </w:p>
        </w:tc>
        <w:tc>
          <w:tcPr>
            <w:tcW w:w="4927" w:type="dxa"/>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w:t>
            </w:r>
            <w:r>
              <w:rPr>
                <w:rFonts w:ascii="Times New Roman" w:eastAsia="Times New Roman" w:hAnsi="Times New Roman" w:cs="Times New Roman"/>
                <w:position w:val="-26"/>
                <w:sz w:val="20"/>
                <w:szCs w:val="20"/>
                <w:lang w:val="ru-RU" w:eastAsia="ru-RU"/>
              </w:rPr>
              <w:object w:dxaOrig="2700" w:dyaOrig="720">
                <v:shape id="_x0000_i1252" type="#_x0000_t75" style="width:134.25pt;height:36.75pt" o:ole="" fillcolor="window">
                  <v:imagedata r:id="rId141" o:title=""/>
                </v:shape>
                <o:OLEObject Type="Embed" ProgID="Equation.3" ShapeID="_x0000_i1252" DrawAspect="Content" ObjectID="_1601466548" r:id="rId398"/>
              </w:object>
            </w:r>
            <w:r>
              <w:rPr>
                <w:rFonts w:ascii="Times New Roman" w:eastAsia="Times New Roman" w:hAnsi="Times New Roman" w:cs="Times New Roman"/>
                <w:sz w:val="20"/>
                <w:szCs w:val="20"/>
                <w:lang w:val="ru-RU" w:eastAsia="ru-RU"/>
              </w:rPr>
              <w:t>;</w:t>
            </w:r>
          </w:p>
          <w:p w:rsidR="00477B0B" w:rsidRDefault="00477B0B">
            <w:pPr>
              <w:spacing w:after="0" w:line="240" w:lineRule="auto"/>
              <w:jc w:val="both"/>
              <w:rPr>
                <w:rFonts w:ascii="Times New Roman" w:eastAsia="Times New Roman" w:hAnsi="Times New Roman" w:cs="Times New Roman"/>
                <w:sz w:val="20"/>
                <w:szCs w:val="20"/>
                <w:lang w:val="ru-RU" w:eastAsia="ru-RU"/>
              </w:rPr>
            </w:pPr>
          </w:p>
        </w:tc>
      </w:tr>
      <w:tr w:rsidR="00477B0B" w:rsidTr="00477B0B">
        <w:tc>
          <w:tcPr>
            <w:tcW w:w="4927" w:type="dxa"/>
          </w:tcPr>
          <w:p w:rsidR="00477B0B" w:rsidRDefault="00477B0B">
            <w:pPr>
              <w:spacing w:after="0" w:line="240" w:lineRule="auto"/>
              <w:jc w:val="both"/>
              <w:rPr>
                <w:rFonts w:ascii="Times New Roman" w:eastAsia="Times New Roman" w:hAnsi="Times New Roman" w:cs="Times New Roman"/>
                <w:sz w:val="20"/>
                <w:szCs w:val="20"/>
                <w:lang w:val="ru-RU" w:eastAsia="ru-RU"/>
              </w:rPr>
            </w:pPr>
            <w:proofErr w:type="gramStart"/>
            <w:r>
              <w:rPr>
                <w:rFonts w:ascii="Times New Roman" w:eastAsia="Times New Roman" w:hAnsi="Times New Roman" w:cs="Times New Roman"/>
                <w:sz w:val="20"/>
                <w:szCs w:val="20"/>
                <w:lang w:val="ru-RU" w:eastAsia="ru-RU"/>
              </w:rPr>
              <w:t xml:space="preserve">Б) </w:t>
            </w:r>
            <w:r>
              <w:rPr>
                <w:rFonts w:ascii="Times New Roman" w:eastAsia="Times New Roman" w:hAnsi="Times New Roman" w:cs="Times New Roman"/>
                <w:position w:val="-26"/>
                <w:sz w:val="20"/>
                <w:szCs w:val="20"/>
                <w:lang w:val="ru-RU" w:eastAsia="ru-RU"/>
              </w:rPr>
              <w:object w:dxaOrig="4200" w:dyaOrig="720">
                <v:shape id="_x0000_i1253" type="#_x0000_t75" style="width:210.75pt;height:36.75pt" o:ole="" fillcolor="window">
                  <v:imagedata r:id="rId143" o:title=""/>
                </v:shape>
                <o:OLEObject Type="Embed" ProgID="Equation.3" ShapeID="_x0000_i1253" DrawAspect="Content" ObjectID="_1601466549" r:id="rId399"/>
              </w:object>
            </w:r>
            <w:r>
              <w:rPr>
                <w:rFonts w:ascii="Times New Roman" w:eastAsia="Times New Roman" w:hAnsi="Times New Roman" w:cs="Times New Roman"/>
                <w:sz w:val="20"/>
                <w:szCs w:val="20"/>
                <w:lang w:val="ru-RU" w:eastAsia="ru-RU"/>
              </w:rPr>
              <w:t>);</w:t>
            </w:r>
            <w:proofErr w:type="gramEnd"/>
          </w:p>
          <w:p w:rsidR="00477B0B" w:rsidRDefault="00477B0B">
            <w:pPr>
              <w:spacing w:after="0" w:line="240" w:lineRule="auto"/>
              <w:jc w:val="both"/>
              <w:rPr>
                <w:rFonts w:ascii="Times New Roman" w:eastAsia="Times New Roman" w:hAnsi="Times New Roman" w:cs="Times New Roman"/>
                <w:sz w:val="20"/>
                <w:szCs w:val="20"/>
                <w:lang w:val="ru-RU" w:eastAsia="ru-RU"/>
              </w:rPr>
            </w:pPr>
          </w:p>
        </w:tc>
        <w:tc>
          <w:tcPr>
            <w:tcW w:w="4927" w:type="dxa"/>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w:t>
            </w:r>
            <w:r>
              <w:rPr>
                <w:rFonts w:ascii="Times New Roman" w:eastAsia="Times New Roman" w:hAnsi="Times New Roman" w:cs="Times New Roman"/>
                <w:position w:val="-26"/>
                <w:sz w:val="20"/>
                <w:szCs w:val="20"/>
                <w:lang w:val="ru-RU" w:eastAsia="ru-RU"/>
              </w:rPr>
              <w:object w:dxaOrig="2820" w:dyaOrig="720">
                <v:shape id="_x0000_i1254" type="#_x0000_t75" style="width:141pt;height:36.75pt" o:ole="" fillcolor="window">
                  <v:imagedata r:id="rId145" o:title=""/>
                </v:shape>
                <o:OLEObject Type="Embed" ProgID="Equation.3" ShapeID="_x0000_i1254" DrawAspect="Content" ObjectID="_1601466550" r:id="rId400"/>
              </w:object>
            </w:r>
            <w:r>
              <w:rPr>
                <w:rFonts w:ascii="Times New Roman" w:eastAsia="Times New Roman" w:hAnsi="Times New Roman" w:cs="Times New Roman"/>
                <w:sz w:val="20"/>
                <w:szCs w:val="20"/>
                <w:lang w:val="ru-RU" w:eastAsia="ru-RU"/>
              </w:rPr>
              <w:t>;</w:t>
            </w:r>
          </w:p>
          <w:p w:rsidR="00477B0B" w:rsidRDefault="00477B0B">
            <w:pPr>
              <w:spacing w:after="0" w:line="240" w:lineRule="auto"/>
              <w:jc w:val="both"/>
              <w:rPr>
                <w:rFonts w:ascii="Times New Roman" w:eastAsia="Times New Roman" w:hAnsi="Times New Roman" w:cs="Times New Roman"/>
                <w:sz w:val="20"/>
                <w:szCs w:val="20"/>
                <w:lang w:val="ru-RU" w:eastAsia="ru-RU"/>
              </w:rPr>
            </w:pP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15. Теоретической основой выборочного метода является:</w:t>
      </w:r>
    </w:p>
    <w:tbl>
      <w:tblPr>
        <w:tblW w:w="0" w:type="auto"/>
        <w:tblLayout w:type="fixed"/>
        <w:tblLook w:val="04A0"/>
      </w:tblPr>
      <w:tblGrid>
        <w:gridCol w:w="4927"/>
        <w:gridCol w:w="4927"/>
      </w:tblGrid>
      <w:tr w:rsidR="00477B0B" w:rsidTr="00477B0B">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неравенство Чебышева;</w:t>
            </w:r>
          </w:p>
        </w:tc>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лемма Маркова;</w:t>
            </w:r>
          </w:p>
        </w:tc>
      </w:tr>
      <w:tr w:rsidR="00477B0B" w:rsidTr="00477B0B">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теорема Чебышева (частный случай);</w:t>
            </w:r>
          </w:p>
        </w:tc>
        <w:tc>
          <w:tcPr>
            <w:tcW w:w="4927"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теорема Чебышева (общий случай).</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16. Сущность выборочного метода состоит в том, что:</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для изучения вместо всей совокупности элементов берётся лишь некоторая их часть, отобранная по определённым правилам;</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для исследования все элементы изучаемой совокупности группируются по определённым правилам;</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элементы изучаемой совокупности отбираются через определённый интервал;</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 сначала обследуются все элементы изучаемой совокупности, а затем по определённым правилам отбирается их некоторая часть.</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17. Необходимый объем выборки для оценки генеральной средней при собственн</w:t>
      </w:r>
      <w:proofErr w:type="gramStart"/>
      <w:r>
        <w:rPr>
          <w:rFonts w:ascii="Times New Roman" w:eastAsia="Times New Roman" w:hAnsi="Times New Roman" w:cs="Times New Roman"/>
          <w:sz w:val="20"/>
          <w:szCs w:val="20"/>
          <w:lang w:val="ru-RU" w:eastAsia="ru-RU"/>
        </w:rPr>
        <w:t>о-</w:t>
      </w:r>
      <w:proofErr w:type="gramEnd"/>
      <w:r>
        <w:rPr>
          <w:rFonts w:ascii="Times New Roman" w:eastAsia="Times New Roman" w:hAnsi="Times New Roman" w:cs="Times New Roman"/>
          <w:sz w:val="20"/>
          <w:szCs w:val="20"/>
          <w:lang w:val="ru-RU" w:eastAsia="ru-RU"/>
        </w:rPr>
        <w:t xml:space="preserve"> случайном повторном отборе может быть найден как:</w:t>
      </w:r>
    </w:p>
    <w:tbl>
      <w:tblPr>
        <w:tblW w:w="0" w:type="auto"/>
        <w:tblLayout w:type="fixed"/>
        <w:tblLook w:val="04A0"/>
      </w:tblPr>
      <w:tblGrid>
        <w:gridCol w:w="2463"/>
        <w:gridCol w:w="2463"/>
        <w:gridCol w:w="2463"/>
        <w:gridCol w:w="2463"/>
      </w:tblGrid>
      <w:tr w:rsidR="00477B0B" w:rsidTr="00477B0B">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w:t>
            </w:r>
            <w:r>
              <w:rPr>
                <w:rFonts w:ascii="Times New Roman" w:eastAsia="Times New Roman" w:hAnsi="Times New Roman" w:cs="Times New Roman"/>
                <w:position w:val="-24"/>
                <w:sz w:val="20"/>
                <w:szCs w:val="20"/>
                <w:lang w:val="ru-RU" w:eastAsia="ru-RU"/>
              </w:rPr>
              <w:object w:dxaOrig="620" w:dyaOrig="660">
                <v:shape id="_x0000_i1255" type="#_x0000_t75" style="width:31.5pt;height:33pt" o:ole="" fillcolor="window">
                  <v:imagedata r:id="rId74" o:title=""/>
                </v:shape>
                <o:OLEObject Type="Embed" ProgID="Equation.3" ShapeID="_x0000_i1255" DrawAspect="Content" ObjectID="_1601466551" r:id="rId401"/>
              </w:object>
            </w:r>
            <w:r>
              <w:rPr>
                <w:rFonts w:ascii="Times New Roman" w:eastAsia="Times New Roman" w:hAnsi="Times New Roman" w:cs="Times New Roman"/>
                <w:sz w:val="20"/>
                <w:szCs w:val="20"/>
                <w:lang w:val="ru-RU" w:eastAsia="ru-RU"/>
              </w:rPr>
              <w:t>;</w:t>
            </w:r>
          </w:p>
        </w:tc>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w:t>
            </w:r>
            <w:r>
              <w:rPr>
                <w:rFonts w:ascii="Times New Roman" w:eastAsia="Times New Roman" w:hAnsi="Times New Roman" w:cs="Times New Roman"/>
                <w:position w:val="-24"/>
                <w:sz w:val="20"/>
                <w:szCs w:val="20"/>
                <w:lang w:val="ru-RU" w:eastAsia="ru-RU"/>
              </w:rPr>
              <w:object w:dxaOrig="1120" w:dyaOrig="660">
                <v:shape id="_x0000_i1256" type="#_x0000_t75" style="width:55.5pt;height:33pt" o:ole="" fillcolor="window">
                  <v:imagedata r:id="rId76" o:title=""/>
                </v:shape>
                <o:OLEObject Type="Embed" ProgID="Equation.3" ShapeID="_x0000_i1256" DrawAspect="Content" ObjectID="_1601466552" r:id="rId402"/>
              </w:object>
            </w:r>
            <w:r>
              <w:rPr>
                <w:rFonts w:ascii="Times New Roman" w:eastAsia="Times New Roman" w:hAnsi="Times New Roman" w:cs="Times New Roman"/>
                <w:sz w:val="20"/>
                <w:szCs w:val="20"/>
                <w:lang w:val="ru-RU" w:eastAsia="ru-RU"/>
              </w:rPr>
              <w:t>;</w:t>
            </w:r>
          </w:p>
        </w:tc>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w:t>
            </w:r>
            <w:r>
              <w:rPr>
                <w:rFonts w:ascii="Times New Roman" w:eastAsia="Times New Roman" w:hAnsi="Times New Roman" w:cs="Times New Roman"/>
                <w:position w:val="-24"/>
                <w:sz w:val="20"/>
                <w:szCs w:val="20"/>
                <w:lang w:val="ru-RU" w:eastAsia="ru-RU"/>
              </w:rPr>
              <w:object w:dxaOrig="1260" w:dyaOrig="660">
                <v:shape id="_x0000_i1257" type="#_x0000_t75" style="width:62.25pt;height:33pt" o:ole="" fillcolor="window">
                  <v:imagedata r:id="rId78" o:title=""/>
                </v:shape>
                <o:OLEObject Type="Embed" ProgID="Equation.3" ShapeID="_x0000_i1257" DrawAspect="Content" ObjectID="_1601466553" r:id="rId403"/>
              </w:object>
            </w:r>
            <w:r>
              <w:rPr>
                <w:rFonts w:ascii="Times New Roman" w:eastAsia="Times New Roman" w:hAnsi="Times New Roman" w:cs="Times New Roman"/>
                <w:sz w:val="20"/>
                <w:szCs w:val="20"/>
                <w:lang w:val="ru-RU" w:eastAsia="ru-RU"/>
              </w:rPr>
              <w:t>;</w:t>
            </w:r>
          </w:p>
        </w:tc>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w:t>
            </w:r>
            <w:r>
              <w:rPr>
                <w:rFonts w:ascii="Times New Roman" w:eastAsia="Times New Roman" w:hAnsi="Times New Roman" w:cs="Times New Roman"/>
                <w:position w:val="-30"/>
                <w:sz w:val="20"/>
                <w:szCs w:val="20"/>
                <w:lang w:val="ru-RU" w:eastAsia="ru-RU"/>
              </w:rPr>
              <w:object w:dxaOrig="1780" w:dyaOrig="720">
                <v:shape id="_x0000_i1258" type="#_x0000_t75" style="width:88.5pt;height:36.75pt" o:ole="" fillcolor="window">
                  <v:imagedata r:id="rId80" o:title=""/>
                </v:shape>
                <o:OLEObject Type="Embed" ProgID="Equation.3" ShapeID="_x0000_i1258" DrawAspect="Content" ObjectID="_1601466554" r:id="rId404"/>
              </w:object>
            </w:r>
            <w:r>
              <w:rPr>
                <w:rFonts w:ascii="Times New Roman" w:eastAsia="Times New Roman" w:hAnsi="Times New Roman" w:cs="Times New Roman"/>
                <w:sz w:val="20"/>
                <w:szCs w:val="20"/>
                <w:lang w:val="ru-RU" w:eastAsia="ru-RU"/>
              </w:rPr>
              <w:t>;</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18. При помощи </w:t>
      </w:r>
      <w:r>
        <w:rPr>
          <w:rFonts w:ascii="Times New Roman" w:eastAsia="Times New Roman" w:hAnsi="Times New Roman" w:cs="Times New Roman"/>
          <w:position w:val="-10"/>
          <w:sz w:val="20"/>
          <w:szCs w:val="20"/>
          <w:lang w:val="ru-RU" w:eastAsia="ru-RU"/>
        </w:rPr>
        <w:object w:dxaOrig="340" w:dyaOrig="360">
          <v:shape id="_x0000_i1259" type="#_x0000_t75" style="width:16.5pt;height:18pt" o:ole="" fillcolor="window">
            <v:imagedata r:id="rId82" o:title=""/>
          </v:shape>
          <o:OLEObject Type="Embed" ProgID="Equation.3" ShapeID="_x0000_i1259" DrawAspect="Content" ObjectID="_1601466555" r:id="rId405"/>
        </w:object>
      </w:r>
      <w:r>
        <w:rPr>
          <w:rFonts w:ascii="Times New Roman" w:eastAsia="Times New Roman" w:hAnsi="Times New Roman" w:cs="Times New Roman"/>
          <w:sz w:val="20"/>
          <w:szCs w:val="20"/>
          <w:lang w:val="ru-RU" w:eastAsia="ru-RU"/>
        </w:rPr>
        <w:t xml:space="preserve"> - критерия Пирсона осуществляется проверка гипотезы о </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числовом значении доли;</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равенстве двух генеральных средних с неизвестными дисперсиями</w:t>
      </w:r>
      <w:proofErr w:type="gramStart"/>
      <w:r>
        <w:rPr>
          <w:rFonts w:ascii="Times New Roman" w:eastAsia="Times New Roman" w:hAnsi="Times New Roman" w:cs="Times New Roman"/>
          <w:sz w:val="20"/>
          <w:szCs w:val="20"/>
          <w:lang w:val="ru-RU" w:eastAsia="ru-RU"/>
        </w:rPr>
        <w:t xml:space="preserve"> ;</w:t>
      </w:r>
      <w:proofErr w:type="gramEnd"/>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w:t>
      </w:r>
      <w:proofErr w:type="gramStart"/>
      <w:r>
        <w:rPr>
          <w:rFonts w:ascii="Times New Roman" w:eastAsia="Times New Roman" w:hAnsi="Times New Roman" w:cs="Times New Roman"/>
          <w:sz w:val="20"/>
          <w:szCs w:val="20"/>
          <w:lang w:val="ru-RU" w:eastAsia="ru-RU"/>
        </w:rPr>
        <w:t>равенстве</w:t>
      </w:r>
      <w:proofErr w:type="gramEnd"/>
      <w:r>
        <w:rPr>
          <w:rFonts w:ascii="Times New Roman" w:eastAsia="Times New Roman" w:hAnsi="Times New Roman" w:cs="Times New Roman"/>
          <w:sz w:val="20"/>
          <w:szCs w:val="20"/>
          <w:lang w:val="ru-RU" w:eastAsia="ru-RU"/>
        </w:rPr>
        <w:t xml:space="preserve"> двух генеральных дисперсий;</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нормальном </w:t>
      </w:r>
      <w:proofErr w:type="gramStart"/>
      <w:r>
        <w:rPr>
          <w:rFonts w:ascii="Times New Roman" w:eastAsia="Times New Roman" w:hAnsi="Times New Roman" w:cs="Times New Roman"/>
          <w:sz w:val="20"/>
          <w:szCs w:val="20"/>
          <w:lang w:val="ru-RU" w:eastAsia="ru-RU"/>
        </w:rPr>
        <w:t>распределении</w:t>
      </w:r>
      <w:proofErr w:type="gramEnd"/>
      <w:r>
        <w:rPr>
          <w:rFonts w:ascii="Times New Roman" w:eastAsia="Times New Roman" w:hAnsi="Times New Roman" w:cs="Times New Roman"/>
          <w:sz w:val="20"/>
          <w:szCs w:val="20"/>
          <w:lang w:val="ru-RU" w:eastAsia="ru-RU"/>
        </w:rPr>
        <w:t xml:space="preserve"> генеральной совокупности.</w:t>
      </w: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19. Критические области бывают:</w:t>
      </w:r>
    </w:p>
    <w:tbl>
      <w:tblPr>
        <w:tblW w:w="0" w:type="auto"/>
        <w:tblLayout w:type="fixed"/>
        <w:tblLook w:val="04A0"/>
      </w:tblPr>
      <w:tblGrid>
        <w:gridCol w:w="4644"/>
        <w:gridCol w:w="5210"/>
      </w:tblGrid>
      <w:tr w:rsidR="00477B0B" w:rsidTr="00477B0B">
        <w:tc>
          <w:tcPr>
            <w:tcW w:w="4644"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А) только односторонними;</w:t>
            </w:r>
          </w:p>
        </w:tc>
        <w:tc>
          <w:tcPr>
            <w:tcW w:w="5210"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В) только трехсторонними;</w:t>
            </w:r>
          </w:p>
        </w:tc>
      </w:tr>
      <w:tr w:rsidR="00477B0B" w:rsidTr="00477B0B">
        <w:tc>
          <w:tcPr>
            <w:tcW w:w="4644"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 только двухсторонними;</w:t>
            </w:r>
          </w:p>
        </w:tc>
        <w:tc>
          <w:tcPr>
            <w:tcW w:w="5210"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Г</w:t>
            </w:r>
            <w:proofErr w:type="gramStart"/>
            <w:r>
              <w:rPr>
                <w:rFonts w:ascii="Times New Roman" w:eastAsia="Times New Roman" w:hAnsi="Times New Roman" w:cs="Times New Roman"/>
                <w:sz w:val="20"/>
                <w:szCs w:val="20"/>
                <w:lang w:val="ru-RU" w:eastAsia="ru-RU"/>
              </w:rPr>
              <w:t>)о</w:t>
            </w:r>
            <w:proofErr w:type="gramEnd"/>
            <w:r>
              <w:rPr>
                <w:rFonts w:ascii="Times New Roman" w:eastAsia="Times New Roman" w:hAnsi="Times New Roman" w:cs="Times New Roman"/>
                <w:sz w:val="20"/>
                <w:szCs w:val="20"/>
                <w:lang w:val="ru-RU" w:eastAsia="ru-RU"/>
              </w:rPr>
              <w:t>дно- или двухсторонними.</w:t>
            </w:r>
          </w:p>
        </w:tc>
      </w:tr>
    </w:tbl>
    <w:p w:rsidR="00477B0B" w:rsidRDefault="00477B0B" w:rsidP="00477B0B">
      <w:pPr>
        <w:spacing w:after="0" w:line="240" w:lineRule="auto"/>
        <w:jc w:val="both"/>
        <w:rPr>
          <w:rFonts w:ascii="Times New Roman" w:eastAsia="Times New Roman" w:hAnsi="Times New Roman" w:cs="Times New Roman"/>
          <w:sz w:val="20"/>
          <w:szCs w:val="20"/>
          <w:lang w:val="ru-RU" w:eastAsia="ru-RU"/>
        </w:rPr>
      </w:pPr>
    </w:p>
    <w:p w:rsidR="00477B0B" w:rsidRDefault="00477B0B" w:rsidP="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lastRenderedPageBreak/>
        <w:t xml:space="preserve">20. Задача: в молочном отделе универсама произведено контрольное взвешивание десяти 200-грамовых пачек сливочного масла и установлено, что </w:t>
      </w:r>
      <w:r>
        <w:rPr>
          <w:rFonts w:ascii="Times New Roman" w:eastAsia="Times New Roman" w:hAnsi="Times New Roman" w:cs="Times New Roman"/>
          <w:position w:val="-6"/>
          <w:sz w:val="20"/>
          <w:szCs w:val="20"/>
          <w:lang w:val="ru-RU" w:eastAsia="ru-RU"/>
        </w:rPr>
        <w:object w:dxaOrig="819" w:dyaOrig="280">
          <v:shape id="_x0000_i1260" type="#_x0000_t75" style="width:40.5pt;height:12.75pt" o:ole="" fillcolor="window">
            <v:imagedata r:id="rId84" o:title=""/>
          </v:shape>
          <o:OLEObject Type="Embed" ProgID="Equation.3" ShapeID="_x0000_i1260" DrawAspect="Content" ObjectID="_1601466556" r:id="rId406"/>
        </w:object>
      </w:r>
      <w:proofErr w:type="gramStart"/>
      <w:r>
        <w:rPr>
          <w:rFonts w:ascii="Times New Roman" w:eastAsia="Times New Roman" w:hAnsi="Times New Roman" w:cs="Times New Roman"/>
          <w:sz w:val="20"/>
          <w:szCs w:val="20"/>
          <w:lang w:val="ru-RU" w:eastAsia="ru-RU"/>
        </w:rPr>
        <w:t>г</w:t>
      </w:r>
      <w:proofErr w:type="gramEnd"/>
      <w:r>
        <w:rPr>
          <w:rFonts w:ascii="Times New Roman" w:eastAsia="Times New Roman" w:hAnsi="Times New Roman" w:cs="Times New Roman"/>
          <w:sz w:val="20"/>
          <w:szCs w:val="20"/>
          <w:lang w:val="ru-RU" w:eastAsia="ru-RU"/>
        </w:rPr>
        <w:t xml:space="preserve">. и </w:t>
      </w:r>
      <w:r>
        <w:rPr>
          <w:rFonts w:ascii="Times New Roman" w:eastAsia="Times New Roman" w:hAnsi="Times New Roman" w:cs="Times New Roman"/>
          <w:sz w:val="20"/>
          <w:szCs w:val="20"/>
          <w:lang w:eastAsia="ru-RU"/>
        </w:rPr>
        <w:t>S</w:t>
      </w:r>
      <w:r>
        <w:rPr>
          <w:rFonts w:ascii="Times New Roman" w:eastAsia="Times New Roman" w:hAnsi="Times New Roman" w:cs="Times New Roman"/>
          <w:sz w:val="20"/>
          <w:szCs w:val="20"/>
          <w:lang w:val="ru-RU" w:eastAsia="ru-RU"/>
        </w:rPr>
        <w:t xml:space="preserve">=4г. Менеджер отдела выдвигает предположение о недобросовестности поставщика. Прав ли он? Уровень значимости принять равным </w:t>
      </w:r>
      <w:r>
        <w:rPr>
          <w:rFonts w:ascii="Times New Roman" w:eastAsia="Times New Roman" w:hAnsi="Times New Roman" w:cs="Times New Roman"/>
          <w:position w:val="-6"/>
          <w:sz w:val="20"/>
          <w:szCs w:val="20"/>
          <w:lang w:val="ru-RU" w:eastAsia="ru-RU"/>
        </w:rPr>
        <w:object w:dxaOrig="220" w:dyaOrig="220">
          <v:shape id="_x0000_i1261" type="#_x0000_t75" style="width:11.25pt;height:11.25pt" o:ole="" fillcolor="window">
            <v:imagedata r:id="rId86" o:title=""/>
          </v:shape>
          <o:OLEObject Type="Embed" ProgID="Equation.3" ShapeID="_x0000_i1261" DrawAspect="Content" ObjectID="_1601466557" r:id="rId407"/>
        </w:object>
      </w:r>
      <w:r>
        <w:rPr>
          <w:rFonts w:ascii="Times New Roman" w:eastAsia="Times New Roman" w:hAnsi="Times New Roman" w:cs="Times New Roman"/>
          <w:sz w:val="20"/>
          <w:szCs w:val="20"/>
          <w:lang w:val="ru-RU" w:eastAsia="ru-RU"/>
        </w:rPr>
        <w:t xml:space="preserve"> =0,001. Нулевая и альтернативная гипотезы формулируются как:</w:t>
      </w:r>
    </w:p>
    <w:tbl>
      <w:tblPr>
        <w:tblW w:w="0" w:type="auto"/>
        <w:tblLayout w:type="fixed"/>
        <w:tblLook w:val="04A0"/>
      </w:tblPr>
      <w:tblGrid>
        <w:gridCol w:w="2660"/>
        <w:gridCol w:w="2551"/>
        <w:gridCol w:w="2178"/>
        <w:gridCol w:w="2463"/>
      </w:tblGrid>
      <w:tr w:rsidR="00477B0B" w:rsidTr="00477B0B">
        <w:tc>
          <w:tcPr>
            <w:tcW w:w="2660"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А) </w:t>
            </w:r>
            <w:r>
              <w:rPr>
                <w:rFonts w:ascii="Times New Roman" w:eastAsia="Times New Roman" w:hAnsi="Times New Roman" w:cs="Times New Roman"/>
                <w:position w:val="-30"/>
                <w:sz w:val="20"/>
                <w:szCs w:val="20"/>
                <w:lang w:val="ru-RU" w:eastAsia="ru-RU"/>
              </w:rPr>
              <w:object w:dxaOrig="1240" w:dyaOrig="720">
                <v:shape id="_x0000_i1262" type="#_x0000_t75" style="width:62.25pt;height:36.75pt" o:ole="" fillcolor="window">
                  <v:imagedata r:id="rId408" o:title=""/>
                </v:shape>
                <o:OLEObject Type="Embed" ProgID="Equation.3" ShapeID="_x0000_i1262" DrawAspect="Content" ObjectID="_1601466558" r:id="rId409"/>
              </w:object>
            </w:r>
            <w:r>
              <w:rPr>
                <w:rFonts w:ascii="Times New Roman" w:eastAsia="Times New Roman" w:hAnsi="Times New Roman" w:cs="Times New Roman"/>
                <w:sz w:val="20"/>
                <w:szCs w:val="20"/>
                <w:lang w:val="ru-RU" w:eastAsia="ru-RU"/>
              </w:rPr>
              <w:t>;</w:t>
            </w:r>
          </w:p>
        </w:tc>
        <w:tc>
          <w:tcPr>
            <w:tcW w:w="2551"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Б) </w:t>
            </w:r>
            <w:r>
              <w:rPr>
                <w:rFonts w:ascii="Times New Roman" w:eastAsia="Times New Roman" w:hAnsi="Times New Roman" w:cs="Times New Roman"/>
                <w:position w:val="-30"/>
                <w:sz w:val="20"/>
                <w:szCs w:val="20"/>
                <w:lang w:val="ru-RU" w:eastAsia="ru-RU"/>
              </w:rPr>
              <w:object w:dxaOrig="1240" w:dyaOrig="720">
                <v:shape id="_x0000_i1263" type="#_x0000_t75" style="width:62.25pt;height:36.75pt" o:ole="" fillcolor="window">
                  <v:imagedata r:id="rId410" o:title=""/>
                </v:shape>
                <o:OLEObject Type="Embed" ProgID="Equation.3" ShapeID="_x0000_i1263" DrawAspect="Content" ObjectID="_1601466559" r:id="rId411"/>
              </w:object>
            </w:r>
            <w:r>
              <w:rPr>
                <w:rFonts w:ascii="Times New Roman" w:eastAsia="Times New Roman" w:hAnsi="Times New Roman" w:cs="Times New Roman"/>
                <w:sz w:val="20"/>
                <w:szCs w:val="20"/>
                <w:lang w:val="ru-RU" w:eastAsia="ru-RU"/>
              </w:rPr>
              <w:t>;</w:t>
            </w:r>
          </w:p>
        </w:tc>
        <w:tc>
          <w:tcPr>
            <w:tcW w:w="2178"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В) </w:t>
            </w:r>
            <w:r>
              <w:rPr>
                <w:rFonts w:ascii="Times New Roman" w:eastAsia="Times New Roman" w:hAnsi="Times New Roman" w:cs="Times New Roman"/>
                <w:position w:val="-30"/>
                <w:sz w:val="20"/>
                <w:szCs w:val="20"/>
                <w:lang w:val="ru-RU" w:eastAsia="ru-RU"/>
              </w:rPr>
              <w:object w:dxaOrig="1240" w:dyaOrig="720">
                <v:shape id="_x0000_i1264" type="#_x0000_t75" style="width:62.25pt;height:36.75pt" o:ole="" fillcolor="window">
                  <v:imagedata r:id="rId92" o:title=""/>
                </v:shape>
                <o:OLEObject Type="Embed" ProgID="Equation.3" ShapeID="_x0000_i1264" DrawAspect="Content" ObjectID="_1601466560" r:id="rId412"/>
              </w:object>
            </w:r>
            <w:r>
              <w:rPr>
                <w:rFonts w:ascii="Times New Roman" w:eastAsia="Times New Roman" w:hAnsi="Times New Roman" w:cs="Times New Roman"/>
                <w:sz w:val="20"/>
                <w:szCs w:val="20"/>
                <w:lang w:val="ru-RU" w:eastAsia="ru-RU"/>
              </w:rPr>
              <w:t>;</w:t>
            </w:r>
          </w:p>
        </w:tc>
        <w:tc>
          <w:tcPr>
            <w:tcW w:w="2463" w:type="dxa"/>
            <w:hideMark/>
          </w:tcPr>
          <w:p w:rsidR="00477B0B" w:rsidRDefault="00477B0B">
            <w:pPr>
              <w:spacing w:after="0" w:line="240" w:lineRule="auto"/>
              <w:jc w:val="both"/>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Г) </w:t>
            </w:r>
            <w:r>
              <w:rPr>
                <w:rFonts w:ascii="Times New Roman" w:eastAsia="Times New Roman" w:hAnsi="Times New Roman" w:cs="Times New Roman"/>
                <w:position w:val="-30"/>
                <w:sz w:val="20"/>
                <w:szCs w:val="20"/>
                <w:lang w:val="ru-RU" w:eastAsia="ru-RU"/>
              </w:rPr>
              <w:object w:dxaOrig="1380" w:dyaOrig="720">
                <v:shape id="_x0000_i1265" type="#_x0000_t75" style="width:69pt;height:36.75pt" o:ole="" fillcolor="window">
                  <v:imagedata r:id="rId94" o:title=""/>
                </v:shape>
                <o:OLEObject Type="Embed" ProgID="Equation.3" ShapeID="_x0000_i1265" DrawAspect="Content" ObjectID="_1601466561" r:id="rId413"/>
              </w:object>
            </w:r>
            <w:r>
              <w:rPr>
                <w:rFonts w:ascii="Times New Roman" w:eastAsia="Times New Roman" w:hAnsi="Times New Roman" w:cs="Times New Roman"/>
                <w:sz w:val="20"/>
                <w:szCs w:val="20"/>
                <w:lang w:val="ru-RU" w:eastAsia="ru-RU"/>
              </w:rPr>
              <w:t>.</w:t>
            </w:r>
          </w:p>
        </w:tc>
      </w:tr>
    </w:tbl>
    <w:p w:rsidR="00477B0B" w:rsidRDefault="00477B0B" w:rsidP="00477B0B">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477B0B" w:rsidRDefault="00477B0B" w:rsidP="00477B0B">
      <w:pPr>
        <w:autoSpaceDE w:val="0"/>
        <w:autoSpaceDN w:val="0"/>
        <w:adjustRightInd w:val="0"/>
        <w:spacing w:after="0" w:line="240" w:lineRule="auto"/>
        <w:rPr>
          <w:rFonts w:ascii="Times New Roman" w:eastAsia="Calibri" w:hAnsi="Times New Roman" w:cs="Times New Roman"/>
          <w:b/>
          <w:color w:val="000000"/>
          <w:sz w:val="24"/>
          <w:szCs w:val="24"/>
          <w:lang w:val="ru-RU"/>
        </w:rPr>
      </w:pPr>
      <w:r>
        <w:rPr>
          <w:rFonts w:ascii="Times New Roman" w:eastAsia="Calibri" w:hAnsi="Times New Roman" w:cs="Times New Roman"/>
          <w:b/>
          <w:color w:val="000000"/>
          <w:sz w:val="24"/>
          <w:szCs w:val="24"/>
          <w:lang w:val="ru-RU"/>
        </w:rPr>
        <w:t>2. Инструкция по выполнению</w:t>
      </w:r>
    </w:p>
    <w:p w:rsidR="00477B0B" w:rsidRDefault="00477B0B" w:rsidP="00477B0B">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На каждый тест дается 3-4 варианта ответов, один из которых – правильный. Необходимо выбрать правильный вариант ответа.</w:t>
      </w:r>
    </w:p>
    <w:p w:rsidR="00477B0B" w:rsidRDefault="00477B0B" w:rsidP="00477B0B">
      <w:pPr>
        <w:autoSpaceDE w:val="0"/>
        <w:autoSpaceDN w:val="0"/>
        <w:adjustRightInd w:val="0"/>
        <w:spacing w:after="0" w:line="240" w:lineRule="auto"/>
        <w:ind w:firstLine="709"/>
        <w:jc w:val="both"/>
        <w:rPr>
          <w:rFonts w:ascii="Times New Roman" w:eastAsia="Calibri" w:hAnsi="Times New Roman" w:cs="Times New Roman"/>
          <w:b/>
          <w:color w:val="000000"/>
          <w:sz w:val="24"/>
          <w:szCs w:val="24"/>
          <w:lang w:val="ru-RU"/>
        </w:rPr>
      </w:pPr>
    </w:p>
    <w:p w:rsidR="00477B0B" w:rsidRDefault="00477B0B" w:rsidP="00477B0B">
      <w:pPr>
        <w:spacing w:after="0" w:line="240" w:lineRule="auto"/>
        <w:textAlignment w:val="baseline"/>
        <w:rPr>
          <w:rFonts w:ascii="Calibri" w:eastAsia="Times New Roman" w:hAnsi="Calibri" w:cs="Times New Roman"/>
          <w:b/>
          <w:sz w:val="12"/>
          <w:szCs w:val="12"/>
          <w:lang w:val="ru-RU" w:eastAsia="ru-RU"/>
        </w:rPr>
      </w:pPr>
      <w:r>
        <w:rPr>
          <w:rFonts w:ascii="Times New Roman" w:eastAsia="Times New Roman" w:hAnsi="Times New Roman" w:cs="Times New Roman"/>
          <w:b/>
          <w:sz w:val="24"/>
          <w:szCs w:val="24"/>
          <w:lang w:val="ru-RU" w:eastAsia="ru-RU"/>
        </w:rPr>
        <w:t>3. Критерии оценки: </w:t>
      </w:r>
    </w:p>
    <w:p w:rsidR="00477B0B" w:rsidRDefault="00477B0B" w:rsidP="00477B0B">
      <w:pPr>
        <w:numPr>
          <w:ilvl w:val="0"/>
          <w:numId w:val="6"/>
        </w:numPr>
        <w:spacing w:after="0" w:line="240" w:lineRule="auto"/>
        <w:jc w:val="both"/>
        <w:textAlignment w:val="baseline"/>
        <w:rPr>
          <w:rFonts w:ascii="Calibri" w:eastAsia="Times New Roman" w:hAnsi="Calibri" w:cs="Times New Roman"/>
          <w:sz w:val="12"/>
          <w:szCs w:val="12"/>
          <w:lang w:val="ru-RU" w:eastAsia="ru-RU"/>
        </w:rPr>
      </w:pPr>
      <w:r>
        <w:rPr>
          <w:rFonts w:ascii="Times New Roman" w:eastAsia="Times New Roman" w:hAnsi="Times New Roman" w:cs="Times New Roman"/>
          <w:sz w:val="24"/>
          <w:szCs w:val="24"/>
          <w:lang w:val="ru-RU" w:eastAsia="ru-RU"/>
        </w:rPr>
        <w:t>оценка «зачтено»  выставляется студенту, если удельный вес правильных ответов составил от 50 до 100% от общего числа тестов; </w:t>
      </w:r>
    </w:p>
    <w:p w:rsidR="00477B0B" w:rsidRDefault="00477B0B" w:rsidP="00477B0B">
      <w:pPr>
        <w:numPr>
          <w:ilvl w:val="0"/>
          <w:numId w:val="6"/>
        </w:numPr>
        <w:spacing w:after="0" w:line="240" w:lineRule="auto"/>
        <w:jc w:val="both"/>
        <w:textAlignment w:val="baseline"/>
        <w:rPr>
          <w:rFonts w:eastAsiaTheme="minorHAnsi"/>
          <w:lang w:val="ru-RU"/>
        </w:rPr>
      </w:pPr>
      <w:r>
        <w:rPr>
          <w:rFonts w:ascii="Times New Roman" w:eastAsia="Times New Roman" w:hAnsi="Times New Roman" w:cs="Times New Roman"/>
          <w:sz w:val="24"/>
          <w:szCs w:val="24"/>
          <w:lang w:val="ru-RU" w:eastAsia="ru-RU"/>
        </w:rPr>
        <w:t>оценка «</w:t>
      </w:r>
      <w:proofErr w:type="spellStart"/>
      <w:r>
        <w:rPr>
          <w:rFonts w:ascii="Times New Roman" w:eastAsia="Times New Roman" w:hAnsi="Times New Roman" w:cs="Times New Roman"/>
          <w:sz w:val="24"/>
          <w:szCs w:val="24"/>
          <w:lang w:val="ru-RU" w:eastAsia="ru-RU"/>
        </w:rPr>
        <w:t>незачтено</w:t>
      </w:r>
      <w:proofErr w:type="spellEnd"/>
      <w:r>
        <w:rPr>
          <w:rFonts w:ascii="Times New Roman" w:eastAsia="Times New Roman" w:hAnsi="Times New Roman" w:cs="Times New Roman"/>
          <w:sz w:val="24"/>
          <w:szCs w:val="24"/>
          <w:lang w:val="ru-RU" w:eastAsia="ru-RU"/>
        </w:rPr>
        <w:t>» выставляется студенту, если удельный вес правильных ответов составил менее 50% от общего числа тестов. </w:t>
      </w:r>
    </w:p>
    <w:p w:rsidR="00477B0B" w:rsidRDefault="00477B0B" w:rsidP="00477B0B">
      <w:pPr>
        <w:spacing w:after="0" w:line="240" w:lineRule="auto"/>
        <w:textAlignment w:val="baseline"/>
        <w:rPr>
          <w:rFonts w:ascii="Times New Roman" w:eastAsia="Times New Roman" w:hAnsi="Times New Roman" w:cs="Times New Roman"/>
          <w:sz w:val="28"/>
          <w:szCs w:val="24"/>
          <w:lang w:val="ru-RU" w:eastAsia="ru-RU"/>
        </w:rPr>
      </w:pPr>
    </w:p>
    <w:p w:rsidR="00477B0B" w:rsidRDefault="00477B0B" w:rsidP="00477B0B">
      <w:pPr>
        <w:spacing w:after="0" w:line="240" w:lineRule="auto"/>
        <w:textAlignment w:val="baseline"/>
        <w:rPr>
          <w:rFonts w:ascii="Times New Roman" w:eastAsia="Times New Roman" w:hAnsi="Times New Roman" w:cs="Times New Roman"/>
          <w:sz w:val="28"/>
          <w:szCs w:val="24"/>
          <w:lang w:val="ru-RU" w:eastAsia="ru-RU"/>
        </w:rPr>
      </w:pPr>
    </w:p>
    <w:p w:rsidR="00477B0B" w:rsidRDefault="00477B0B" w:rsidP="00477B0B">
      <w:pPr>
        <w:spacing w:after="0" w:line="240" w:lineRule="auto"/>
        <w:jc w:val="center"/>
        <w:textAlignment w:val="baseline"/>
        <w:rPr>
          <w:rFonts w:ascii="Times New Roman" w:eastAsia="Times New Roman" w:hAnsi="Times New Roman" w:cs="Times New Roman"/>
          <w:b/>
          <w:bCs/>
          <w:sz w:val="28"/>
          <w:szCs w:val="24"/>
          <w:lang w:val="ru-RU" w:eastAsia="ru-RU"/>
        </w:rPr>
      </w:pPr>
    </w:p>
    <w:p w:rsidR="00477B0B" w:rsidRDefault="00477B0B" w:rsidP="00477B0B">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Pr>
          <w:rFonts w:ascii="Times New Roman" w:eastAsia="Calibri" w:hAnsi="Times New Roman" w:cs="Times New Roman"/>
          <w:spacing w:val="-10"/>
          <w:sz w:val="24"/>
          <w:szCs w:val="24"/>
          <w:lang w:val="ru-RU"/>
        </w:rPr>
        <w:t>Составитель:</w:t>
      </w:r>
    </w:p>
    <w:p w:rsidR="00477B0B" w:rsidRDefault="00477B0B" w:rsidP="00477B0B">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tblPr>
      <w:tblGrid>
        <w:gridCol w:w="3379"/>
        <w:gridCol w:w="3379"/>
        <w:gridCol w:w="3379"/>
      </w:tblGrid>
      <w:tr w:rsidR="00477B0B" w:rsidTr="00477B0B">
        <w:tc>
          <w:tcPr>
            <w:tcW w:w="3379" w:type="dxa"/>
            <w:vAlign w:val="center"/>
            <w:hideMark/>
          </w:tcPr>
          <w:p w:rsidR="00477B0B" w:rsidRDefault="00477B0B">
            <w:pPr>
              <w:widowControl w:val="0"/>
              <w:spacing w:after="0" w:line="240" w:lineRule="auto"/>
              <w:jc w:val="center"/>
              <w:rPr>
                <w:rFonts w:ascii="Times New Roman" w:eastAsia="Calibri" w:hAnsi="Times New Roman" w:cs="Times New Roman"/>
                <w:spacing w:val="-10"/>
                <w:sz w:val="24"/>
                <w:szCs w:val="24"/>
                <w:lang w:val="ru-RU"/>
              </w:rPr>
            </w:pPr>
            <w:proofErr w:type="spellStart"/>
            <w:r>
              <w:rPr>
                <w:rFonts w:ascii="Times New Roman" w:eastAsia="Calibri" w:hAnsi="Times New Roman" w:cs="Times New Roman"/>
                <w:sz w:val="24"/>
                <w:szCs w:val="24"/>
                <w:lang w:val="ru-RU"/>
              </w:rPr>
              <w:t>к.э.н</w:t>
            </w:r>
            <w:proofErr w:type="spellEnd"/>
            <w:r>
              <w:rPr>
                <w:rFonts w:ascii="Times New Roman" w:eastAsia="Calibri" w:hAnsi="Times New Roman" w:cs="Times New Roman"/>
                <w:sz w:val="24"/>
                <w:szCs w:val="24"/>
                <w:lang w:val="ru-RU"/>
              </w:rPr>
              <w:t>., доцент</w:t>
            </w:r>
          </w:p>
        </w:tc>
        <w:tc>
          <w:tcPr>
            <w:tcW w:w="3379" w:type="dxa"/>
            <w:vAlign w:val="center"/>
          </w:tcPr>
          <w:p w:rsidR="00477B0B" w:rsidRDefault="00477B0B">
            <w:pPr>
              <w:widowControl w:val="0"/>
              <w:spacing w:after="0" w:line="240" w:lineRule="auto"/>
              <w:jc w:val="center"/>
              <w:rPr>
                <w:rFonts w:ascii="Times New Roman" w:eastAsia="Calibri" w:hAnsi="Times New Roman" w:cs="Times New Roman"/>
                <w:spacing w:val="-10"/>
                <w:sz w:val="24"/>
                <w:szCs w:val="24"/>
                <w:lang w:val="ru-RU"/>
              </w:rPr>
            </w:pPr>
          </w:p>
        </w:tc>
        <w:tc>
          <w:tcPr>
            <w:tcW w:w="3379" w:type="dxa"/>
            <w:vAlign w:val="center"/>
            <w:hideMark/>
          </w:tcPr>
          <w:p w:rsidR="00477B0B" w:rsidRDefault="00477B0B">
            <w:pPr>
              <w:widowControl w:val="0"/>
              <w:spacing w:after="0" w:line="240" w:lineRule="auto"/>
              <w:jc w:val="center"/>
              <w:rPr>
                <w:rFonts w:ascii="Times New Roman" w:eastAsia="Calibri" w:hAnsi="Times New Roman" w:cs="Times New Roman"/>
                <w:spacing w:val="-10"/>
                <w:sz w:val="24"/>
                <w:szCs w:val="24"/>
                <w:lang w:val="ru-RU"/>
              </w:rPr>
            </w:pPr>
            <w:r>
              <w:rPr>
                <w:rFonts w:ascii="Times New Roman" w:eastAsia="Calibri" w:hAnsi="Times New Roman" w:cs="Times New Roman"/>
                <w:spacing w:val="-10"/>
                <w:sz w:val="24"/>
                <w:szCs w:val="24"/>
                <w:lang w:val="ru-RU"/>
              </w:rPr>
              <w:t xml:space="preserve">О.А. </w:t>
            </w:r>
            <w:proofErr w:type="spellStart"/>
            <w:r>
              <w:rPr>
                <w:rFonts w:ascii="Times New Roman" w:eastAsia="Calibri" w:hAnsi="Times New Roman" w:cs="Times New Roman"/>
                <w:spacing w:val="-10"/>
                <w:sz w:val="24"/>
                <w:szCs w:val="24"/>
                <w:lang w:val="ru-RU"/>
              </w:rPr>
              <w:t>Кракашова</w:t>
            </w:r>
            <w:proofErr w:type="spellEnd"/>
          </w:p>
        </w:tc>
      </w:tr>
    </w:tbl>
    <w:p w:rsidR="00477B0B" w:rsidRDefault="00477B0B" w:rsidP="00477B0B">
      <w:pPr>
        <w:spacing w:after="0" w:line="240" w:lineRule="auto"/>
        <w:jc w:val="center"/>
        <w:textAlignment w:val="baseline"/>
        <w:rPr>
          <w:rFonts w:ascii="Calibri" w:eastAsia="Times New Roman" w:hAnsi="Calibri" w:cs="Times New Roman"/>
          <w:sz w:val="12"/>
          <w:szCs w:val="12"/>
          <w:lang w:val="ru-RU" w:eastAsia="ru-RU"/>
        </w:rPr>
      </w:pPr>
      <w:r>
        <w:rPr>
          <w:rFonts w:ascii="Times New Roman" w:eastAsia="Times New Roman" w:hAnsi="Times New Roman" w:cs="Times New Roman"/>
          <w:sz w:val="24"/>
          <w:szCs w:val="24"/>
          <w:vertAlign w:val="superscript"/>
          <w:lang w:val="ru-RU" w:eastAsia="ru-RU"/>
        </w:rPr>
        <w:t>(подпись)</w:t>
      </w:r>
    </w:p>
    <w:p w:rsidR="00477B0B" w:rsidRDefault="00477B0B" w:rsidP="00477B0B">
      <w:pPr>
        <w:spacing w:after="0" w:line="240" w:lineRule="auto"/>
        <w:textAlignment w:val="baseline"/>
        <w:rPr>
          <w:rFonts w:ascii="Times New Roman" w:eastAsia="Times New Roman" w:hAnsi="Times New Roman" w:cs="Times New Roman"/>
          <w:b/>
          <w:bCs/>
          <w:sz w:val="28"/>
          <w:szCs w:val="24"/>
          <w:lang w:val="ru-RU" w:eastAsia="ru-RU"/>
        </w:rPr>
      </w:pPr>
    </w:p>
    <w:p w:rsidR="00477B0B" w:rsidRDefault="00477B0B" w:rsidP="00477B0B">
      <w:pPr>
        <w:spacing w:after="0" w:line="240" w:lineRule="auto"/>
        <w:textAlignment w:val="baseline"/>
        <w:rPr>
          <w:rFonts w:ascii="Times New Roman" w:eastAsia="Times New Roman" w:hAnsi="Times New Roman" w:cs="Times New Roman"/>
          <w:sz w:val="24"/>
          <w:szCs w:val="24"/>
          <w:vertAlign w:val="superscript"/>
          <w:lang w:val="ru-RU" w:eastAsia="ru-RU"/>
        </w:rPr>
      </w:pPr>
      <w:r>
        <w:rPr>
          <w:rFonts w:ascii="Times New Roman" w:eastAsia="Times New Roman" w:hAnsi="Times New Roman" w:cs="Times New Roman"/>
          <w:sz w:val="20"/>
          <w:szCs w:val="24"/>
          <w:lang w:val="ru-RU" w:eastAsia="ru-RU"/>
        </w:rPr>
        <w:t>«____»__________________20     г. </w:t>
      </w:r>
    </w:p>
    <w:p w:rsidR="00477B0B" w:rsidRDefault="00477B0B" w:rsidP="00477B0B">
      <w:pPr>
        <w:spacing w:after="0" w:line="240" w:lineRule="auto"/>
        <w:textAlignment w:val="baseline"/>
        <w:rPr>
          <w:rFonts w:ascii="Times New Roman" w:eastAsia="Times New Roman" w:hAnsi="Times New Roman" w:cs="Times New Roman"/>
          <w:b/>
          <w:bCs/>
          <w:sz w:val="28"/>
          <w:szCs w:val="24"/>
          <w:lang w:val="ru-RU" w:eastAsia="ru-RU"/>
        </w:rPr>
      </w:pPr>
    </w:p>
    <w:p w:rsidR="00477B0B" w:rsidRDefault="00477B0B" w:rsidP="00477B0B">
      <w:pPr>
        <w:spacing w:after="0" w:line="240" w:lineRule="auto"/>
        <w:jc w:val="center"/>
        <w:textAlignment w:val="baseline"/>
        <w:rPr>
          <w:rFonts w:ascii="Times New Roman" w:eastAsia="Times New Roman" w:hAnsi="Times New Roman" w:cs="Times New Roman"/>
          <w:b/>
          <w:bCs/>
          <w:sz w:val="28"/>
          <w:szCs w:val="24"/>
          <w:lang w:val="ru-RU" w:eastAsia="ru-RU"/>
        </w:rPr>
      </w:pPr>
    </w:p>
    <w:p w:rsidR="00477B0B" w:rsidRDefault="00477B0B" w:rsidP="00477B0B">
      <w:pPr>
        <w:rPr>
          <w:rFonts w:ascii="Times New Roman" w:eastAsia="Times New Roman" w:hAnsi="Times New Roman" w:cs="Times New Roman"/>
          <w:b/>
          <w:bCs/>
          <w:sz w:val="28"/>
          <w:szCs w:val="24"/>
          <w:lang w:val="ru-RU" w:eastAsia="ru-RU"/>
        </w:rPr>
      </w:pPr>
      <w:r>
        <w:rPr>
          <w:rFonts w:ascii="Times New Roman" w:eastAsia="Times New Roman" w:hAnsi="Times New Roman" w:cs="Times New Roman"/>
          <w:b/>
          <w:bCs/>
          <w:sz w:val="28"/>
          <w:szCs w:val="24"/>
          <w:lang w:val="ru-RU" w:eastAsia="ru-RU"/>
        </w:rPr>
        <w:br w:type="page"/>
      </w:r>
    </w:p>
    <w:p w:rsidR="00477B0B" w:rsidRDefault="00477B0B" w:rsidP="00477B0B">
      <w:pPr>
        <w:shd w:val="clear" w:color="auto" w:fill="FFFFFF"/>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477B0B" w:rsidRDefault="00477B0B" w:rsidP="00477B0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77B0B" w:rsidRDefault="00477B0B" w:rsidP="00477B0B">
      <w:pPr>
        <w:shd w:val="clear" w:color="auto" w:fill="FFFFFF"/>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77B0B" w:rsidRDefault="00477B0B" w:rsidP="00477B0B">
      <w:pPr>
        <w:shd w:val="clear" w:color="auto" w:fill="FFFFFF"/>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8"/>
          <w:szCs w:val="28"/>
          <w:lang w:val="ru-RU" w:eastAsia="ru-RU"/>
        </w:rPr>
        <w:t>Кафедра статистики, эконометрики и оценки рисков</w:t>
      </w:r>
    </w:p>
    <w:p w:rsidR="00477B0B" w:rsidRDefault="00477B0B" w:rsidP="00477B0B">
      <w:pPr>
        <w:spacing w:after="0" w:line="240" w:lineRule="auto"/>
        <w:textAlignment w:val="baseline"/>
        <w:rPr>
          <w:rFonts w:ascii="Calibri" w:eastAsia="Times New Roman" w:hAnsi="Calibri" w:cs="Times New Roman"/>
          <w:sz w:val="12"/>
          <w:szCs w:val="12"/>
          <w:lang w:val="ru-RU" w:eastAsia="ru-RU"/>
        </w:rPr>
      </w:pPr>
    </w:p>
    <w:p w:rsidR="00477B0B" w:rsidRDefault="00477B0B" w:rsidP="00477B0B">
      <w:pPr>
        <w:spacing w:after="0" w:line="240" w:lineRule="auto"/>
        <w:jc w:val="center"/>
        <w:textAlignment w:val="baseline"/>
        <w:rPr>
          <w:rFonts w:ascii="Times New Roman" w:eastAsia="Times New Roman" w:hAnsi="Times New Roman" w:cs="Times New Roman"/>
          <w:b/>
          <w:bCs/>
          <w:sz w:val="28"/>
          <w:szCs w:val="28"/>
          <w:lang w:val="ru-RU" w:eastAsia="ru-RU"/>
        </w:rPr>
      </w:pPr>
    </w:p>
    <w:p w:rsidR="00477B0B" w:rsidRDefault="00477B0B" w:rsidP="00477B0B">
      <w:pPr>
        <w:spacing w:after="0" w:line="240" w:lineRule="auto"/>
        <w:jc w:val="center"/>
        <w:textAlignment w:val="baseline"/>
        <w:rPr>
          <w:rFonts w:ascii="Times New Roman" w:eastAsia="Times New Roman" w:hAnsi="Times New Roman" w:cs="Times New Roman"/>
          <w:b/>
          <w:bCs/>
          <w:sz w:val="32"/>
          <w:szCs w:val="32"/>
          <w:lang w:val="ru-RU" w:eastAsia="ru-RU"/>
        </w:rPr>
      </w:pPr>
      <w:r>
        <w:rPr>
          <w:rFonts w:ascii="Times New Roman" w:eastAsia="Times New Roman" w:hAnsi="Times New Roman" w:cs="Times New Roman"/>
          <w:b/>
          <w:bCs/>
          <w:sz w:val="32"/>
          <w:szCs w:val="32"/>
          <w:lang w:val="ru-RU" w:eastAsia="ru-RU"/>
        </w:rPr>
        <w:t>Вопросы для устного опроса, собеседования</w:t>
      </w:r>
    </w:p>
    <w:p w:rsidR="00477B0B" w:rsidRDefault="00477B0B" w:rsidP="00477B0B">
      <w:pPr>
        <w:spacing w:after="0" w:line="240" w:lineRule="auto"/>
        <w:jc w:val="center"/>
        <w:textAlignment w:val="baseline"/>
        <w:rPr>
          <w:rFonts w:ascii="Calibri" w:eastAsia="Times New Roman" w:hAnsi="Calibri" w:cs="Times New Roman"/>
          <w:sz w:val="12"/>
          <w:szCs w:val="12"/>
          <w:lang w:val="ru-RU" w:eastAsia="ru-RU"/>
        </w:rPr>
      </w:pPr>
      <w:r>
        <w:rPr>
          <w:rFonts w:ascii="Times New Roman" w:eastAsia="Times New Roman" w:hAnsi="Times New Roman" w:cs="Times New Roman"/>
          <w:sz w:val="28"/>
          <w:szCs w:val="24"/>
          <w:lang w:val="ru-RU" w:eastAsia="ru-RU"/>
        </w:rPr>
        <w:t>по дисциплине</w:t>
      </w:r>
      <w:r>
        <w:rPr>
          <w:rFonts w:ascii="Times New Roman" w:eastAsia="Times New Roman" w:hAnsi="Times New Roman" w:cs="Times New Roman"/>
          <w:b/>
          <w:bCs/>
          <w:i/>
          <w:iCs/>
          <w:sz w:val="20"/>
          <w:szCs w:val="24"/>
          <w:lang w:val="ru-RU" w:eastAsia="ru-RU"/>
        </w:rPr>
        <w:t> </w:t>
      </w:r>
      <w:r>
        <w:rPr>
          <w:rFonts w:ascii="Times New Roman" w:eastAsia="Times New Roman" w:hAnsi="Times New Roman" w:cs="Times New Roman"/>
          <w:sz w:val="16"/>
          <w:szCs w:val="24"/>
          <w:vertAlign w:val="superscript"/>
          <w:lang w:val="ru-RU" w:eastAsia="ru-RU"/>
        </w:rPr>
        <w:t> </w:t>
      </w:r>
      <w:r>
        <w:rPr>
          <w:rFonts w:ascii="Times New Roman" w:eastAsia="Times New Roman" w:hAnsi="Times New Roman" w:cs="Times New Roman"/>
          <w:sz w:val="28"/>
          <w:szCs w:val="24"/>
          <w:lang w:val="ru-RU" w:eastAsia="ru-RU"/>
        </w:rPr>
        <w:t>Теория вероятностей и математическая статистика</w:t>
      </w:r>
    </w:p>
    <w:p w:rsidR="00477B0B" w:rsidRDefault="00477B0B" w:rsidP="00477B0B">
      <w:pPr>
        <w:suppressAutoHyphens/>
        <w:spacing w:after="0" w:line="240" w:lineRule="auto"/>
        <w:ind w:firstLine="567"/>
        <w:jc w:val="center"/>
        <w:rPr>
          <w:rFonts w:ascii="Times New Roman" w:eastAsia="Times New Roman" w:hAnsi="Times New Roman" w:cs="Times New Roman"/>
          <w:sz w:val="24"/>
          <w:szCs w:val="24"/>
          <w:lang w:val="ru-RU" w:eastAsia="ko-KR"/>
        </w:rPr>
      </w:pPr>
    </w:p>
    <w:p w:rsidR="00477B0B" w:rsidRDefault="00477B0B" w:rsidP="00477B0B">
      <w:pPr>
        <w:widowControl w:val="0"/>
        <w:numPr>
          <w:ilvl w:val="0"/>
          <w:numId w:val="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Предмет и основные определения теории вероятностей.</w:t>
      </w:r>
    </w:p>
    <w:p w:rsidR="00477B0B" w:rsidRDefault="00477B0B" w:rsidP="00477B0B">
      <w:pPr>
        <w:widowControl w:val="0"/>
        <w:numPr>
          <w:ilvl w:val="0"/>
          <w:numId w:val="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Классическое определение вероятности. Свойства вероятности, вытекающие из классического определения. Примеры.</w:t>
      </w:r>
    </w:p>
    <w:p w:rsidR="00477B0B" w:rsidRDefault="00477B0B" w:rsidP="00477B0B">
      <w:pPr>
        <w:widowControl w:val="0"/>
        <w:numPr>
          <w:ilvl w:val="0"/>
          <w:numId w:val="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Статистическое определение вероятности, его особенности и связь с классическим определением.</w:t>
      </w:r>
    </w:p>
    <w:p w:rsidR="00477B0B" w:rsidRDefault="00477B0B" w:rsidP="00477B0B">
      <w:pPr>
        <w:widowControl w:val="0"/>
        <w:numPr>
          <w:ilvl w:val="0"/>
          <w:numId w:val="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 xml:space="preserve">Полная группа несовместных событий, противоположные события, свойства их вероятностей. </w:t>
      </w:r>
    </w:p>
    <w:p w:rsidR="00477B0B" w:rsidRDefault="00477B0B" w:rsidP="00477B0B">
      <w:pPr>
        <w:widowControl w:val="0"/>
        <w:numPr>
          <w:ilvl w:val="0"/>
          <w:numId w:val="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Зависимые и независимые события. Условные и безусловные вероятности.</w:t>
      </w:r>
    </w:p>
    <w:p w:rsidR="00477B0B" w:rsidRDefault="00477B0B" w:rsidP="00477B0B">
      <w:pPr>
        <w:widowControl w:val="0"/>
        <w:numPr>
          <w:ilvl w:val="0"/>
          <w:numId w:val="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Теоремы умножения вероятностей.</w:t>
      </w:r>
    </w:p>
    <w:p w:rsidR="00477B0B" w:rsidRDefault="00477B0B" w:rsidP="00477B0B">
      <w:pPr>
        <w:widowControl w:val="0"/>
        <w:numPr>
          <w:ilvl w:val="0"/>
          <w:numId w:val="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Теоремы сложения вероятностей.</w:t>
      </w:r>
    </w:p>
    <w:p w:rsidR="00477B0B" w:rsidRDefault="00477B0B" w:rsidP="00477B0B">
      <w:pPr>
        <w:widowControl w:val="0"/>
        <w:numPr>
          <w:ilvl w:val="0"/>
          <w:numId w:val="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Формула полной вероятности. Формулы Байеса.</w:t>
      </w:r>
    </w:p>
    <w:p w:rsidR="00477B0B" w:rsidRDefault="00477B0B" w:rsidP="00477B0B">
      <w:pPr>
        <w:widowControl w:val="0"/>
        <w:numPr>
          <w:ilvl w:val="0"/>
          <w:numId w:val="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Комбинаторика: размещение, сочетания, перестановки и перестановки с повторениями.</w:t>
      </w:r>
    </w:p>
    <w:p w:rsidR="00477B0B" w:rsidRDefault="00477B0B" w:rsidP="00477B0B">
      <w:pPr>
        <w:widowControl w:val="0"/>
        <w:numPr>
          <w:ilvl w:val="0"/>
          <w:numId w:val="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Дискретные и непрерывные случайные величины. Закон распределения случайной величины и способы его задания.</w:t>
      </w:r>
    </w:p>
    <w:p w:rsidR="00477B0B" w:rsidRDefault="00477B0B" w:rsidP="00477B0B">
      <w:pPr>
        <w:widowControl w:val="0"/>
        <w:numPr>
          <w:ilvl w:val="0"/>
          <w:numId w:val="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Формула Бернулли. Биномиальное распределение. Наивероятнейшее число наступления событий.</w:t>
      </w:r>
    </w:p>
    <w:p w:rsidR="00477B0B" w:rsidRDefault="00477B0B" w:rsidP="00477B0B">
      <w:pPr>
        <w:widowControl w:val="0"/>
        <w:numPr>
          <w:ilvl w:val="0"/>
          <w:numId w:val="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Формула Пуассона. Закон распределения редких событий.</w:t>
      </w:r>
    </w:p>
    <w:p w:rsidR="00477B0B" w:rsidRDefault="00477B0B" w:rsidP="00477B0B">
      <w:pPr>
        <w:widowControl w:val="0"/>
        <w:numPr>
          <w:ilvl w:val="0"/>
          <w:numId w:val="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Числовые характеристики случайных величин. Начальные и центральные моменты. Асимметрия и эксцесс.</w:t>
      </w:r>
    </w:p>
    <w:p w:rsidR="00477B0B" w:rsidRDefault="00477B0B" w:rsidP="00477B0B">
      <w:pPr>
        <w:widowControl w:val="0"/>
        <w:numPr>
          <w:ilvl w:val="0"/>
          <w:numId w:val="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Математическое ожидание случайной величины. Его смысл и примеры.</w:t>
      </w:r>
    </w:p>
    <w:p w:rsidR="00477B0B" w:rsidRDefault="00477B0B" w:rsidP="00477B0B">
      <w:pPr>
        <w:widowControl w:val="0"/>
        <w:numPr>
          <w:ilvl w:val="0"/>
          <w:numId w:val="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Свойства математического ожидания.</w:t>
      </w:r>
    </w:p>
    <w:p w:rsidR="00477B0B" w:rsidRDefault="00477B0B" w:rsidP="00477B0B">
      <w:pPr>
        <w:widowControl w:val="0"/>
        <w:numPr>
          <w:ilvl w:val="0"/>
          <w:numId w:val="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 xml:space="preserve">Дисперсия и среднее </w:t>
      </w:r>
      <w:proofErr w:type="spellStart"/>
      <w:r>
        <w:rPr>
          <w:rFonts w:ascii="Times New Roman" w:eastAsia="Times New Roman" w:hAnsi="Times New Roman" w:cs="Times New Roman"/>
          <w:sz w:val="24"/>
          <w:szCs w:val="24"/>
          <w:lang w:val="ru-RU" w:eastAsia="ko-KR"/>
        </w:rPr>
        <w:t>квадратическое</w:t>
      </w:r>
      <w:proofErr w:type="spellEnd"/>
      <w:r>
        <w:rPr>
          <w:rFonts w:ascii="Times New Roman" w:eastAsia="Times New Roman" w:hAnsi="Times New Roman" w:cs="Times New Roman"/>
          <w:sz w:val="24"/>
          <w:szCs w:val="24"/>
          <w:lang w:val="ru-RU" w:eastAsia="ko-KR"/>
        </w:rPr>
        <w:t xml:space="preserve"> отклонение случайной величины. Их смысл и примеры вычисления. </w:t>
      </w:r>
    </w:p>
    <w:p w:rsidR="00477B0B" w:rsidRDefault="00477B0B" w:rsidP="00477B0B">
      <w:pPr>
        <w:widowControl w:val="0"/>
        <w:numPr>
          <w:ilvl w:val="0"/>
          <w:numId w:val="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 xml:space="preserve">Свойства дисперсии и среднего </w:t>
      </w:r>
      <w:proofErr w:type="spellStart"/>
      <w:r>
        <w:rPr>
          <w:rFonts w:ascii="Times New Roman" w:eastAsia="Times New Roman" w:hAnsi="Times New Roman" w:cs="Times New Roman"/>
          <w:sz w:val="24"/>
          <w:szCs w:val="24"/>
          <w:lang w:val="ru-RU" w:eastAsia="ko-KR"/>
        </w:rPr>
        <w:t>квадратического</w:t>
      </w:r>
      <w:proofErr w:type="spellEnd"/>
      <w:r>
        <w:rPr>
          <w:rFonts w:ascii="Times New Roman" w:eastAsia="Times New Roman" w:hAnsi="Times New Roman" w:cs="Times New Roman"/>
          <w:sz w:val="24"/>
          <w:szCs w:val="24"/>
          <w:lang w:val="ru-RU" w:eastAsia="ko-KR"/>
        </w:rPr>
        <w:t xml:space="preserve"> отклонения.</w:t>
      </w:r>
    </w:p>
    <w:p w:rsidR="00477B0B" w:rsidRDefault="00477B0B" w:rsidP="00477B0B">
      <w:pPr>
        <w:widowControl w:val="0"/>
        <w:numPr>
          <w:ilvl w:val="0"/>
          <w:numId w:val="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 xml:space="preserve">Математическое ожидание, дисперсия и среднее </w:t>
      </w:r>
      <w:proofErr w:type="spellStart"/>
      <w:r>
        <w:rPr>
          <w:rFonts w:ascii="Times New Roman" w:eastAsia="Times New Roman" w:hAnsi="Times New Roman" w:cs="Times New Roman"/>
          <w:sz w:val="24"/>
          <w:szCs w:val="24"/>
          <w:lang w:val="ru-RU" w:eastAsia="ko-KR"/>
        </w:rPr>
        <w:t>квадратическое</w:t>
      </w:r>
      <w:proofErr w:type="spellEnd"/>
      <w:r>
        <w:rPr>
          <w:rFonts w:ascii="Times New Roman" w:eastAsia="Times New Roman" w:hAnsi="Times New Roman" w:cs="Times New Roman"/>
          <w:sz w:val="24"/>
          <w:szCs w:val="24"/>
          <w:lang w:val="ru-RU" w:eastAsia="ko-KR"/>
        </w:rPr>
        <w:t xml:space="preserve"> отклонение частоты и </w:t>
      </w:r>
      <w:proofErr w:type="spellStart"/>
      <w:r>
        <w:rPr>
          <w:rFonts w:ascii="Times New Roman" w:eastAsia="Times New Roman" w:hAnsi="Times New Roman" w:cs="Times New Roman"/>
          <w:sz w:val="24"/>
          <w:szCs w:val="24"/>
          <w:lang w:val="ru-RU" w:eastAsia="ko-KR"/>
        </w:rPr>
        <w:t>частости</w:t>
      </w:r>
      <w:proofErr w:type="spellEnd"/>
      <w:r>
        <w:rPr>
          <w:rFonts w:ascii="Times New Roman" w:eastAsia="Times New Roman" w:hAnsi="Times New Roman" w:cs="Times New Roman"/>
          <w:sz w:val="24"/>
          <w:szCs w:val="24"/>
          <w:lang w:val="ru-RU" w:eastAsia="ko-KR"/>
        </w:rPr>
        <w:t>.</w:t>
      </w:r>
    </w:p>
    <w:p w:rsidR="00477B0B" w:rsidRDefault="00477B0B" w:rsidP="00477B0B">
      <w:pPr>
        <w:widowControl w:val="0"/>
        <w:numPr>
          <w:ilvl w:val="0"/>
          <w:numId w:val="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Непрерывные случайные величины. Дифференциальная и интегральная функции их распределения, их смысл и связь между ними.</w:t>
      </w:r>
    </w:p>
    <w:p w:rsidR="00477B0B" w:rsidRDefault="00477B0B" w:rsidP="00477B0B">
      <w:pPr>
        <w:widowControl w:val="0"/>
        <w:numPr>
          <w:ilvl w:val="0"/>
          <w:numId w:val="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477B0B" w:rsidRDefault="00477B0B" w:rsidP="00477B0B">
      <w:pPr>
        <w:widowControl w:val="0"/>
        <w:numPr>
          <w:ilvl w:val="0"/>
          <w:numId w:val="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Равномерный закон распределения.</w:t>
      </w:r>
    </w:p>
    <w:p w:rsidR="00477B0B" w:rsidRDefault="00477B0B" w:rsidP="00477B0B">
      <w:pPr>
        <w:widowControl w:val="0"/>
        <w:numPr>
          <w:ilvl w:val="0"/>
          <w:numId w:val="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Нормальное распределение. Плотность нормального распределения и ее свойства.</w:t>
      </w:r>
    </w:p>
    <w:p w:rsidR="00477B0B" w:rsidRDefault="00477B0B" w:rsidP="00477B0B">
      <w:pPr>
        <w:widowControl w:val="0"/>
        <w:numPr>
          <w:ilvl w:val="0"/>
          <w:numId w:val="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Нормированное (стандартное) нормальное распределение. Функция Лапласа: график, свойства, таблицы.</w:t>
      </w:r>
    </w:p>
    <w:p w:rsidR="00477B0B" w:rsidRDefault="00477B0B" w:rsidP="00477B0B">
      <w:pPr>
        <w:widowControl w:val="0"/>
        <w:numPr>
          <w:ilvl w:val="0"/>
          <w:numId w:val="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 xml:space="preserve">Функция нормального распределения случайной величины. </w:t>
      </w:r>
    </w:p>
    <w:p w:rsidR="00477B0B" w:rsidRDefault="00477B0B" w:rsidP="00477B0B">
      <w:pPr>
        <w:widowControl w:val="0"/>
        <w:numPr>
          <w:ilvl w:val="0"/>
          <w:numId w:val="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 xml:space="preserve">Вероятность попадания нормально распределенной случайной величины в заданный интервал. </w:t>
      </w:r>
    </w:p>
    <w:p w:rsidR="00477B0B" w:rsidRDefault="00477B0B" w:rsidP="00477B0B">
      <w:pPr>
        <w:widowControl w:val="0"/>
        <w:numPr>
          <w:ilvl w:val="0"/>
          <w:numId w:val="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Вероятность заданного отклонения нормальной случайной величины от своего математического ожидания. Правило трех сигм.</w:t>
      </w:r>
    </w:p>
    <w:p w:rsidR="00477B0B" w:rsidRDefault="00477B0B" w:rsidP="00477B0B">
      <w:pPr>
        <w:widowControl w:val="0"/>
        <w:numPr>
          <w:ilvl w:val="0"/>
          <w:numId w:val="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Понятие о центральной предельной теореме Ляпунова.</w:t>
      </w:r>
    </w:p>
    <w:p w:rsidR="00477B0B" w:rsidRDefault="00477B0B" w:rsidP="00477B0B">
      <w:pPr>
        <w:widowControl w:val="0"/>
        <w:numPr>
          <w:ilvl w:val="0"/>
          <w:numId w:val="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Закон больших чисел. Понятие о теореме Чебышева. Значение теоремы Чебышева.</w:t>
      </w:r>
    </w:p>
    <w:p w:rsidR="00477B0B" w:rsidRDefault="00477B0B" w:rsidP="00477B0B">
      <w:pPr>
        <w:widowControl w:val="0"/>
        <w:numPr>
          <w:ilvl w:val="0"/>
          <w:numId w:val="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Закон больших чисел. Теорема Бернулли.</w:t>
      </w:r>
    </w:p>
    <w:p w:rsidR="00477B0B" w:rsidRDefault="00477B0B" w:rsidP="00477B0B">
      <w:pPr>
        <w:widowControl w:val="0"/>
        <w:numPr>
          <w:ilvl w:val="0"/>
          <w:numId w:val="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 xml:space="preserve">Вероятность отклонения </w:t>
      </w:r>
      <w:proofErr w:type="spellStart"/>
      <w:r>
        <w:rPr>
          <w:rFonts w:ascii="Times New Roman" w:eastAsia="Times New Roman" w:hAnsi="Times New Roman" w:cs="Times New Roman"/>
          <w:sz w:val="24"/>
          <w:szCs w:val="24"/>
          <w:lang w:val="ru-RU" w:eastAsia="ko-KR"/>
        </w:rPr>
        <w:t>частости</w:t>
      </w:r>
      <w:proofErr w:type="spellEnd"/>
      <w:r>
        <w:rPr>
          <w:rFonts w:ascii="Times New Roman" w:eastAsia="Times New Roman" w:hAnsi="Times New Roman" w:cs="Times New Roman"/>
          <w:sz w:val="24"/>
          <w:szCs w:val="24"/>
          <w:lang w:val="ru-RU" w:eastAsia="ko-KR"/>
        </w:rPr>
        <w:t xml:space="preserve"> от вероятности, частоты от наивероятнейшего числа.</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Предмет и основные задачи математической статистики.</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 xml:space="preserve">Генеральная совокупность и выборка. Сущность выборочного метода. </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Вариационные ряды. Виды вариаций. Величина интервала. Накопленные частоты (</w:t>
      </w:r>
      <w:proofErr w:type="spellStart"/>
      <w:r>
        <w:rPr>
          <w:rFonts w:ascii="Times New Roman" w:eastAsia="Times New Roman" w:hAnsi="Times New Roman" w:cs="Times New Roman"/>
          <w:sz w:val="24"/>
          <w:szCs w:val="24"/>
          <w:lang w:val="ru-RU" w:eastAsia="ko-KR"/>
        </w:rPr>
        <w:t>частости</w:t>
      </w:r>
      <w:proofErr w:type="spellEnd"/>
      <w:r>
        <w:rPr>
          <w:rFonts w:ascii="Times New Roman" w:eastAsia="Times New Roman" w:hAnsi="Times New Roman" w:cs="Times New Roman"/>
          <w:sz w:val="24"/>
          <w:szCs w:val="24"/>
          <w:lang w:val="ru-RU" w:eastAsia="ko-KR"/>
        </w:rPr>
        <w:t>).</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Графическое изображение вариационного ряда. Эмпирическая функция распределения.</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lastRenderedPageBreak/>
        <w:t>Числовые характеристики вариационного ряда. Средняя арифметическая и ее свойства, мода и медиана. Квантили.</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 xml:space="preserve">Показатели </w:t>
      </w:r>
      <w:proofErr w:type="spellStart"/>
      <w:r>
        <w:rPr>
          <w:rFonts w:ascii="Times New Roman" w:eastAsia="Times New Roman" w:hAnsi="Times New Roman" w:cs="Times New Roman"/>
          <w:sz w:val="24"/>
          <w:szCs w:val="24"/>
          <w:lang w:val="ru-RU" w:eastAsia="ko-KR"/>
        </w:rPr>
        <w:t>колеблемости</w:t>
      </w:r>
      <w:proofErr w:type="spellEnd"/>
      <w:r>
        <w:rPr>
          <w:rFonts w:ascii="Times New Roman" w:eastAsia="Times New Roman" w:hAnsi="Times New Roman" w:cs="Times New Roman"/>
          <w:sz w:val="24"/>
          <w:szCs w:val="24"/>
          <w:lang w:val="ru-RU" w:eastAsia="ko-KR"/>
        </w:rPr>
        <w:t>: вариационный размах, среднее линейное отклонение, дисперсия, коэффициент вариации. Свойства дисперсии.</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Моменты (начальные и центральные). Показатели асимметрии и эксцесса.</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Дисперсия альтернативного признака.</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Повторная и бесповторная выборка. Ошибки регистрации и репрезентативности, предельная ошибка выборки.</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proofErr w:type="gramStart"/>
      <w:r>
        <w:rPr>
          <w:rFonts w:ascii="Times New Roman" w:eastAsia="Times New Roman" w:hAnsi="Times New Roman" w:cs="Times New Roman"/>
          <w:sz w:val="24"/>
          <w:szCs w:val="24"/>
          <w:lang w:val="ru-RU" w:eastAsia="ko-KR"/>
        </w:rPr>
        <w:t>Средняя ошибка выборки, для средней и для доли.</w:t>
      </w:r>
      <w:proofErr w:type="gramEnd"/>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Необходимая численность выборки.</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 xml:space="preserve">Статистические оценки параметров распределения (сущность теории оценивания): </w:t>
      </w:r>
      <w:proofErr w:type="spellStart"/>
      <w:r>
        <w:rPr>
          <w:rFonts w:ascii="Times New Roman" w:eastAsia="Times New Roman" w:hAnsi="Times New Roman" w:cs="Times New Roman"/>
          <w:sz w:val="24"/>
          <w:szCs w:val="24"/>
          <w:lang w:val="ru-RU" w:eastAsia="ko-KR"/>
        </w:rPr>
        <w:t>несмещенность</w:t>
      </w:r>
      <w:proofErr w:type="spellEnd"/>
      <w:r>
        <w:rPr>
          <w:rFonts w:ascii="Times New Roman" w:eastAsia="Times New Roman" w:hAnsi="Times New Roman" w:cs="Times New Roman"/>
          <w:sz w:val="24"/>
          <w:szCs w:val="24"/>
          <w:lang w:val="ru-RU" w:eastAsia="ko-KR"/>
        </w:rPr>
        <w:t>, состоятельность, эффективность оценок.</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 xml:space="preserve">Точечная оценка </w:t>
      </w:r>
      <w:proofErr w:type="gramStart"/>
      <w:r>
        <w:rPr>
          <w:rFonts w:ascii="Times New Roman" w:eastAsia="Times New Roman" w:hAnsi="Times New Roman" w:cs="Times New Roman"/>
          <w:sz w:val="24"/>
          <w:szCs w:val="24"/>
          <w:lang w:val="ru-RU" w:eastAsia="ko-KR"/>
        </w:rPr>
        <w:t>генеральной</w:t>
      </w:r>
      <w:proofErr w:type="gramEnd"/>
      <w:r>
        <w:rPr>
          <w:rFonts w:ascii="Times New Roman" w:eastAsia="Times New Roman" w:hAnsi="Times New Roman" w:cs="Times New Roman"/>
          <w:sz w:val="24"/>
          <w:szCs w:val="24"/>
          <w:lang w:val="ru-RU" w:eastAsia="ko-KR"/>
        </w:rPr>
        <w:t xml:space="preserve"> средней по выборочной средней.</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 xml:space="preserve">Точечная оценка генеральной дисперсии. “Исправленные” выборочная дисперсия и среднее </w:t>
      </w:r>
      <w:proofErr w:type="spellStart"/>
      <w:r>
        <w:rPr>
          <w:rFonts w:ascii="Times New Roman" w:eastAsia="Times New Roman" w:hAnsi="Times New Roman" w:cs="Times New Roman"/>
          <w:sz w:val="24"/>
          <w:szCs w:val="24"/>
          <w:lang w:val="ru-RU" w:eastAsia="ko-KR"/>
        </w:rPr>
        <w:t>квадратическое</w:t>
      </w:r>
      <w:proofErr w:type="spellEnd"/>
      <w:r>
        <w:rPr>
          <w:rFonts w:ascii="Times New Roman" w:eastAsia="Times New Roman" w:hAnsi="Times New Roman" w:cs="Times New Roman"/>
          <w:sz w:val="24"/>
          <w:szCs w:val="24"/>
          <w:lang w:val="ru-RU" w:eastAsia="ko-KR"/>
        </w:rPr>
        <w:t xml:space="preserve"> отклонение.</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 xml:space="preserve">Интервальные оценки. Точность оценки. Доверительная вероятность. </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Методы оценивания параметров распределения: метод моментов и метод максимального правдоподобия, свойства полученных этим методом оценок.</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 xml:space="preserve">Доверительные интервалы для оценки математического ожидания нормального распределения при известном среднем </w:t>
      </w:r>
      <w:proofErr w:type="spellStart"/>
      <w:r>
        <w:rPr>
          <w:rFonts w:ascii="Times New Roman" w:eastAsia="Times New Roman" w:hAnsi="Times New Roman" w:cs="Times New Roman"/>
          <w:sz w:val="24"/>
          <w:szCs w:val="24"/>
          <w:lang w:val="ru-RU" w:eastAsia="ko-KR"/>
        </w:rPr>
        <w:t>квадратическом</w:t>
      </w:r>
      <w:proofErr w:type="spellEnd"/>
      <w:r>
        <w:rPr>
          <w:rFonts w:ascii="Times New Roman" w:eastAsia="Times New Roman" w:hAnsi="Times New Roman" w:cs="Times New Roman"/>
          <w:sz w:val="24"/>
          <w:szCs w:val="24"/>
          <w:lang w:val="ru-RU" w:eastAsia="ko-KR"/>
        </w:rPr>
        <w:t xml:space="preserve"> отклонении.</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 xml:space="preserve">Доверительные интервалы для оценки математического ожидания нормального распределения при неизвестном среднем </w:t>
      </w:r>
      <w:proofErr w:type="spellStart"/>
      <w:r>
        <w:rPr>
          <w:rFonts w:ascii="Times New Roman" w:eastAsia="Times New Roman" w:hAnsi="Times New Roman" w:cs="Times New Roman"/>
          <w:sz w:val="24"/>
          <w:szCs w:val="24"/>
          <w:lang w:val="ru-RU" w:eastAsia="ko-KR"/>
        </w:rPr>
        <w:t>квадратическом</w:t>
      </w:r>
      <w:proofErr w:type="spellEnd"/>
      <w:r>
        <w:rPr>
          <w:rFonts w:ascii="Times New Roman" w:eastAsia="Times New Roman" w:hAnsi="Times New Roman" w:cs="Times New Roman"/>
          <w:sz w:val="24"/>
          <w:szCs w:val="24"/>
          <w:lang w:val="ru-RU" w:eastAsia="ko-KR"/>
        </w:rPr>
        <w:t xml:space="preserve"> отклонении.</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 xml:space="preserve">Оценка вероятности по </w:t>
      </w:r>
      <w:proofErr w:type="spellStart"/>
      <w:r>
        <w:rPr>
          <w:rFonts w:ascii="Times New Roman" w:eastAsia="Times New Roman" w:hAnsi="Times New Roman" w:cs="Times New Roman"/>
          <w:sz w:val="24"/>
          <w:szCs w:val="24"/>
          <w:lang w:val="ru-RU" w:eastAsia="ko-KR"/>
        </w:rPr>
        <w:t>частости</w:t>
      </w:r>
      <w:proofErr w:type="spellEnd"/>
      <w:r>
        <w:rPr>
          <w:rFonts w:ascii="Times New Roman" w:eastAsia="Times New Roman" w:hAnsi="Times New Roman" w:cs="Times New Roman"/>
          <w:sz w:val="24"/>
          <w:szCs w:val="24"/>
          <w:lang w:val="ru-RU" w:eastAsia="ko-KR"/>
        </w:rPr>
        <w:t>: точечная и интервальная.</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Законы распределения Стьюдента, Пирсона, Фишера.</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 xml:space="preserve">Проверка гипотезы о нормальном распределении. Критерий согласия Пирсона. </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 xml:space="preserve">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 </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 xml:space="preserve">Проверка гипотезы о равенстве двух средних нормально распределенных генеральных совокупностей с известными дисперсиями. </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 xml:space="preserve">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 </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 xml:space="preserve">Проверка гипотезы о равенстве двух средних нормально распределенных генеральных совокупностей при неизвестных равных дисперсиях. </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Построение теоретического закона распределения по данному вариационному ряду.</w:t>
      </w:r>
    </w:p>
    <w:p w:rsidR="00477B0B" w:rsidRDefault="00477B0B" w:rsidP="00477B0B">
      <w:pPr>
        <w:widowControl w:val="0"/>
        <w:numPr>
          <w:ilvl w:val="0"/>
          <w:numId w:val="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Pr>
          <w:rFonts w:ascii="Times New Roman" w:eastAsia="Times New Roman" w:hAnsi="Times New Roman" w:cs="Times New Roman"/>
          <w:sz w:val="24"/>
          <w:szCs w:val="24"/>
          <w:lang w:val="ru-RU" w:eastAsia="ko-KR"/>
        </w:rPr>
        <w:t>Сравнение нескольких средних при помощи однофакторного дисперсионного анализа.</w:t>
      </w:r>
    </w:p>
    <w:p w:rsidR="00477B0B" w:rsidRDefault="00477B0B" w:rsidP="00477B0B">
      <w:pPr>
        <w:spacing w:after="0" w:line="240" w:lineRule="auto"/>
        <w:textAlignment w:val="baseline"/>
        <w:rPr>
          <w:rFonts w:ascii="Calibri" w:eastAsia="Times New Roman" w:hAnsi="Calibri" w:cs="Times New Roman"/>
          <w:sz w:val="12"/>
          <w:szCs w:val="12"/>
          <w:lang w:val="ru-RU" w:eastAsia="ru-RU"/>
        </w:rPr>
      </w:pPr>
      <w:r>
        <w:rPr>
          <w:rFonts w:ascii="Times New Roman" w:eastAsia="Times New Roman" w:hAnsi="Times New Roman" w:cs="Times New Roman"/>
          <w:sz w:val="28"/>
          <w:szCs w:val="24"/>
          <w:lang w:val="ru-RU" w:eastAsia="ru-RU"/>
        </w:rPr>
        <w:t> </w:t>
      </w:r>
    </w:p>
    <w:p w:rsidR="00477B0B" w:rsidRDefault="00477B0B" w:rsidP="00477B0B">
      <w:pPr>
        <w:spacing w:after="0" w:line="240" w:lineRule="auto"/>
        <w:textAlignment w:val="baseline"/>
        <w:rPr>
          <w:rFonts w:ascii="Calibri" w:eastAsia="Times New Roman" w:hAnsi="Calibri" w:cs="Times New Roman"/>
          <w:sz w:val="12"/>
          <w:szCs w:val="12"/>
          <w:lang w:val="ru-RU" w:eastAsia="ru-RU"/>
        </w:rPr>
      </w:pPr>
      <w:r>
        <w:rPr>
          <w:rFonts w:ascii="Times New Roman" w:eastAsia="Times New Roman" w:hAnsi="Times New Roman" w:cs="Times New Roman"/>
          <w:b/>
          <w:bCs/>
          <w:sz w:val="28"/>
          <w:szCs w:val="24"/>
          <w:lang w:val="ru-RU" w:eastAsia="ru-RU"/>
        </w:rPr>
        <w:t>Критерии оценки:</w:t>
      </w:r>
      <w:r>
        <w:rPr>
          <w:rFonts w:ascii="Times New Roman" w:eastAsia="Times New Roman" w:hAnsi="Times New Roman" w:cs="Times New Roman"/>
          <w:sz w:val="28"/>
          <w:szCs w:val="24"/>
          <w:lang w:val="ru-RU" w:eastAsia="ru-RU"/>
        </w:rPr>
        <w:t> </w:t>
      </w:r>
    </w:p>
    <w:p w:rsidR="00477B0B" w:rsidRDefault="00477B0B" w:rsidP="00477B0B">
      <w:pPr>
        <w:spacing w:after="0" w:line="240" w:lineRule="auto"/>
        <w:ind w:firstLine="709"/>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оценка «зачтено»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477B0B" w:rsidRDefault="00477B0B" w:rsidP="00477B0B">
      <w:pPr>
        <w:spacing w:after="0" w:line="240" w:lineRule="auto"/>
        <w:ind w:firstLine="709"/>
        <w:jc w:val="both"/>
        <w:rPr>
          <w:rFonts w:ascii="Calibri" w:eastAsia="Times New Roman" w:hAnsi="Calibri" w:cs="Times New Roman"/>
          <w:sz w:val="24"/>
          <w:szCs w:val="24"/>
          <w:lang w:val="ru-RU" w:eastAsia="ru-RU"/>
        </w:rPr>
      </w:pPr>
      <w:r>
        <w:rPr>
          <w:rFonts w:ascii="Times New Roman" w:eastAsia="Times New Roman" w:hAnsi="Times New Roman" w:cs="Times New Roman"/>
          <w:sz w:val="24"/>
          <w:szCs w:val="24"/>
          <w:lang w:val="ru-RU" w:eastAsia="ru-RU"/>
        </w:rPr>
        <w:t>оценка «</w:t>
      </w:r>
      <w:proofErr w:type="spellStart"/>
      <w:r>
        <w:rPr>
          <w:rFonts w:ascii="Times New Roman" w:eastAsia="Times New Roman" w:hAnsi="Times New Roman" w:cs="Times New Roman"/>
          <w:sz w:val="24"/>
          <w:szCs w:val="24"/>
          <w:lang w:val="ru-RU" w:eastAsia="ru-RU"/>
        </w:rPr>
        <w:t>незачтено</w:t>
      </w:r>
      <w:proofErr w:type="spellEnd"/>
      <w:r>
        <w:rPr>
          <w:rFonts w:ascii="Times New Roman" w:eastAsia="Times New Roman" w:hAnsi="Times New Roman" w:cs="Times New Roman"/>
          <w:sz w:val="24"/>
          <w:szCs w:val="24"/>
          <w:lang w:val="ru-RU" w:eastAsia="ru-RU"/>
        </w:rPr>
        <w:t>»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477B0B" w:rsidRDefault="00477B0B" w:rsidP="00477B0B">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Pr>
          <w:rFonts w:ascii="Times New Roman" w:eastAsia="Calibri" w:hAnsi="Times New Roman" w:cs="Times New Roman"/>
          <w:spacing w:val="-10"/>
          <w:sz w:val="24"/>
          <w:szCs w:val="24"/>
          <w:lang w:val="ru-RU"/>
        </w:rPr>
        <w:t>Составитель:</w:t>
      </w:r>
    </w:p>
    <w:tbl>
      <w:tblPr>
        <w:tblW w:w="0" w:type="auto"/>
        <w:tblLook w:val="04A0"/>
      </w:tblPr>
      <w:tblGrid>
        <w:gridCol w:w="3379"/>
        <w:gridCol w:w="3379"/>
        <w:gridCol w:w="3379"/>
      </w:tblGrid>
      <w:tr w:rsidR="00477B0B" w:rsidTr="00477B0B">
        <w:tc>
          <w:tcPr>
            <w:tcW w:w="3379" w:type="dxa"/>
            <w:vAlign w:val="center"/>
            <w:hideMark/>
          </w:tcPr>
          <w:p w:rsidR="00477B0B" w:rsidRDefault="00477B0B">
            <w:pPr>
              <w:widowControl w:val="0"/>
              <w:spacing w:after="0" w:line="240" w:lineRule="auto"/>
              <w:jc w:val="center"/>
              <w:rPr>
                <w:rFonts w:ascii="Times New Roman" w:eastAsia="Calibri" w:hAnsi="Times New Roman" w:cs="Times New Roman"/>
                <w:spacing w:val="-10"/>
                <w:sz w:val="24"/>
                <w:szCs w:val="24"/>
                <w:lang w:val="ru-RU"/>
              </w:rPr>
            </w:pPr>
            <w:proofErr w:type="spellStart"/>
            <w:r>
              <w:rPr>
                <w:rFonts w:ascii="Times New Roman" w:eastAsia="Calibri" w:hAnsi="Times New Roman" w:cs="Times New Roman"/>
                <w:sz w:val="24"/>
                <w:szCs w:val="24"/>
                <w:lang w:val="ru-RU"/>
              </w:rPr>
              <w:t>к.э.н</w:t>
            </w:r>
            <w:proofErr w:type="spellEnd"/>
            <w:r>
              <w:rPr>
                <w:rFonts w:ascii="Times New Roman" w:eastAsia="Calibri" w:hAnsi="Times New Roman" w:cs="Times New Roman"/>
                <w:sz w:val="24"/>
                <w:szCs w:val="24"/>
                <w:lang w:val="ru-RU"/>
              </w:rPr>
              <w:t>., доцент</w:t>
            </w:r>
          </w:p>
        </w:tc>
        <w:tc>
          <w:tcPr>
            <w:tcW w:w="3379" w:type="dxa"/>
            <w:vAlign w:val="center"/>
          </w:tcPr>
          <w:p w:rsidR="00477B0B" w:rsidRDefault="00477B0B">
            <w:pPr>
              <w:widowControl w:val="0"/>
              <w:spacing w:after="0" w:line="240" w:lineRule="auto"/>
              <w:jc w:val="center"/>
              <w:rPr>
                <w:rFonts w:ascii="Times New Roman" w:eastAsia="Calibri" w:hAnsi="Times New Roman" w:cs="Times New Roman"/>
                <w:spacing w:val="-10"/>
                <w:sz w:val="24"/>
                <w:szCs w:val="24"/>
                <w:lang w:val="ru-RU"/>
              </w:rPr>
            </w:pPr>
          </w:p>
        </w:tc>
        <w:tc>
          <w:tcPr>
            <w:tcW w:w="3379" w:type="dxa"/>
            <w:vAlign w:val="center"/>
            <w:hideMark/>
          </w:tcPr>
          <w:p w:rsidR="00477B0B" w:rsidRDefault="00477B0B">
            <w:pPr>
              <w:widowControl w:val="0"/>
              <w:spacing w:after="0" w:line="240" w:lineRule="auto"/>
              <w:jc w:val="center"/>
              <w:rPr>
                <w:rFonts w:ascii="Times New Roman" w:eastAsia="Calibri" w:hAnsi="Times New Roman" w:cs="Times New Roman"/>
                <w:spacing w:val="-10"/>
                <w:sz w:val="24"/>
                <w:szCs w:val="24"/>
                <w:lang w:val="ru-RU"/>
              </w:rPr>
            </w:pPr>
            <w:r>
              <w:rPr>
                <w:rFonts w:ascii="Times New Roman" w:eastAsia="Calibri" w:hAnsi="Times New Roman" w:cs="Times New Roman"/>
                <w:spacing w:val="-10"/>
                <w:sz w:val="24"/>
                <w:szCs w:val="24"/>
                <w:lang w:val="ru-RU"/>
              </w:rPr>
              <w:t xml:space="preserve">О.А. </w:t>
            </w:r>
            <w:proofErr w:type="spellStart"/>
            <w:r>
              <w:rPr>
                <w:rFonts w:ascii="Times New Roman" w:eastAsia="Calibri" w:hAnsi="Times New Roman" w:cs="Times New Roman"/>
                <w:spacing w:val="-10"/>
                <w:sz w:val="24"/>
                <w:szCs w:val="24"/>
                <w:lang w:val="ru-RU"/>
              </w:rPr>
              <w:t>Кракашова</w:t>
            </w:r>
            <w:proofErr w:type="spellEnd"/>
          </w:p>
        </w:tc>
      </w:tr>
    </w:tbl>
    <w:p w:rsidR="00477B0B" w:rsidRDefault="00477B0B" w:rsidP="00477B0B">
      <w:pPr>
        <w:spacing w:after="0" w:line="240" w:lineRule="auto"/>
        <w:jc w:val="center"/>
        <w:textAlignment w:val="baseline"/>
        <w:rPr>
          <w:rFonts w:ascii="Calibri" w:eastAsia="Times New Roman" w:hAnsi="Calibri" w:cs="Times New Roman"/>
          <w:sz w:val="12"/>
          <w:szCs w:val="12"/>
          <w:lang w:val="ru-RU" w:eastAsia="ru-RU"/>
        </w:rPr>
      </w:pPr>
      <w:r>
        <w:rPr>
          <w:rFonts w:ascii="Times New Roman" w:eastAsia="Times New Roman" w:hAnsi="Times New Roman" w:cs="Times New Roman"/>
          <w:sz w:val="24"/>
          <w:szCs w:val="24"/>
          <w:vertAlign w:val="superscript"/>
          <w:lang w:val="ru-RU" w:eastAsia="ru-RU"/>
        </w:rPr>
        <w:t>(подпись)</w:t>
      </w:r>
    </w:p>
    <w:p w:rsidR="00477B0B" w:rsidRDefault="00477B0B" w:rsidP="00477B0B">
      <w:pPr>
        <w:spacing w:after="0" w:line="240" w:lineRule="auto"/>
        <w:textAlignment w:val="baseline"/>
        <w:rPr>
          <w:rFonts w:ascii="Times New Roman" w:eastAsia="Times New Roman" w:hAnsi="Times New Roman" w:cs="Times New Roman"/>
          <w:sz w:val="28"/>
          <w:szCs w:val="28"/>
          <w:lang w:val="ru-RU" w:eastAsia="ru-RU"/>
        </w:rPr>
      </w:pPr>
      <w:r>
        <w:rPr>
          <w:rFonts w:ascii="Times New Roman" w:eastAsia="Times New Roman" w:hAnsi="Times New Roman" w:cs="Times New Roman"/>
          <w:sz w:val="20"/>
          <w:szCs w:val="24"/>
          <w:lang w:val="ru-RU" w:eastAsia="ru-RU"/>
        </w:rPr>
        <w:t>«____»__________________20     г. </w:t>
      </w:r>
      <w:r>
        <w:rPr>
          <w:rFonts w:ascii="Times New Roman" w:eastAsia="Times New Roman" w:hAnsi="Times New Roman" w:cs="Times New Roman"/>
          <w:sz w:val="28"/>
          <w:szCs w:val="28"/>
          <w:lang w:val="ru-RU" w:eastAsia="ru-RU"/>
        </w:rPr>
        <w:br w:type="page"/>
      </w:r>
    </w:p>
    <w:p w:rsidR="00477B0B" w:rsidRDefault="00477B0B" w:rsidP="00477B0B">
      <w:pPr>
        <w:shd w:val="clear" w:color="auto" w:fill="FFFFFF"/>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477B0B" w:rsidRDefault="00477B0B" w:rsidP="00477B0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77B0B" w:rsidRDefault="00477B0B" w:rsidP="00477B0B">
      <w:pPr>
        <w:shd w:val="clear" w:color="auto" w:fill="FFFFFF"/>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77B0B" w:rsidRDefault="00477B0B" w:rsidP="00477B0B">
      <w:pPr>
        <w:spacing w:after="0" w:line="240" w:lineRule="auto"/>
        <w:jc w:val="center"/>
        <w:textAlignment w:val="baseline"/>
        <w:rPr>
          <w:rFonts w:ascii="Times New Roman" w:eastAsia="Times New Roman" w:hAnsi="Times New Roman" w:cs="Times New Roman"/>
          <w:sz w:val="28"/>
          <w:szCs w:val="24"/>
          <w:lang w:val="ru-RU" w:eastAsia="ru-RU"/>
        </w:rPr>
      </w:pPr>
    </w:p>
    <w:p w:rsidR="00477B0B" w:rsidRDefault="00477B0B" w:rsidP="00477B0B">
      <w:pPr>
        <w:shd w:val="clear" w:color="auto" w:fill="FFFFFF"/>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8"/>
          <w:szCs w:val="28"/>
          <w:lang w:val="ru-RU" w:eastAsia="ru-RU"/>
        </w:rPr>
        <w:t>Кафедра статистики, эконометрики и оценки рисков</w:t>
      </w:r>
    </w:p>
    <w:p w:rsidR="00477B0B" w:rsidRDefault="00477B0B" w:rsidP="00477B0B">
      <w:pPr>
        <w:spacing w:after="0" w:line="240" w:lineRule="auto"/>
        <w:textAlignment w:val="baseline"/>
        <w:rPr>
          <w:rFonts w:ascii="Calibri" w:eastAsia="Times New Roman" w:hAnsi="Calibri" w:cs="Times New Roman"/>
          <w:sz w:val="12"/>
          <w:szCs w:val="12"/>
          <w:lang w:val="ru-RU" w:eastAsia="ru-RU"/>
        </w:rPr>
      </w:pPr>
    </w:p>
    <w:p w:rsidR="00477B0B" w:rsidRDefault="00477B0B" w:rsidP="00477B0B">
      <w:pPr>
        <w:spacing w:after="0" w:line="240" w:lineRule="auto"/>
        <w:jc w:val="center"/>
        <w:textAlignment w:val="baseline"/>
        <w:rPr>
          <w:rFonts w:ascii="Times New Roman" w:eastAsia="Times New Roman" w:hAnsi="Times New Roman" w:cs="Times New Roman"/>
          <w:b/>
          <w:bCs/>
          <w:sz w:val="28"/>
          <w:szCs w:val="28"/>
          <w:lang w:val="ru-RU" w:eastAsia="ru-RU"/>
        </w:rPr>
      </w:pPr>
    </w:p>
    <w:p w:rsidR="00477B0B" w:rsidRDefault="00477B0B" w:rsidP="00477B0B">
      <w:pPr>
        <w:spacing w:after="0" w:line="240" w:lineRule="auto"/>
        <w:jc w:val="center"/>
        <w:textAlignment w:val="baseline"/>
        <w:rPr>
          <w:rFonts w:ascii="Calibri" w:eastAsia="Times New Roman" w:hAnsi="Calibri" w:cs="Times New Roman"/>
          <w:sz w:val="32"/>
          <w:szCs w:val="32"/>
          <w:lang w:val="ru-RU" w:eastAsia="ru-RU"/>
        </w:rPr>
      </w:pPr>
      <w:r>
        <w:rPr>
          <w:rFonts w:ascii="Times New Roman" w:eastAsia="Times New Roman" w:hAnsi="Times New Roman" w:cs="Times New Roman"/>
          <w:b/>
          <w:bCs/>
          <w:sz w:val="32"/>
          <w:szCs w:val="32"/>
          <w:lang w:val="ru-RU" w:eastAsia="ru-RU"/>
        </w:rPr>
        <w:t xml:space="preserve">Комплект задач </w:t>
      </w:r>
    </w:p>
    <w:p w:rsidR="00477B0B" w:rsidRDefault="00477B0B" w:rsidP="00477B0B">
      <w:pPr>
        <w:spacing w:after="0" w:line="240" w:lineRule="auto"/>
        <w:jc w:val="center"/>
        <w:textAlignment w:val="baseline"/>
        <w:rPr>
          <w:rFonts w:ascii="Times New Roman" w:eastAsia="Times New Roman" w:hAnsi="Times New Roman" w:cs="Times New Roman"/>
          <w:sz w:val="28"/>
          <w:szCs w:val="24"/>
          <w:lang w:val="ru-RU" w:eastAsia="ru-RU"/>
        </w:rPr>
      </w:pPr>
    </w:p>
    <w:p w:rsidR="00477B0B" w:rsidRDefault="00477B0B" w:rsidP="00477B0B">
      <w:pPr>
        <w:spacing w:after="0" w:line="240" w:lineRule="auto"/>
        <w:jc w:val="center"/>
        <w:textAlignment w:val="baseline"/>
        <w:rPr>
          <w:rFonts w:ascii="Calibri" w:eastAsia="Times New Roman" w:hAnsi="Calibri" w:cs="Times New Roman"/>
          <w:sz w:val="24"/>
          <w:szCs w:val="24"/>
          <w:lang w:val="ru-RU" w:eastAsia="ru-RU"/>
        </w:rPr>
      </w:pPr>
      <w:r>
        <w:rPr>
          <w:rFonts w:ascii="Times New Roman" w:eastAsia="Times New Roman" w:hAnsi="Times New Roman" w:cs="Times New Roman"/>
          <w:sz w:val="28"/>
          <w:szCs w:val="24"/>
          <w:lang w:val="ru-RU" w:eastAsia="ru-RU"/>
        </w:rPr>
        <w:t>по дисциплине</w:t>
      </w:r>
      <w:r>
        <w:rPr>
          <w:rFonts w:ascii="Times New Roman" w:eastAsia="Times New Roman" w:hAnsi="Times New Roman" w:cs="Times New Roman"/>
          <w:b/>
          <w:i/>
          <w:sz w:val="28"/>
          <w:szCs w:val="24"/>
          <w:lang w:val="ru-RU" w:eastAsia="ru-RU"/>
        </w:rPr>
        <w:t xml:space="preserve"> </w:t>
      </w:r>
      <w:r>
        <w:rPr>
          <w:rFonts w:ascii="Times New Roman" w:eastAsia="Times New Roman" w:hAnsi="Times New Roman" w:cs="Times New Roman"/>
          <w:sz w:val="28"/>
          <w:szCs w:val="24"/>
          <w:vertAlign w:val="superscript"/>
          <w:lang w:val="ru-RU" w:eastAsia="ru-RU"/>
        </w:rPr>
        <w:t xml:space="preserve"> </w:t>
      </w:r>
      <w:r>
        <w:rPr>
          <w:rFonts w:ascii="Times New Roman" w:eastAsia="Times New Roman" w:hAnsi="Times New Roman" w:cs="Times New Roman"/>
          <w:i/>
          <w:sz w:val="28"/>
          <w:szCs w:val="24"/>
          <w:lang w:val="ru-RU" w:eastAsia="ru-RU"/>
        </w:rPr>
        <w:t>Теория вероятности и математическая статистика</w:t>
      </w:r>
    </w:p>
    <w:p w:rsidR="00477B0B" w:rsidRDefault="00477B0B" w:rsidP="00477B0B">
      <w:pPr>
        <w:spacing w:after="0" w:line="240" w:lineRule="auto"/>
        <w:textAlignment w:val="baseline"/>
        <w:rPr>
          <w:rFonts w:ascii="Times New Roman" w:eastAsia="Times New Roman" w:hAnsi="Times New Roman" w:cs="Times New Roman"/>
          <w:b/>
          <w:bCs/>
          <w:sz w:val="24"/>
          <w:szCs w:val="24"/>
          <w:lang w:val="ru-RU" w:eastAsia="ru-RU"/>
        </w:rPr>
      </w:pPr>
    </w:p>
    <w:p w:rsidR="00477B0B" w:rsidRDefault="00477B0B" w:rsidP="00477B0B">
      <w:pPr>
        <w:spacing w:after="0" w:line="240" w:lineRule="auto"/>
        <w:jc w:val="center"/>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Задачи репродуктивного уровня</w:t>
      </w:r>
    </w:p>
    <w:p w:rsidR="00477B0B" w:rsidRDefault="00477B0B" w:rsidP="00477B0B">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val="ru-RU" w:eastAsia="ru-RU"/>
        </w:rPr>
      </w:pPr>
      <w:r>
        <w:rPr>
          <w:rFonts w:ascii="Times New Roman" w:eastAsia="Times New Roman" w:hAnsi="Times New Roman" w:cs="Times New Roman"/>
          <w:b/>
          <w:sz w:val="24"/>
          <w:szCs w:val="24"/>
          <w:lang w:val="ru-RU" w:eastAsia="ru-RU"/>
        </w:rPr>
        <w:t>Задача 1.</w:t>
      </w:r>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Cs w:val="24"/>
          <w:lang w:val="ru-RU" w:eastAsia="ru-RU"/>
        </w:rPr>
        <w:t>Руководством риэлтерской фирмы принято решение о необходимости рекламы нового вида услуг. По расчетам отдела рекламы, выделенных сре</w:t>
      </w:r>
      <w:proofErr w:type="gramStart"/>
      <w:r>
        <w:rPr>
          <w:rFonts w:ascii="Times New Roman" w:eastAsia="Times New Roman" w:hAnsi="Times New Roman" w:cs="Times New Roman"/>
          <w:szCs w:val="24"/>
          <w:lang w:val="ru-RU" w:eastAsia="ru-RU"/>
        </w:rPr>
        <w:t>дств хв</w:t>
      </w:r>
      <w:proofErr w:type="gramEnd"/>
      <w:r>
        <w:rPr>
          <w:rFonts w:ascii="Times New Roman" w:eastAsia="Times New Roman" w:hAnsi="Times New Roman" w:cs="Times New Roman"/>
          <w:szCs w:val="24"/>
          <w:lang w:val="ru-RU" w:eastAsia="ru-RU"/>
        </w:rPr>
        <w:t>атит для того, чтобы поместить объявления только в 7 из 12 городских газет. Сколько существует способов случайного отбора газет для размещения рекламы?</w:t>
      </w:r>
    </w:p>
    <w:p w:rsidR="00477B0B" w:rsidRDefault="00477B0B" w:rsidP="00477B0B">
      <w:pPr>
        <w:spacing w:after="0" w:line="240" w:lineRule="auto"/>
        <w:ind w:firstLine="720"/>
        <w:jc w:val="both"/>
        <w:rPr>
          <w:rFonts w:ascii="Times New Roman" w:eastAsia="Times New Roman" w:hAnsi="Times New Roman" w:cs="Times New Roman"/>
          <w:bCs/>
          <w:iCs/>
          <w:sz w:val="24"/>
          <w:szCs w:val="24"/>
          <w:lang w:val="ru-RU" w:eastAsia="ru-RU"/>
        </w:rPr>
      </w:pPr>
      <w:r>
        <w:rPr>
          <w:rFonts w:ascii="Times New Roman" w:eastAsia="Times New Roman" w:hAnsi="Times New Roman" w:cs="Times New Roman"/>
          <w:b/>
          <w:bCs/>
          <w:iCs/>
          <w:sz w:val="24"/>
          <w:szCs w:val="24"/>
          <w:lang w:val="ru-RU" w:eastAsia="ru-RU"/>
        </w:rPr>
        <w:t>Задача 2.</w:t>
      </w:r>
      <w:r>
        <w:rPr>
          <w:rFonts w:ascii="Times New Roman" w:eastAsia="Times New Roman" w:hAnsi="Times New Roman" w:cs="Times New Roman"/>
          <w:szCs w:val="24"/>
          <w:lang w:val="ru-RU" w:eastAsia="ru-RU"/>
        </w:rPr>
        <w:t xml:space="preserve"> Для компании, занимающейся строительством терминалов для аэропортов, вероятность получить контракт в стране</w:t>
      </w:r>
      <w:proofErr w:type="gramStart"/>
      <w:r>
        <w:rPr>
          <w:rFonts w:ascii="Times New Roman" w:eastAsia="Times New Roman" w:hAnsi="Times New Roman" w:cs="Times New Roman"/>
          <w:szCs w:val="24"/>
          <w:lang w:val="ru-RU" w:eastAsia="ru-RU"/>
        </w:rPr>
        <w:t xml:space="preserve"> А</w:t>
      </w:r>
      <w:proofErr w:type="gramEnd"/>
      <w:r>
        <w:rPr>
          <w:rFonts w:ascii="Times New Roman" w:eastAsia="Times New Roman" w:hAnsi="Times New Roman" w:cs="Times New Roman"/>
          <w:szCs w:val="24"/>
          <w:lang w:val="ru-RU" w:eastAsia="ru-RU"/>
        </w:rPr>
        <w:t>, равна 0,8, вероятность выиграть его в стране В, равна 0,3. Вероятность того, что контракты будут заключены и в стране</w:t>
      </w:r>
      <w:proofErr w:type="gramStart"/>
      <w:r>
        <w:rPr>
          <w:rFonts w:ascii="Times New Roman" w:eastAsia="Times New Roman" w:hAnsi="Times New Roman" w:cs="Times New Roman"/>
          <w:szCs w:val="24"/>
          <w:lang w:val="ru-RU" w:eastAsia="ru-RU"/>
        </w:rPr>
        <w:t xml:space="preserve"> А</w:t>
      </w:r>
      <w:proofErr w:type="gramEnd"/>
      <w:r>
        <w:rPr>
          <w:rFonts w:ascii="Times New Roman" w:eastAsia="Times New Roman" w:hAnsi="Times New Roman" w:cs="Times New Roman"/>
          <w:szCs w:val="24"/>
          <w:lang w:val="ru-RU" w:eastAsia="ru-RU"/>
        </w:rPr>
        <w:t>, и в стране В, равна 0,24. Чему равна вероятность того, что компания получит контракт хотя бы в одной стране?</w:t>
      </w:r>
    </w:p>
    <w:p w:rsidR="00477B0B" w:rsidRDefault="00477B0B" w:rsidP="00477B0B">
      <w:pPr>
        <w:spacing w:after="0" w:line="240" w:lineRule="auto"/>
        <w:ind w:firstLine="720"/>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bCs/>
          <w:iCs/>
          <w:sz w:val="24"/>
          <w:szCs w:val="24"/>
          <w:lang w:val="ru-RU" w:eastAsia="ru-RU"/>
        </w:rPr>
        <w:t xml:space="preserve">Задача 3. </w:t>
      </w:r>
      <w:r>
        <w:rPr>
          <w:rFonts w:ascii="Times New Roman" w:eastAsia="Times New Roman" w:hAnsi="Times New Roman" w:cs="Times New Roman"/>
          <w:szCs w:val="24"/>
          <w:lang w:val="ru-RU" w:eastAsia="ru-RU"/>
        </w:rPr>
        <w:t xml:space="preserve">Судоходная компания </w:t>
      </w:r>
      <w:proofErr w:type="gramStart"/>
      <w:r>
        <w:rPr>
          <w:rFonts w:ascii="Times New Roman" w:eastAsia="Times New Roman" w:hAnsi="Times New Roman" w:cs="Times New Roman"/>
          <w:szCs w:val="24"/>
          <w:lang w:val="ru-RU" w:eastAsia="ru-RU"/>
        </w:rPr>
        <w:t>организует</w:t>
      </w:r>
      <w:proofErr w:type="gramEnd"/>
      <w:r>
        <w:rPr>
          <w:rFonts w:ascii="Times New Roman" w:eastAsia="Times New Roman" w:hAnsi="Times New Roman" w:cs="Times New Roman"/>
          <w:szCs w:val="24"/>
          <w:lang w:val="ru-RU" w:eastAsia="ru-RU"/>
        </w:rPr>
        <w:t xml:space="preserve"> средиземноморские круизы в течение летнего времени и проводит несколько круизов в сезон. Поскольку в этом виде бизнеса очень высокая конкуренция, то важно, чтобы все каюты зафрахтованного под круизы корабля были полностью заняты туристами, тогда компания получит прибыль. Эксперт по туризму, нанятый компанией, предсказывает, что вероятность того, что корабль будет полон в течение сезона, равна 0,87, если доллар не подорожает по отношению к рублю, и с вероятностью - 0,64, если доллар подорожает. По оценкам экономистов, вероятность того, что в течение сезона доллар подорожает по отношению к рублю, равна 0,1. Чему равна вероятность того, что билеты на все круизы будут проданы?</w:t>
      </w:r>
    </w:p>
    <w:p w:rsidR="00477B0B" w:rsidRDefault="00477B0B" w:rsidP="00477B0B">
      <w:pPr>
        <w:spacing w:after="0" w:line="24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b/>
          <w:bCs/>
          <w:iCs/>
          <w:sz w:val="24"/>
          <w:szCs w:val="24"/>
          <w:lang w:val="ru-RU" w:eastAsia="ru-RU"/>
        </w:rPr>
        <w:t xml:space="preserve">Задача 4. </w:t>
      </w:r>
      <w:proofErr w:type="spellStart"/>
      <w:r>
        <w:rPr>
          <w:rFonts w:ascii="Times New Roman" w:eastAsia="Times New Roman" w:hAnsi="Times New Roman" w:cs="Times New Roman"/>
          <w:lang w:val="ru-RU" w:eastAsia="ru-RU"/>
        </w:rPr>
        <w:t>Нефтеразведовательная</w:t>
      </w:r>
      <w:proofErr w:type="spellEnd"/>
      <w:r>
        <w:rPr>
          <w:rFonts w:ascii="Times New Roman" w:eastAsia="Times New Roman" w:hAnsi="Times New Roman" w:cs="Times New Roman"/>
          <w:lang w:val="ru-RU" w:eastAsia="ru-RU"/>
        </w:rPr>
        <w:t xml:space="preserve"> компания получила финансирование для проведения 7 </w:t>
      </w:r>
      <w:proofErr w:type="spellStart"/>
      <w:r>
        <w:rPr>
          <w:rFonts w:ascii="Times New Roman" w:eastAsia="Times New Roman" w:hAnsi="Times New Roman" w:cs="Times New Roman"/>
          <w:lang w:val="ru-RU" w:eastAsia="ru-RU"/>
        </w:rPr>
        <w:t>нефтеразработок</w:t>
      </w:r>
      <w:proofErr w:type="spellEnd"/>
      <w:r>
        <w:rPr>
          <w:rFonts w:ascii="Times New Roman" w:eastAsia="Times New Roman" w:hAnsi="Times New Roman" w:cs="Times New Roman"/>
          <w:lang w:val="ru-RU" w:eastAsia="ru-RU"/>
        </w:rPr>
        <w:t xml:space="preserve">. Вероятность успешной нефтеразведки 0,2. Предположим, что нефтеразведки осуществляют независимые  друг от друга разведывательные партии. </w:t>
      </w:r>
    </w:p>
    <w:p w:rsidR="00477B0B" w:rsidRDefault="00477B0B" w:rsidP="00477B0B">
      <w:pPr>
        <w:spacing w:after="0" w:line="24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а) Составьте ряд распределения числа успешных нефтеразведок и постройте его график;</w:t>
      </w:r>
    </w:p>
    <w:p w:rsidR="00477B0B" w:rsidRDefault="00477B0B" w:rsidP="00477B0B">
      <w:pPr>
        <w:spacing w:after="0" w:line="24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б) Найдите числовые характеристики этого распределения;</w:t>
      </w:r>
    </w:p>
    <w:p w:rsidR="00477B0B" w:rsidRDefault="00477B0B" w:rsidP="00477B0B">
      <w:pPr>
        <w:spacing w:after="0" w:line="24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в) Запишите в общем виде функцию распределения вероятностей и постройте ее график;</w:t>
      </w:r>
    </w:p>
    <w:p w:rsidR="00477B0B" w:rsidRDefault="00477B0B" w:rsidP="00477B0B">
      <w:pPr>
        <w:spacing w:after="0" w:line="24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г) Чему равна вероятность того, что как минимум три нефтеразведки принесут успех?</w:t>
      </w:r>
    </w:p>
    <w:p w:rsidR="00477B0B" w:rsidRDefault="00477B0B" w:rsidP="00477B0B">
      <w:pPr>
        <w:spacing w:after="0" w:line="240" w:lineRule="auto"/>
        <w:ind w:firstLine="720"/>
        <w:jc w:val="both"/>
        <w:rPr>
          <w:rFonts w:ascii="Times New Roman" w:eastAsia="Times New Roman" w:hAnsi="Times New Roman" w:cs="Times New Roman"/>
          <w:szCs w:val="24"/>
          <w:lang w:val="ru-RU" w:eastAsia="ru-RU"/>
        </w:rPr>
      </w:pPr>
      <w:r>
        <w:rPr>
          <w:rFonts w:ascii="Times New Roman" w:eastAsia="Times New Roman" w:hAnsi="Times New Roman" w:cs="Times New Roman"/>
          <w:b/>
          <w:sz w:val="24"/>
          <w:szCs w:val="24"/>
          <w:lang w:val="ru-RU" w:eastAsia="ru-RU"/>
        </w:rPr>
        <w:t>Задача 5.</w:t>
      </w:r>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Cs w:val="24"/>
          <w:lang w:val="ru-RU" w:eastAsia="ru-RU"/>
        </w:rPr>
        <w:t xml:space="preserve">Почтовое отделение быстро оценивает объём переводов в рублях, взвешивая почтовые отправления, полученные в течение каждого текущего рабочего дня. </w:t>
      </w:r>
      <w:proofErr w:type="gramStart"/>
      <w:r>
        <w:rPr>
          <w:rFonts w:ascii="Times New Roman" w:eastAsia="Times New Roman" w:hAnsi="Times New Roman" w:cs="Times New Roman"/>
          <w:szCs w:val="24"/>
          <w:lang w:val="ru-RU" w:eastAsia="ru-RU"/>
        </w:rPr>
        <w:t xml:space="preserve">Установлено, что если вес почтовых отправлений составляет </w:t>
      </w:r>
      <w:r>
        <w:rPr>
          <w:rFonts w:ascii="Times New Roman" w:eastAsia="Times New Roman" w:hAnsi="Times New Roman" w:cs="Times New Roman"/>
          <w:szCs w:val="24"/>
          <w:lang w:eastAsia="ru-RU"/>
        </w:rPr>
        <w:t>N</w:t>
      </w:r>
      <w:r>
        <w:rPr>
          <w:rFonts w:ascii="Times New Roman" w:eastAsia="Times New Roman" w:hAnsi="Times New Roman" w:cs="Times New Roman"/>
          <w:szCs w:val="24"/>
          <w:lang w:val="ru-RU" w:eastAsia="ru-RU"/>
        </w:rPr>
        <w:t xml:space="preserve"> кг, то объём переводов в рублях есть случайная величина, распределенная по нормальному закону со средним значением 160</w:t>
      </w:r>
      <w:r>
        <w:rPr>
          <w:rFonts w:ascii="Times New Roman" w:eastAsia="Times New Roman" w:hAnsi="Times New Roman" w:cs="Times New Roman"/>
          <w:szCs w:val="24"/>
          <w:lang w:eastAsia="ru-RU"/>
        </w:rPr>
        <w:t>N</w:t>
      </w:r>
      <w:r>
        <w:rPr>
          <w:rFonts w:ascii="Times New Roman" w:eastAsia="Times New Roman" w:hAnsi="Times New Roman" w:cs="Times New Roman"/>
          <w:szCs w:val="24"/>
          <w:lang w:val="ru-RU" w:eastAsia="ru-RU"/>
        </w:rPr>
        <w:t xml:space="preserve"> и стандартным отклонением 20</w:t>
      </w:r>
      <w:r>
        <w:rPr>
          <w:rFonts w:ascii="Times New Roman" w:eastAsia="Times New Roman" w:hAnsi="Times New Roman" w:cs="Times New Roman"/>
          <w:szCs w:val="24"/>
          <w:lang w:eastAsia="ru-RU"/>
        </w:rPr>
        <w:t>N</w:t>
      </w:r>
      <w:r>
        <w:rPr>
          <w:rFonts w:ascii="Times New Roman" w:eastAsia="Times New Roman" w:hAnsi="Times New Roman" w:cs="Times New Roman"/>
          <w:szCs w:val="24"/>
          <w:lang w:val="ru-RU" w:eastAsia="ru-RU"/>
        </w:rPr>
        <w:t xml:space="preserve"> руб. Найти вероятность того, что в день, когда вес почтовых отправлений составит </w:t>
      </w:r>
      <w:smartTag w:uri="urn:schemas-microsoft-com:office:smarttags" w:element="metricconverter">
        <w:smartTagPr>
          <w:attr w:name="ProductID" w:val="150 кг"/>
        </w:smartTagPr>
        <w:r>
          <w:rPr>
            <w:rFonts w:ascii="Times New Roman" w:eastAsia="Times New Roman" w:hAnsi="Times New Roman" w:cs="Times New Roman"/>
            <w:szCs w:val="24"/>
            <w:lang w:val="ru-RU" w:eastAsia="ru-RU"/>
          </w:rPr>
          <w:t>150 кг</w:t>
        </w:r>
      </w:smartTag>
      <w:r>
        <w:rPr>
          <w:rFonts w:ascii="Times New Roman" w:eastAsia="Times New Roman" w:hAnsi="Times New Roman" w:cs="Times New Roman"/>
          <w:szCs w:val="24"/>
          <w:lang w:val="ru-RU" w:eastAsia="ru-RU"/>
        </w:rPr>
        <w:t>, объём переводов в рублях будет находиться в пределах:</w:t>
      </w:r>
      <w:proofErr w:type="gramEnd"/>
    </w:p>
    <w:p w:rsidR="00477B0B" w:rsidRDefault="00477B0B" w:rsidP="00477B0B">
      <w:pPr>
        <w:spacing w:after="0" w:line="240" w:lineRule="auto"/>
        <w:ind w:firstLine="72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Cs w:val="24"/>
          <w:lang w:val="ru-RU" w:eastAsia="ru-RU"/>
        </w:rPr>
        <w:t>а) от 21000 до 27000 руб.; б) более 28500 руб.; в) менее 22000 руб.</w:t>
      </w:r>
    </w:p>
    <w:p w:rsidR="00477B0B" w:rsidRDefault="00477B0B" w:rsidP="00477B0B">
      <w:pPr>
        <w:spacing w:after="0" w:line="240" w:lineRule="auto"/>
        <w:ind w:firstLine="720"/>
        <w:jc w:val="both"/>
        <w:rPr>
          <w:rFonts w:ascii="Times New Roman" w:eastAsia="Times New Roman" w:hAnsi="Times New Roman" w:cs="Times New Roman"/>
          <w:b/>
          <w:sz w:val="24"/>
          <w:szCs w:val="24"/>
          <w:lang w:val="ru-RU" w:eastAsia="ru-RU"/>
        </w:rPr>
      </w:pPr>
    </w:p>
    <w:p w:rsidR="00477B0B" w:rsidRDefault="00477B0B" w:rsidP="00477B0B">
      <w:pPr>
        <w:spacing w:after="0" w:line="240" w:lineRule="auto"/>
        <w:jc w:val="center"/>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Задачи реконструктивного уровня</w:t>
      </w:r>
    </w:p>
    <w:p w:rsidR="00477B0B" w:rsidRDefault="00477B0B" w:rsidP="00477B0B">
      <w:pPr>
        <w:shd w:val="clear" w:color="auto" w:fill="FFFFFF"/>
        <w:spacing w:after="0" w:line="240" w:lineRule="auto"/>
        <w:ind w:firstLine="708"/>
        <w:jc w:val="both"/>
        <w:rPr>
          <w:rFonts w:ascii="Times New Roman" w:eastAsia="Times New Roman" w:hAnsi="Times New Roman" w:cs="Times New Roman"/>
          <w:bCs/>
          <w:spacing w:val="-2"/>
          <w:sz w:val="24"/>
          <w:szCs w:val="24"/>
          <w:lang w:val="ru-RU" w:eastAsia="ru-RU"/>
        </w:rPr>
      </w:pPr>
      <w:r>
        <w:rPr>
          <w:rFonts w:ascii="Times New Roman" w:eastAsia="Times New Roman" w:hAnsi="Times New Roman" w:cs="Times New Roman"/>
          <w:b/>
          <w:bCs/>
          <w:spacing w:val="-2"/>
          <w:sz w:val="24"/>
          <w:szCs w:val="24"/>
          <w:lang w:val="ru-RU" w:eastAsia="ru-RU"/>
        </w:rPr>
        <w:t>Задача 6.</w:t>
      </w:r>
      <w:r>
        <w:rPr>
          <w:rFonts w:ascii="Times New Roman" w:eastAsia="Times New Roman" w:hAnsi="Times New Roman" w:cs="Times New Roman"/>
          <w:bCs/>
          <w:spacing w:val="-2"/>
          <w:sz w:val="24"/>
          <w:szCs w:val="24"/>
          <w:lang w:val="ru-RU" w:eastAsia="ru-RU"/>
        </w:rPr>
        <w:t xml:space="preserve"> </w:t>
      </w:r>
      <w:r>
        <w:rPr>
          <w:rFonts w:ascii="Times New Roman" w:eastAsia="Times New Roman" w:hAnsi="Times New Roman" w:cs="Times New Roman"/>
          <w:szCs w:val="24"/>
          <w:lang w:val="ru-RU" w:eastAsia="ru-RU"/>
        </w:rPr>
        <w:t>Администрация города объявила тендер на строительство медицинского центра. В конкурсную комиссию поступило 8 запечатанных пакетов со сметами от различных строительных фирм. Сколько существует способов очередности вскрытия пакетов, если они вскрываются конкурсной комиссией в случайном порядке после окончания срока подачи заявок?</w:t>
      </w:r>
    </w:p>
    <w:p w:rsidR="00477B0B" w:rsidRDefault="00477B0B" w:rsidP="00477B0B">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Pr>
          <w:rFonts w:ascii="Times New Roman" w:eastAsia="Times New Roman" w:hAnsi="Times New Roman" w:cs="Times New Roman"/>
          <w:b/>
          <w:bCs/>
          <w:spacing w:val="-2"/>
          <w:sz w:val="24"/>
          <w:szCs w:val="24"/>
          <w:lang w:val="ru-RU" w:eastAsia="ru-RU"/>
        </w:rPr>
        <w:t xml:space="preserve">Задача 7. </w:t>
      </w:r>
      <w:r>
        <w:rPr>
          <w:rFonts w:ascii="Times New Roman" w:eastAsia="Times New Roman" w:hAnsi="Times New Roman" w:cs="Times New Roman"/>
          <w:szCs w:val="24"/>
          <w:lang w:val="ru-RU" w:eastAsia="ru-RU"/>
        </w:rPr>
        <w:t>Из колоды в 36 карт наудачу одна за другой извлекают две карты. Найти вероятность того, что ими окажутся: а) две дамы; б) туз и дама; в) две карты трефовой масти?</w:t>
      </w:r>
      <w:r>
        <w:rPr>
          <w:rFonts w:ascii="Times New Roman" w:eastAsia="Times New Roman" w:hAnsi="Times New Roman" w:cs="Times New Roman"/>
          <w:bCs/>
          <w:spacing w:val="-2"/>
          <w:sz w:val="24"/>
          <w:szCs w:val="24"/>
          <w:lang w:val="ru-RU" w:eastAsia="ru-RU"/>
        </w:rPr>
        <w:t xml:space="preserve"> </w:t>
      </w:r>
    </w:p>
    <w:p w:rsidR="00477B0B" w:rsidRDefault="00477B0B" w:rsidP="00477B0B">
      <w:pPr>
        <w:spacing w:after="0" w:line="24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b/>
          <w:bCs/>
          <w:spacing w:val="-2"/>
          <w:sz w:val="24"/>
          <w:szCs w:val="24"/>
          <w:lang w:val="ru-RU" w:eastAsia="ru-RU"/>
        </w:rPr>
        <w:t xml:space="preserve">Задача 8. </w:t>
      </w:r>
      <w:r>
        <w:rPr>
          <w:rFonts w:ascii="Times New Roman" w:eastAsia="Times New Roman" w:hAnsi="Times New Roman" w:cs="Times New Roman"/>
          <w:lang w:val="ru-RU" w:eastAsia="ru-RU"/>
        </w:rPr>
        <w:t xml:space="preserve">В салоне мобильной техники представлены 4 модели телефона </w:t>
      </w:r>
      <w:r>
        <w:rPr>
          <w:rFonts w:ascii="Times New Roman" w:eastAsia="Times New Roman" w:hAnsi="Times New Roman" w:cs="Times New Roman"/>
          <w:lang w:eastAsia="ru-RU"/>
        </w:rPr>
        <w:t>Samsung</w:t>
      </w:r>
      <w:r>
        <w:rPr>
          <w:rFonts w:ascii="Times New Roman" w:eastAsia="Times New Roman" w:hAnsi="Times New Roman" w:cs="Times New Roman"/>
          <w:lang w:val="ru-RU" w:eastAsia="ru-RU"/>
        </w:rPr>
        <w:t xml:space="preserve">, 5 моделей телефона </w:t>
      </w:r>
      <w:r>
        <w:rPr>
          <w:rFonts w:ascii="Times New Roman" w:eastAsia="Times New Roman" w:hAnsi="Times New Roman" w:cs="Times New Roman"/>
          <w:lang w:eastAsia="ru-RU"/>
        </w:rPr>
        <w:t>Nokia</w:t>
      </w:r>
      <w:r>
        <w:rPr>
          <w:rFonts w:ascii="Times New Roman" w:eastAsia="Times New Roman" w:hAnsi="Times New Roman" w:cs="Times New Roman"/>
          <w:lang w:val="ru-RU" w:eastAsia="ru-RU"/>
        </w:rPr>
        <w:t xml:space="preserve"> и 6 моделей телефона </w:t>
      </w:r>
      <w:r>
        <w:rPr>
          <w:rFonts w:ascii="Times New Roman" w:eastAsia="Times New Roman" w:hAnsi="Times New Roman" w:cs="Times New Roman"/>
          <w:lang w:eastAsia="ru-RU"/>
        </w:rPr>
        <w:t>Motorola</w:t>
      </w:r>
      <w:r>
        <w:rPr>
          <w:rFonts w:ascii="Times New Roman" w:eastAsia="Times New Roman" w:hAnsi="Times New Roman" w:cs="Times New Roman"/>
          <w:lang w:val="ru-RU" w:eastAsia="ru-RU"/>
        </w:rPr>
        <w:t xml:space="preserve">. В течение дня было продано 3 </w:t>
      </w:r>
      <w:proofErr w:type="gramStart"/>
      <w:r>
        <w:rPr>
          <w:rFonts w:ascii="Times New Roman" w:eastAsia="Times New Roman" w:hAnsi="Times New Roman" w:cs="Times New Roman"/>
          <w:lang w:val="ru-RU" w:eastAsia="ru-RU"/>
        </w:rPr>
        <w:t>различных</w:t>
      </w:r>
      <w:proofErr w:type="gramEnd"/>
      <w:r>
        <w:rPr>
          <w:rFonts w:ascii="Times New Roman" w:eastAsia="Times New Roman" w:hAnsi="Times New Roman" w:cs="Times New Roman"/>
          <w:lang w:val="ru-RU" w:eastAsia="ru-RU"/>
        </w:rPr>
        <w:t xml:space="preserve"> телефона.</w:t>
      </w:r>
    </w:p>
    <w:p w:rsidR="00477B0B" w:rsidRDefault="00477B0B" w:rsidP="00477B0B">
      <w:pPr>
        <w:spacing w:after="0" w:line="24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а) Составьте ряд распределения числа телефонов </w:t>
      </w:r>
      <w:r>
        <w:rPr>
          <w:rFonts w:ascii="Times New Roman" w:eastAsia="Times New Roman" w:hAnsi="Times New Roman" w:cs="Times New Roman"/>
          <w:lang w:eastAsia="ru-RU"/>
        </w:rPr>
        <w:t>Samsung</w:t>
      </w:r>
      <w:r>
        <w:rPr>
          <w:rFonts w:ascii="Times New Roman" w:eastAsia="Times New Roman" w:hAnsi="Times New Roman" w:cs="Times New Roman"/>
          <w:lang w:val="ru-RU" w:eastAsia="ru-RU"/>
        </w:rPr>
        <w:t xml:space="preserve"> и  постройте его график;</w:t>
      </w:r>
    </w:p>
    <w:p w:rsidR="00477B0B" w:rsidRDefault="00477B0B" w:rsidP="00477B0B">
      <w:pPr>
        <w:spacing w:after="0" w:line="24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б) Найдите числовые характеристики этого распределения;</w:t>
      </w:r>
    </w:p>
    <w:p w:rsidR="00477B0B" w:rsidRDefault="00477B0B" w:rsidP="00477B0B">
      <w:pPr>
        <w:spacing w:after="0" w:line="24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в) Запишите в общем виде функцию распределения вероятностей и постройте ее график;</w:t>
      </w:r>
    </w:p>
    <w:p w:rsidR="00477B0B" w:rsidRDefault="00477B0B" w:rsidP="00477B0B">
      <w:pPr>
        <w:spacing w:after="0" w:line="24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г) Чему равна вероятность того, что в течение дня было продано как минимум два телефона </w:t>
      </w:r>
      <w:r>
        <w:rPr>
          <w:rFonts w:ascii="Times New Roman" w:eastAsia="Times New Roman" w:hAnsi="Times New Roman" w:cs="Times New Roman"/>
          <w:lang w:eastAsia="ru-RU"/>
        </w:rPr>
        <w:t>Samsung</w:t>
      </w:r>
      <w:r>
        <w:rPr>
          <w:rFonts w:ascii="Times New Roman" w:eastAsia="Times New Roman" w:hAnsi="Times New Roman" w:cs="Times New Roman"/>
          <w:lang w:val="ru-RU" w:eastAsia="ru-RU"/>
        </w:rPr>
        <w:t>?</w:t>
      </w:r>
    </w:p>
    <w:p w:rsidR="00477B0B" w:rsidRDefault="00477B0B" w:rsidP="00477B0B">
      <w:pPr>
        <w:spacing w:after="0" w:line="240" w:lineRule="auto"/>
        <w:ind w:firstLine="720"/>
        <w:jc w:val="both"/>
        <w:rPr>
          <w:rFonts w:ascii="Times New Roman" w:eastAsia="Times New Roman" w:hAnsi="Times New Roman" w:cs="Times New Roman"/>
          <w:szCs w:val="24"/>
          <w:lang w:val="ru-RU" w:eastAsia="ru-RU"/>
        </w:rPr>
      </w:pPr>
      <w:r>
        <w:rPr>
          <w:rFonts w:ascii="Times New Roman" w:eastAsia="Times New Roman" w:hAnsi="Times New Roman" w:cs="Times New Roman"/>
          <w:b/>
          <w:bCs/>
          <w:iCs/>
          <w:sz w:val="24"/>
          <w:szCs w:val="24"/>
          <w:lang w:val="ru-RU" w:eastAsia="ru-RU"/>
        </w:rPr>
        <w:lastRenderedPageBreak/>
        <w:t xml:space="preserve">Задача 9. </w:t>
      </w:r>
      <w:r>
        <w:rPr>
          <w:rFonts w:ascii="Times New Roman" w:eastAsia="Times New Roman" w:hAnsi="Times New Roman" w:cs="Times New Roman"/>
          <w:szCs w:val="24"/>
          <w:lang w:val="ru-RU" w:eastAsia="ru-RU"/>
        </w:rPr>
        <w:t xml:space="preserve">Еженедельный выпуск продукции на заводе приблизительно распределен по нормальному закону со средним значением, равным 150000 единиц продукции в неделю, и стандартным отклонением - 12000 ед. Найдите вероятность того, что еженедельный выпуск продукции: </w:t>
      </w:r>
    </w:p>
    <w:p w:rsidR="00477B0B" w:rsidRDefault="00477B0B" w:rsidP="00477B0B">
      <w:pPr>
        <w:spacing w:after="0" w:line="240" w:lineRule="auto"/>
        <w:ind w:firstLine="720"/>
        <w:jc w:val="both"/>
        <w:rPr>
          <w:rFonts w:ascii="Times New Roman" w:eastAsia="Times New Roman" w:hAnsi="Times New Roman" w:cs="Times New Roman"/>
          <w:szCs w:val="24"/>
          <w:lang w:val="ru-RU" w:eastAsia="ru-RU"/>
        </w:rPr>
      </w:pPr>
      <w:r>
        <w:rPr>
          <w:rFonts w:ascii="Times New Roman" w:eastAsia="Times New Roman" w:hAnsi="Times New Roman" w:cs="Times New Roman"/>
          <w:szCs w:val="24"/>
          <w:lang w:val="ru-RU" w:eastAsia="ru-RU"/>
        </w:rPr>
        <w:t xml:space="preserve">а) превысит 170000 единиц; </w:t>
      </w:r>
    </w:p>
    <w:p w:rsidR="00477B0B" w:rsidRDefault="00477B0B" w:rsidP="00477B0B">
      <w:pPr>
        <w:spacing w:after="0" w:line="240" w:lineRule="auto"/>
        <w:ind w:firstLine="720"/>
        <w:jc w:val="both"/>
        <w:rPr>
          <w:rFonts w:ascii="Times New Roman" w:eastAsia="Times New Roman" w:hAnsi="Times New Roman" w:cs="Times New Roman"/>
          <w:szCs w:val="24"/>
          <w:lang w:val="ru-RU" w:eastAsia="ru-RU"/>
        </w:rPr>
      </w:pPr>
      <w:r>
        <w:rPr>
          <w:rFonts w:ascii="Times New Roman" w:eastAsia="Times New Roman" w:hAnsi="Times New Roman" w:cs="Times New Roman"/>
          <w:szCs w:val="24"/>
          <w:lang w:val="ru-RU" w:eastAsia="ru-RU"/>
        </w:rPr>
        <w:t xml:space="preserve">б) окажется ниже 100000 единиц в данную неделю? </w:t>
      </w:r>
    </w:p>
    <w:p w:rsidR="00477B0B" w:rsidRDefault="00477B0B" w:rsidP="00477B0B">
      <w:pPr>
        <w:spacing w:after="0" w:line="240" w:lineRule="auto"/>
        <w:ind w:firstLine="720"/>
        <w:jc w:val="both"/>
        <w:rPr>
          <w:rFonts w:ascii="Times New Roman" w:eastAsia="Times New Roman" w:hAnsi="Times New Roman" w:cs="Times New Roman"/>
          <w:bCs/>
          <w:iCs/>
          <w:sz w:val="24"/>
          <w:szCs w:val="24"/>
          <w:lang w:val="ru-RU" w:eastAsia="ru-RU"/>
        </w:rPr>
      </w:pPr>
      <w:r>
        <w:rPr>
          <w:rFonts w:ascii="Times New Roman" w:eastAsia="Times New Roman" w:hAnsi="Times New Roman" w:cs="Times New Roman"/>
          <w:szCs w:val="24"/>
          <w:lang w:val="ru-RU" w:eastAsia="ru-RU"/>
        </w:rPr>
        <w:t>в) Предположим, что возникли трудовые споры, и недельный выпуск продукции стал ниже 90000 ед. Менеджеры обвиняют профсоюз в беспрецедентном падении выпуска продукции, а профсоюз утверждает, что выпуск продукции находится в пределах принятого уровня</w:t>
      </w:r>
      <w:proofErr w:type="gramStart"/>
      <w:r>
        <w:rPr>
          <w:rFonts w:ascii="Times New Roman" w:eastAsia="Times New Roman" w:hAnsi="Times New Roman" w:cs="Times New Roman"/>
          <w:szCs w:val="24"/>
          <w:lang w:val="ru-RU" w:eastAsia="ru-RU"/>
        </w:rPr>
        <w:t xml:space="preserve"> (</w:t>
      </w:r>
      <w:r>
        <w:rPr>
          <w:rFonts w:ascii="Times New Roman" w:eastAsia="Times New Roman" w:hAnsi="Times New Roman" w:cs="Times New Roman"/>
          <w:position w:val="-6"/>
          <w:szCs w:val="24"/>
          <w:lang w:val="ru-RU" w:eastAsia="ru-RU"/>
        </w:rPr>
        <w:object w:dxaOrig="540" w:dyaOrig="260">
          <v:shape id="_x0000_i1266" type="#_x0000_t75" style="width:27pt;height:12.75pt" o:ole="" fillcolor="window">
            <v:imagedata r:id="rId414" o:title=""/>
          </v:shape>
          <o:OLEObject Type="Embed" ProgID="Equation.3" ShapeID="_x0000_i1266" DrawAspect="Content" ObjectID="_1601466562" r:id="rId415"/>
        </w:object>
      </w:r>
      <w:r>
        <w:rPr>
          <w:rFonts w:ascii="Times New Roman" w:eastAsia="Times New Roman" w:hAnsi="Times New Roman" w:cs="Times New Roman"/>
          <w:szCs w:val="24"/>
          <w:lang w:val="ru-RU" w:eastAsia="ru-RU"/>
        </w:rPr>
        <w:t xml:space="preserve">). </w:t>
      </w:r>
      <w:proofErr w:type="gramEnd"/>
      <w:r>
        <w:rPr>
          <w:rFonts w:ascii="Times New Roman" w:eastAsia="Times New Roman" w:hAnsi="Times New Roman" w:cs="Times New Roman"/>
          <w:szCs w:val="24"/>
          <w:lang w:val="ru-RU" w:eastAsia="ru-RU"/>
        </w:rPr>
        <w:t>Можно ли доверять профсоюзу?</w:t>
      </w:r>
    </w:p>
    <w:p w:rsidR="00477B0B" w:rsidRDefault="00477B0B" w:rsidP="00477B0B">
      <w:pPr>
        <w:spacing w:after="0" w:line="240" w:lineRule="auto"/>
        <w:ind w:firstLine="708"/>
        <w:jc w:val="both"/>
        <w:rPr>
          <w:rFonts w:ascii="Times New Roman" w:eastAsia="Times New Roman" w:hAnsi="Times New Roman" w:cs="Times New Roman"/>
          <w:lang w:val="ru-RU" w:eastAsia="ru-RU"/>
        </w:rPr>
      </w:pPr>
      <w:r>
        <w:rPr>
          <w:rFonts w:ascii="Times New Roman" w:eastAsia="Times New Roman" w:hAnsi="Times New Roman" w:cs="Times New Roman"/>
          <w:b/>
          <w:sz w:val="24"/>
          <w:szCs w:val="24"/>
          <w:lang w:val="ru-RU" w:eastAsia="ru-RU"/>
        </w:rPr>
        <w:t>Задача 10.</w:t>
      </w:r>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lang w:val="ru-RU" w:eastAsia="ru-RU"/>
        </w:rPr>
        <w:t xml:space="preserve">На основании данных о выпуске иностранных автомобилей различных марок в России в 2005 году определить средний объем производства иномарок, среднее </w:t>
      </w:r>
      <w:proofErr w:type="spellStart"/>
      <w:r>
        <w:rPr>
          <w:rFonts w:ascii="Times New Roman" w:eastAsia="Times New Roman" w:hAnsi="Times New Roman" w:cs="Times New Roman"/>
          <w:lang w:val="ru-RU" w:eastAsia="ru-RU"/>
        </w:rPr>
        <w:t>квадратическое</w:t>
      </w:r>
      <w:proofErr w:type="spellEnd"/>
      <w:r>
        <w:rPr>
          <w:rFonts w:ascii="Times New Roman" w:eastAsia="Times New Roman" w:hAnsi="Times New Roman" w:cs="Times New Roman"/>
          <w:lang w:val="ru-RU" w:eastAsia="ru-RU"/>
        </w:rPr>
        <w:t xml:space="preserve"> отклонение, коэффициент вариации. Объяснить полученные результаты.</w:t>
      </w:r>
    </w:p>
    <w:p w:rsidR="00477B0B" w:rsidRDefault="00477B0B" w:rsidP="00477B0B">
      <w:pPr>
        <w:spacing w:after="0" w:line="240" w:lineRule="auto"/>
        <w:rPr>
          <w:rFonts w:ascii="Times New Roman" w:eastAsia="Times New Roman" w:hAnsi="Times New Roman" w:cs="Times New Roman"/>
          <w:lang w:val="ru-RU" w:eastAsia="ru-RU"/>
        </w:rPr>
      </w:pPr>
    </w:p>
    <w:tbl>
      <w:tblPr>
        <w:tblStyle w:val="afff8"/>
        <w:tblW w:w="4948" w:type="pct"/>
        <w:tblInd w:w="109" w:type="dxa"/>
        <w:tblLook w:val="01E0"/>
      </w:tblPr>
      <w:tblGrid>
        <w:gridCol w:w="2303"/>
        <w:gridCol w:w="702"/>
        <w:gridCol w:w="960"/>
        <w:gridCol w:w="1269"/>
        <w:gridCol w:w="1269"/>
        <w:gridCol w:w="1271"/>
        <w:gridCol w:w="1271"/>
        <w:gridCol w:w="1269"/>
      </w:tblGrid>
      <w:tr w:rsidR="00477B0B" w:rsidTr="00477B0B">
        <w:tc>
          <w:tcPr>
            <w:tcW w:w="1116" w:type="pct"/>
            <w:tcBorders>
              <w:top w:val="single" w:sz="4" w:space="0" w:color="auto"/>
              <w:left w:val="single" w:sz="4" w:space="0" w:color="auto"/>
              <w:bottom w:val="single" w:sz="4" w:space="0" w:color="auto"/>
              <w:right w:val="single" w:sz="4" w:space="0" w:color="auto"/>
            </w:tcBorders>
            <w:hideMark/>
          </w:tcPr>
          <w:p w:rsidR="00477B0B" w:rsidRDefault="00477B0B">
            <w:pP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Марки автомобилей</w:t>
            </w:r>
          </w:p>
        </w:tc>
        <w:tc>
          <w:tcPr>
            <w:tcW w:w="340" w:type="pct"/>
            <w:tcBorders>
              <w:top w:val="single" w:sz="4" w:space="0" w:color="auto"/>
              <w:left w:val="single" w:sz="4" w:space="0" w:color="auto"/>
              <w:bottom w:val="single" w:sz="4" w:space="0" w:color="auto"/>
              <w:right w:val="single" w:sz="4" w:space="0" w:color="auto"/>
            </w:tcBorders>
            <w:hideMark/>
          </w:tcPr>
          <w:p w:rsidR="00477B0B" w:rsidRDefault="00477B0B">
            <w:pPr>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Kia</w:t>
            </w:r>
            <w:proofErr w:type="spellEnd"/>
          </w:p>
        </w:tc>
        <w:tc>
          <w:tcPr>
            <w:tcW w:w="465" w:type="pct"/>
            <w:tcBorders>
              <w:top w:val="single" w:sz="4" w:space="0" w:color="auto"/>
              <w:left w:val="single" w:sz="4" w:space="0" w:color="auto"/>
              <w:bottom w:val="single" w:sz="4" w:space="0" w:color="auto"/>
              <w:right w:val="single" w:sz="4" w:space="0" w:color="auto"/>
            </w:tcBorders>
            <w:hideMark/>
          </w:tcPr>
          <w:p w:rsidR="00477B0B" w:rsidRDefault="00477B0B">
            <w:pPr>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Renault</w:t>
            </w:r>
            <w:proofErr w:type="spellEnd"/>
          </w:p>
        </w:tc>
        <w:tc>
          <w:tcPr>
            <w:tcW w:w="615" w:type="pct"/>
            <w:tcBorders>
              <w:top w:val="single" w:sz="4" w:space="0" w:color="auto"/>
              <w:left w:val="single" w:sz="4" w:space="0" w:color="auto"/>
              <w:bottom w:val="single" w:sz="4" w:space="0" w:color="auto"/>
              <w:right w:val="single" w:sz="4" w:space="0" w:color="auto"/>
            </w:tcBorders>
            <w:hideMark/>
          </w:tcPr>
          <w:p w:rsidR="00477B0B" w:rsidRDefault="00477B0B">
            <w:pPr>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Hyundai</w:t>
            </w:r>
            <w:proofErr w:type="spellEnd"/>
          </w:p>
        </w:tc>
        <w:tc>
          <w:tcPr>
            <w:tcW w:w="615" w:type="pct"/>
            <w:tcBorders>
              <w:top w:val="single" w:sz="4" w:space="0" w:color="auto"/>
              <w:left w:val="single" w:sz="4" w:space="0" w:color="auto"/>
              <w:bottom w:val="single" w:sz="4" w:space="0" w:color="auto"/>
              <w:right w:val="single" w:sz="4" w:space="0" w:color="auto"/>
            </w:tcBorders>
            <w:hideMark/>
          </w:tcPr>
          <w:p w:rsidR="00477B0B" w:rsidRDefault="00477B0B">
            <w:pPr>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Ford</w:t>
            </w:r>
            <w:proofErr w:type="spellEnd"/>
          </w:p>
        </w:tc>
        <w:tc>
          <w:tcPr>
            <w:tcW w:w="616" w:type="pct"/>
            <w:tcBorders>
              <w:top w:val="single" w:sz="4" w:space="0" w:color="auto"/>
              <w:left w:val="single" w:sz="4" w:space="0" w:color="auto"/>
              <w:bottom w:val="single" w:sz="4" w:space="0" w:color="auto"/>
              <w:right w:val="single" w:sz="4" w:space="0" w:color="auto"/>
            </w:tcBorders>
            <w:hideMark/>
          </w:tcPr>
          <w:p w:rsidR="00477B0B" w:rsidRDefault="00477B0B">
            <w:pPr>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Chevrolet</w:t>
            </w:r>
            <w:proofErr w:type="spellEnd"/>
          </w:p>
        </w:tc>
        <w:tc>
          <w:tcPr>
            <w:tcW w:w="616" w:type="pct"/>
            <w:tcBorders>
              <w:top w:val="single" w:sz="4" w:space="0" w:color="auto"/>
              <w:left w:val="single" w:sz="4" w:space="0" w:color="auto"/>
              <w:bottom w:val="single" w:sz="4" w:space="0" w:color="auto"/>
              <w:right w:val="single" w:sz="4" w:space="0" w:color="auto"/>
            </w:tcBorders>
            <w:hideMark/>
          </w:tcPr>
          <w:p w:rsidR="00477B0B" w:rsidRDefault="00477B0B">
            <w:pPr>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Chery</w:t>
            </w:r>
            <w:proofErr w:type="spellEnd"/>
          </w:p>
        </w:tc>
        <w:tc>
          <w:tcPr>
            <w:tcW w:w="615" w:type="pct"/>
            <w:tcBorders>
              <w:top w:val="single" w:sz="4" w:space="0" w:color="auto"/>
              <w:left w:val="single" w:sz="4" w:space="0" w:color="auto"/>
              <w:bottom w:val="single" w:sz="4" w:space="0" w:color="auto"/>
              <w:right w:val="single" w:sz="4" w:space="0" w:color="auto"/>
            </w:tcBorders>
            <w:hideMark/>
          </w:tcPr>
          <w:p w:rsidR="00477B0B" w:rsidRDefault="00477B0B">
            <w:pPr>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Hummer</w:t>
            </w:r>
            <w:proofErr w:type="spellEnd"/>
          </w:p>
        </w:tc>
      </w:tr>
      <w:tr w:rsidR="00477B0B" w:rsidTr="00477B0B">
        <w:tc>
          <w:tcPr>
            <w:tcW w:w="1116" w:type="pct"/>
            <w:tcBorders>
              <w:top w:val="single" w:sz="4" w:space="0" w:color="auto"/>
              <w:left w:val="single" w:sz="4" w:space="0" w:color="auto"/>
              <w:bottom w:val="single" w:sz="4" w:space="0" w:color="auto"/>
              <w:right w:val="single" w:sz="4" w:space="0" w:color="auto"/>
            </w:tcBorders>
            <w:hideMark/>
          </w:tcPr>
          <w:p w:rsidR="00477B0B" w:rsidRDefault="00477B0B">
            <w:pP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Произведено в 2005 году, (тыс</w:t>
            </w:r>
            <w:proofErr w:type="gramStart"/>
            <w:r>
              <w:rPr>
                <w:rFonts w:ascii="Times New Roman" w:eastAsia="Times New Roman" w:hAnsi="Times New Roman" w:cs="Times New Roman"/>
                <w:lang w:val="ru-RU" w:eastAsia="ru-RU"/>
              </w:rPr>
              <w:t>.ш</w:t>
            </w:r>
            <w:proofErr w:type="gramEnd"/>
            <w:r>
              <w:rPr>
                <w:rFonts w:ascii="Times New Roman" w:eastAsia="Times New Roman" w:hAnsi="Times New Roman" w:cs="Times New Roman"/>
                <w:lang w:val="ru-RU" w:eastAsia="ru-RU"/>
              </w:rPr>
              <w:t>тук)</w:t>
            </w:r>
          </w:p>
        </w:tc>
        <w:tc>
          <w:tcPr>
            <w:tcW w:w="340" w:type="pct"/>
            <w:tcBorders>
              <w:top w:val="single" w:sz="4" w:space="0" w:color="auto"/>
              <w:left w:val="single" w:sz="4" w:space="0" w:color="auto"/>
              <w:bottom w:val="single" w:sz="4" w:space="0" w:color="auto"/>
              <w:right w:val="single" w:sz="4" w:space="0" w:color="auto"/>
            </w:tcBorders>
          </w:tcPr>
          <w:p w:rsidR="00477B0B" w:rsidRDefault="00477B0B">
            <w:pPr>
              <w:jc w:val="center"/>
              <w:rPr>
                <w:rFonts w:ascii="Times New Roman" w:eastAsia="Times New Roman" w:hAnsi="Times New Roman" w:cs="Times New Roman"/>
                <w:lang w:val="ru-RU" w:eastAsia="ru-RU"/>
              </w:rPr>
            </w:pPr>
          </w:p>
          <w:p w:rsidR="00477B0B" w:rsidRDefault="00477B0B">
            <w:pPr>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16,3</w:t>
            </w:r>
          </w:p>
        </w:tc>
        <w:tc>
          <w:tcPr>
            <w:tcW w:w="465" w:type="pct"/>
            <w:tcBorders>
              <w:top w:val="single" w:sz="4" w:space="0" w:color="auto"/>
              <w:left w:val="single" w:sz="4" w:space="0" w:color="auto"/>
              <w:bottom w:val="single" w:sz="4" w:space="0" w:color="auto"/>
              <w:right w:val="single" w:sz="4" w:space="0" w:color="auto"/>
            </w:tcBorders>
          </w:tcPr>
          <w:p w:rsidR="00477B0B" w:rsidRDefault="00477B0B">
            <w:pPr>
              <w:jc w:val="center"/>
              <w:rPr>
                <w:rFonts w:ascii="Times New Roman" w:eastAsia="Times New Roman" w:hAnsi="Times New Roman" w:cs="Times New Roman"/>
                <w:lang w:val="ru-RU" w:eastAsia="ru-RU"/>
              </w:rPr>
            </w:pPr>
          </w:p>
          <w:p w:rsidR="00477B0B" w:rsidRDefault="00477B0B">
            <w:pPr>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10,2</w:t>
            </w:r>
          </w:p>
        </w:tc>
        <w:tc>
          <w:tcPr>
            <w:tcW w:w="615" w:type="pct"/>
            <w:tcBorders>
              <w:top w:val="single" w:sz="4" w:space="0" w:color="auto"/>
              <w:left w:val="single" w:sz="4" w:space="0" w:color="auto"/>
              <w:bottom w:val="single" w:sz="4" w:space="0" w:color="auto"/>
              <w:right w:val="single" w:sz="4" w:space="0" w:color="auto"/>
            </w:tcBorders>
          </w:tcPr>
          <w:p w:rsidR="00477B0B" w:rsidRDefault="00477B0B">
            <w:pPr>
              <w:jc w:val="center"/>
              <w:rPr>
                <w:rFonts w:ascii="Times New Roman" w:eastAsia="Times New Roman" w:hAnsi="Times New Roman" w:cs="Times New Roman"/>
                <w:lang w:val="ru-RU" w:eastAsia="ru-RU"/>
              </w:rPr>
            </w:pPr>
          </w:p>
          <w:p w:rsidR="00477B0B" w:rsidRDefault="00477B0B">
            <w:pPr>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44,4</w:t>
            </w:r>
          </w:p>
        </w:tc>
        <w:tc>
          <w:tcPr>
            <w:tcW w:w="615" w:type="pct"/>
            <w:tcBorders>
              <w:top w:val="single" w:sz="4" w:space="0" w:color="auto"/>
              <w:left w:val="single" w:sz="4" w:space="0" w:color="auto"/>
              <w:bottom w:val="single" w:sz="4" w:space="0" w:color="auto"/>
              <w:right w:val="single" w:sz="4" w:space="0" w:color="auto"/>
            </w:tcBorders>
          </w:tcPr>
          <w:p w:rsidR="00477B0B" w:rsidRDefault="00477B0B">
            <w:pPr>
              <w:jc w:val="center"/>
              <w:rPr>
                <w:rFonts w:ascii="Times New Roman" w:eastAsia="Times New Roman" w:hAnsi="Times New Roman" w:cs="Times New Roman"/>
                <w:lang w:val="ru-RU" w:eastAsia="ru-RU"/>
              </w:rPr>
            </w:pPr>
          </w:p>
          <w:p w:rsidR="00477B0B" w:rsidRDefault="00477B0B">
            <w:pPr>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32,0</w:t>
            </w:r>
          </w:p>
        </w:tc>
        <w:tc>
          <w:tcPr>
            <w:tcW w:w="616" w:type="pct"/>
            <w:tcBorders>
              <w:top w:val="single" w:sz="4" w:space="0" w:color="auto"/>
              <w:left w:val="single" w:sz="4" w:space="0" w:color="auto"/>
              <w:bottom w:val="single" w:sz="4" w:space="0" w:color="auto"/>
              <w:right w:val="single" w:sz="4" w:space="0" w:color="auto"/>
            </w:tcBorders>
          </w:tcPr>
          <w:p w:rsidR="00477B0B" w:rsidRDefault="00477B0B">
            <w:pPr>
              <w:jc w:val="center"/>
              <w:rPr>
                <w:rFonts w:ascii="Times New Roman" w:eastAsia="Times New Roman" w:hAnsi="Times New Roman" w:cs="Times New Roman"/>
                <w:lang w:val="ru-RU" w:eastAsia="ru-RU"/>
              </w:rPr>
            </w:pPr>
          </w:p>
          <w:p w:rsidR="00477B0B" w:rsidRDefault="00477B0B">
            <w:pPr>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51,8</w:t>
            </w:r>
          </w:p>
        </w:tc>
        <w:tc>
          <w:tcPr>
            <w:tcW w:w="616" w:type="pct"/>
            <w:tcBorders>
              <w:top w:val="single" w:sz="4" w:space="0" w:color="auto"/>
              <w:left w:val="single" w:sz="4" w:space="0" w:color="auto"/>
              <w:bottom w:val="single" w:sz="4" w:space="0" w:color="auto"/>
              <w:right w:val="single" w:sz="4" w:space="0" w:color="auto"/>
            </w:tcBorders>
          </w:tcPr>
          <w:p w:rsidR="00477B0B" w:rsidRDefault="00477B0B">
            <w:pPr>
              <w:jc w:val="center"/>
              <w:rPr>
                <w:rFonts w:ascii="Times New Roman" w:eastAsia="Times New Roman" w:hAnsi="Times New Roman" w:cs="Times New Roman"/>
                <w:lang w:val="ru-RU" w:eastAsia="ru-RU"/>
              </w:rPr>
            </w:pPr>
          </w:p>
          <w:p w:rsidR="00477B0B" w:rsidRDefault="00477B0B">
            <w:pPr>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8,3</w:t>
            </w:r>
          </w:p>
        </w:tc>
        <w:tc>
          <w:tcPr>
            <w:tcW w:w="615" w:type="pct"/>
            <w:tcBorders>
              <w:top w:val="single" w:sz="4" w:space="0" w:color="auto"/>
              <w:left w:val="single" w:sz="4" w:space="0" w:color="auto"/>
              <w:bottom w:val="single" w:sz="4" w:space="0" w:color="auto"/>
              <w:right w:val="single" w:sz="4" w:space="0" w:color="auto"/>
            </w:tcBorders>
          </w:tcPr>
          <w:p w:rsidR="00477B0B" w:rsidRDefault="00477B0B">
            <w:pPr>
              <w:jc w:val="center"/>
              <w:rPr>
                <w:rFonts w:ascii="Times New Roman" w:eastAsia="Times New Roman" w:hAnsi="Times New Roman" w:cs="Times New Roman"/>
                <w:lang w:val="ru-RU" w:eastAsia="ru-RU"/>
              </w:rPr>
            </w:pPr>
          </w:p>
          <w:p w:rsidR="00477B0B" w:rsidRDefault="00477B0B">
            <w:pPr>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3,5</w:t>
            </w:r>
          </w:p>
        </w:tc>
      </w:tr>
    </w:tbl>
    <w:p w:rsidR="00477B0B" w:rsidRDefault="00477B0B" w:rsidP="00477B0B">
      <w:pPr>
        <w:spacing w:after="0" w:line="240" w:lineRule="auto"/>
        <w:ind w:firstLine="720"/>
        <w:jc w:val="both"/>
        <w:rPr>
          <w:rFonts w:ascii="Times New Roman" w:eastAsia="Times New Roman" w:hAnsi="Times New Roman" w:cs="Times New Roman"/>
          <w:b/>
          <w:sz w:val="24"/>
          <w:szCs w:val="24"/>
          <w:lang w:val="ru-RU" w:eastAsia="ru-RU"/>
        </w:rPr>
      </w:pPr>
    </w:p>
    <w:p w:rsidR="00477B0B" w:rsidRDefault="00477B0B" w:rsidP="00477B0B">
      <w:pPr>
        <w:spacing w:after="0" w:line="240" w:lineRule="auto"/>
        <w:ind w:firstLine="720"/>
        <w:jc w:val="both"/>
        <w:rPr>
          <w:rFonts w:ascii="Times New Roman" w:eastAsia="Times New Roman" w:hAnsi="Times New Roman" w:cs="Times New Roman"/>
          <w:sz w:val="28"/>
          <w:szCs w:val="28"/>
          <w:lang w:val="ru-RU" w:eastAsia="ru-RU"/>
        </w:rPr>
      </w:pPr>
    </w:p>
    <w:p w:rsidR="00477B0B" w:rsidRDefault="00477B0B" w:rsidP="00477B0B">
      <w:pPr>
        <w:spacing w:after="0" w:line="240" w:lineRule="auto"/>
        <w:jc w:val="center"/>
        <w:textAlignment w:val="baseline"/>
        <w:rPr>
          <w:rFonts w:ascii="Calibri" w:eastAsia="Times New Roman" w:hAnsi="Calibri" w:cs="Times New Roman"/>
          <w:sz w:val="12"/>
          <w:szCs w:val="12"/>
          <w:lang w:val="ru-RU" w:eastAsia="ru-RU"/>
        </w:rPr>
      </w:pPr>
      <w:r>
        <w:rPr>
          <w:rFonts w:ascii="Times New Roman" w:eastAsia="Times New Roman" w:hAnsi="Times New Roman" w:cs="Times New Roman"/>
          <w:b/>
          <w:bCs/>
          <w:sz w:val="24"/>
          <w:szCs w:val="24"/>
          <w:lang w:val="ru-RU" w:eastAsia="ru-RU"/>
        </w:rPr>
        <w:t>Задачи творческого уровня</w:t>
      </w:r>
    </w:p>
    <w:p w:rsidR="00477B0B" w:rsidRDefault="00477B0B" w:rsidP="00477B0B">
      <w:pPr>
        <w:shd w:val="clear" w:color="auto" w:fill="FFFFFF"/>
        <w:spacing w:after="0" w:line="240" w:lineRule="auto"/>
        <w:jc w:val="center"/>
        <w:rPr>
          <w:rFonts w:ascii="Times New Roman" w:eastAsia="Times New Roman" w:hAnsi="Times New Roman" w:cs="Times New Roman"/>
          <w:sz w:val="28"/>
          <w:szCs w:val="28"/>
          <w:lang w:val="ru-RU" w:eastAsia="ru-RU"/>
        </w:rPr>
      </w:pPr>
    </w:p>
    <w:p w:rsidR="00477B0B" w:rsidRDefault="00477B0B" w:rsidP="00477B0B">
      <w:pPr>
        <w:spacing w:after="0" w:line="240" w:lineRule="auto"/>
        <w:ind w:firstLine="720"/>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 xml:space="preserve">Задача 11. </w:t>
      </w:r>
      <w:r>
        <w:rPr>
          <w:rFonts w:ascii="Times New Roman" w:eastAsia="Times New Roman" w:hAnsi="Times New Roman" w:cs="Times New Roman"/>
          <w:szCs w:val="24"/>
          <w:lang w:val="ru-RU" w:eastAsia="ru-RU"/>
        </w:rPr>
        <w:t>Покупатель может  приобрести акции трех компаний</w:t>
      </w:r>
      <w:proofErr w:type="gramStart"/>
      <w:r>
        <w:rPr>
          <w:rFonts w:ascii="Times New Roman" w:eastAsia="Times New Roman" w:hAnsi="Times New Roman" w:cs="Times New Roman"/>
          <w:szCs w:val="24"/>
          <w:lang w:val="ru-RU" w:eastAsia="ru-RU"/>
        </w:rPr>
        <w:t xml:space="preserve"> А</w:t>
      </w:r>
      <w:proofErr w:type="gramEnd"/>
      <w:r>
        <w:rPr>
          <w:rFonts w:ascii="Times New Roman" w:eastAsia="Times New Roman" w:hAnsi="Times New Roman" w:cs="Times New Roman"/>
          <w:szCs w:val="24"/>
          <w:lang w:val="ru-RU" w:eastAsia="ru-RU"/>
        </w:rPr>
        <w:t>, В и С. Надежность первой оценивается экспертами на уровне 90%, а второй - 80%, третьей – 70%. Чему равна вероятность того, что: а) три компании в течение года не станут банкротами? б) наступит хотя бы одно банкротство? в) только одна компания обанкротится?</w:t>
      </w:r>
    </w:p>
    <w:p w:rsidR="00477B0B" w:rsidRDefault="00477B0B" w:rsidP="00477B0B">
      <w:pPr>
        <w:spacing w:after="0" w:line="24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b/>
          <w:sz w:val="24"/>
          <w:szCs w:val="24"/>
          <w:lang w:val="ru-RU" w:eastAsia="ru-RU"/>
        </w:rPr>
        <w:t>Задача 12.</w:t>
      </w:r>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lang w:val="ru-RU" w:eastAsia="ru-RU"/>
        </w:rPr>
        <w:t>В течение семестра преподаватели проводят консультации по вопросам, которые остались неясными для студентов. Преподаватель, проводящий консультации по статистике, заметил, что в среднем 12 студентов посещают его за час консультационного времени, хотя число студентов, посещающих консультацию в определенный день, в назначенный час, - случайная величина.</w:t>
      </w:r>
    </w:p>
    <w:p w:rsidR="00477B0B" w:rsidRDefault="00477B0B" w:rsidP="00477B0B">
      <w:pPr>
        <w:spacing w:after="0" w:line="24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а) Составьте ряд распределения числа студентов, посещающих консультации преподавателя по статистике в течение получаса и постройте его график;</w:t>
      </w:r>
    </w:p>
    <w:p w:rsidR="00477B0B" w:rsidRDefault="00477B0B" w:rsidP="00477B0B">
      <w:pPr>
        <w:spacing w:after="0" w:line="24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б) Найдите числовые характеристики этого распределения;</w:t>
      </w:r>
    </w:p>
    <w:p w:rsidR="00477B0B" w:rsidRDefault="00477B0B" w:rsidP="00477B0B">
      <w:pPr>
        <w:spacing w:after="0" w:line="240" w:lineRule="auto"/>
        <w:ind w:firstLine="72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в) Запишите в общем виде функцию распределения вероятностей и постройте ее график;</w:t>
      </w:r>
    </w:p>
    <w:p w:rsidR="00477B0B" w:rsidRDefault="00477B0B" w:rsidP="00477B0B">
      <w:pPr>
        <w:spacing w:after="0" w:line="240" w:lineRule="auto"/>
        <w:ind w:firstLine="720"/>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lang w:val="ru-RU" w:eastAsia="ru-RU"/>
        </w:rPr>
        <w:t>г) Чему равна вероятность того, что трое студентов придут на консультацию в течение определенных 15 минут?</w:t>
      </w:r>
    </w:p>
    <w:p w:rsidR="00477B0B" w:rsidRDefault="00477B0B" w:rsidP="00477B0B">
      <w:pPr>
        <w:spacing w:after="0" w:line="240" w:lineRule="auto"/>
        <w:ind w:firstLine="708"/>
        <w:jc w:val="both"/>
        <w:rPr>
          <w:rFonts w:ascii="Times New Roman" w:eastAsia="Times New Roman" w:hAnsi="Times New Roman" w:cs="Times New Roman"/>
          <w:lang w:val="ru-RU" w:eastAsia="ru-RU"/>
        </w:rPr>
      </w:pPr>
      <w:r>
        <w:rPr>
          <w:rFonts w:ascii="Times New Roman" w:eastAsia="Times New Roman" w:hAnsi="Times New Roman" w:cs="Times New Roman"/>
          <w:b/>
          <w:sz w:val="24"/>
          <w:szCs w:val="24"/>
          <w:lang w:val="ru-RU" w:eastAsia="ru-RU"/>
        </w:rPr>
        <w:t>Задача 13.</w:t>
      </w:r>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lang w:val="ru-RU" w:eastAsia="ru-RU"/>
        </w:rPr>
        <w:t>Имеются данные о распределении городского населения по затратам на ежемесячную оплату электроэнергии:</w:t>
      </w:r>
    </w:p>
    <w:p w:rsidR="00477B0B" w:rsidRDefault="00477B0B" w:rsidP="00477B0B">
      <w:pPr>
        <w:tabs>
          <w:tab w:val="left" w:pos="7020"/>
          <w:tab w:val="left" w:pos="7740"/>
          <w:tab w:val="left" w:pos="8100"/>
        </w:tabs>
        <w:spacing w:after="0" w:line="240" w:lineRule="auto"/>
        <w:rPr>
          <w:rFonts w:ascii="Times New Roman" w:eastAsia="Times New Roman" w:hAnsi="Times New Roman" w:cs="Times New Roman"/>
          <w:lang w:val="ru-RU" w:eastAsia="ru-RU"/>
        </w:rPr>
      </w:pPr>
    </w:p>
    <w:tbl>
      <w:tblPr>
        <w:tblStyle w:val="afff8"/>
        <w:tblW w:w="4948" w:type="pct"/>
        <w:tblInd w:w="108" w:type="dxa"/>
        <w:tblLook w:val="01E0"/>
      </w:tblPr>
      <w:tblGrid>
        <w:gridCol w:w="2881"/>
        <w:gridCol w:w="1063"/>
        <w:gridCol w:w="1062"/>
        <w:gridCol w:w="1062"/>
        <w:gridCol w:w="1062"/>
        <w:gridCol w:w="1062"/>
        <w:gridCol w:w="1062"/>
        <w:gridCol w:w="1060"/>
      </w:tblGrid>
      <w:tr w:rsidR="00477B0B" w:rsidTr="00477B0B">
        <w:tc>
          <w:tcPr>
            <w:tcW w:w="1396" w:type="pct"/>
            <w:tcBorders>
              <w:top w:val="single" w:sz="4" w:space="0" w:color="auto"/>
              <w:left w:val="single" w:sz="4" w:space="0" w:color="auto"/>
              <w:bottom w:val="single" w:sz="4" w:space="0" w:color="auto"/>
              <w:right w:val="single" w:sz="4" w:space="0" w:color="auto"/>
            </w:tcBorders>
            <w:hideMark/>
          </w:tcPr>
          <w:p w:rsidR="00477B0B" w:rsidRDefault="00477B0B">
            <w:pPr>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Размер оплаты (руб.)</w:t>
            </w:r>
          </w:p>
        </w:tc>
        <w:tc>
          <w:tcPr>
            <w:tcW w:w="515" w:type="pct"/>
            <w:tcBorders>
              <w:top w:val="single" w:sz="4" w:space="0" w:color="auto"/>
              <w:left w:val="single" w:sz="4" w:space="0" w:color="auto"/>
              <w:bottom w:val="single" w:sz="4" w:space="0" w:color="auto"/>
              <w:right w:val="single" w:sz="4" w:space="0" w:color="auto"/>
            </w:tcBorders>
            <w:hideMark/>
          </w:tcPr>
          <w:p w:rsidR="00477B0B" w:rsidRDefault="00477B0B">
            <w:pPr>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Менее 100</w:t>
            </w:r>
          </w:p>
        </w:tc>
        <w:tc>
          <w:tcPr>
            <w:tcW w:w="515" w:type="pct"/>
            <w:tcBorders>
              <w:top w:val="single" w:sz="4" w:space="0" w:color="auto"/>
              <w:left w:val="single" w:sz="4" w:space="0" w:color="auto"/>
              <w:bottom w:val="single" w:sz="4" w:space="0" w:color="auto"/>
              <w:right w:val="single" w:sz="4" w:space="0" w:color="auto"/>
            </w:tcBorders>
            <w:hideMark/>
          </w:tcPr>
          <w:p w:rsidR="00477B0B" w:rsidRDefault="00477B0B">
            <w:pPr>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100-200</w:t>
            </w:r>
          </w:p>
        </w:tc>
        <w:tc>
          <w:tcPr>
            <w:tcW w:w="515" w:type="pct"/>
            <w:tcBorders>
              <w:top w:val="single" w:sz="4" w:space="0" w:color="auto"/>
              <w:left w:val="single" w:sz="4" w:space="0" w:color="auto"/>
              <w:bottom w:val="single" w:sz="4" w:space="0" w:color="auto"/>
              <w:right w:val="single" w:sz="4" w:space="0" w:color="auto"/>
            </w:tcBorders>
            <w:hideMark/>
          </w:tcPr>
          <w:p w:rsidR="00477B0B" w:rsidRDefault="00477B0B">
            <w:pPr>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200-300</w:t>
            </w:r>
          </w:p>
        </w:tc>
        <w:tc>
          <w:tcPr>
            <w:tcW w:w="515" w:type="pct"/>
            <w:tcBorders>
              <w:top w:val="single" w:sz="4" w:space="0" w:color="auto"/>
              <w:left w:val="single" w:sz="4" w:space="0" w:color="auto"/>
              <w:bottom w:val="single" w:sz="4" w:space="0" w:color="auto"/>
              <w:right w:val="single" w:sz="4" w:space="0" w:color="auto"/>
            </w:tcBorders>
            <w:hideMark/>
          </w:tcPr>
          <w:p w:rsidR="00477B0B" w:rsidRDefault="00477B0B">
            <w:pPr>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300- 400</w:t>
            </w:r>
          </w:p>
        </w:tc>
        <w:tc>
          <w:tcPr>
            <w:tcW w:w="515" w:type="pct"/>
            <w:tcBorders>
              <w:top w:val="single" w:sz="4" w:space="0" w:color="auto"/>
              <w:left w:val="single" w:sz="4" w:space="0" w:color="auto"/>
              <w:bottom w:val="single" w:sz="4" w:space="0" w:color="auto"/>
              <w:right w:val="single" w:sz="4" w:space="0" w:color="auto"/>
            </w:tcBorders>
            <w:hideMark/>
          </w:tcPr>
          <w:p w:rsidR="00477B0B" w:rsidRDefault="00477B0B">
            <w:pPr>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400-500</w:t>
            </w:r>
          </w:p>
        </w:tc>
        <w:tc>
          <w:tcPr>
            <w:tcW w:w="515" w:type="pct"/>
            <w:tcBorders>
              <w:top w:val="single" w:sz="4" w:space="0" w:color="auto"/>
              <w:left w:val="single" w:sz="4" w:space="0" w:color="auto"/>
              <w:bottom w:val="single" w:sz="4" w:space="0" w:color="auto"/>
              <w:right w:val="single" w:sz="4" w:space="0" w:color="auto"/>
            </w:tcBorders>
            <w:hideMark/>
          </w:tcPr>
          <w:p w:rsidR="00477B0B" w:rsidRDefault="00477B0B">
            <w:pPr>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500-600</w:t>
            </w:r>
          </w:p>
        </w:tc>
        <w:tc>
          <w:tcPr>
            <w:tcW w:w="515" w:type="pct"/>
            <w:tcBorders>
              <w:top w:val="single" w:sz="4" w:space="0" w:color="auto"/>
              <w:left w:val="single" w:sz="4" w:space="0" w:color="auto"/>
              <w:bottom w:val="single" w:sz="4" w:space="0" w:color="auto"/>
              <w:right w:val="single" w:sz="4" w:space="0" w:color="auto"/>
            </w:tcBorders>
            <w:hideMark/>
          </w:tcPr>
          <w:p w:rsidR="00477B0B" w:rsidRDefault="00477B0B">
            <w:pPr>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Более 600</w:t>
            </w:r>
          </w:p>
        </w:tc>
      </w:tr>
      <w:tr w:rsidR="00477B0B" w:rsidTr="00477B0B">
        <w:tc>
          <w:tcPr>
            <w:tcW w:w="1396" w:type="pct"/>
            <w:tcBorders>
              <w:top w:val="single" w:sz="4" w:space="0" w:color="auto"/>
              <w:left w:val="single" w:sz="4" w:space="0" w:color="auto"/>
              <w:bottom w:val="single" w:sz="4" w:space="0" w:color="auto"/>
              <w:right w:val="single" w:sz="4" w:space="0" w:color="auto"/>
            </w:tcBorders>
            <w:hideMark/>
          </w:tcPr>
          <w:p w:rsidR="00477B0B" w:rsidRDefault="00477B0B">
            <w:pPr>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Удельный вес в общей численности населения</w:t>
            </w:r>
            <w:proofErr w:type="gramStart"/>
            <w:r>
              <w:rPr>
                <w:rFonts w:ascii="Times New Roman" w:eastAsia="Times New Roman" w:hAnsi="Times New Roman" w:cs="Times New Roman"/>
                <w:lang w:val="ru-RU" w:eastAsia="ru-RU"/>
              </w:rPr>
              <w:t xml:space="preserve"> (%)</w:t>
            </w:r>
            <w:proofErr w:type="gramEnd"/>
          </w:p>
        </w:tc>
        <w:tc>
          <w:tcPr>
            <w:tcW w:w="515" w:type="pct"/>
            <w:tcBorders>
              <w:top w:val="single" w:sz="4" w:space="0" w:color="auto"/>
              <w:left w:val="single" w:sz="4" w:space="0" w:color="auto"/>
              <w:bottom w:val="single" w:sz="4" w:space="0" w:color="auto"/>
              <w:right w:val="single" w:sz="4" w:space="0" w:color="auto"/>
            </w:tcBorders>
          </w:tcPr>
          <w:p w:rsidR="00477B0B" w:rsidRDefault="00477B0B">
            <w:pPr>
              <w:jc w:val="center"/>
              <w:rPr>
                <w:rFonts w:ascii="Times New Roman" w:eastAsia="Times New Roman" w:hAnsi="Times New Roman" w:cs="Times New Roman"/>
                <w:lang w:val="ru-RU" w:eastAsia="ru-RU"/>
              </w:rPr>
            </w:pPr>
          </w:p>
          <w:p w:rsidR="00477B0B" w:rsidRDefault="00477B0B">
            <w:pPr>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12</w:t>
            </w:r>
          </w:p>
        </w:tc>
        <w:tc>
          <w:tcPr>
            <w:tcW w:w="515" w:type="pct"/>
            <w:tcBorders>
              <w:top w:val="single" w:sz="4" w:space="0" w:color="auto"/>
              <w:left w:val="single" w:sz="4" w:space="0" w:color="auto"/>
              <w:bottom w:val="single" w:sz="4" w:space="0" w:color="auto"/>
              <w:right w:val="single" w:sz="4" w:space="0" w:color="auto"/>
            </w:tcBorders>
          </w:tcPr>
          <w:p w:rsidR="00477B0B" w:rsidRDefault="00477B0B">
            <w:pPr>
              <w:jc w:val="center"/>
              <w:rPr>
                <w:rFonts w:ascii="Times New Roman" w:eastAsia="Times New Roman" w:hAnsi="Times New Roman" w:cs="Times New Roman"/>
                <w:lang w:val="ru-RU" w:eastAsia="ru-RU"/>
              </w:rPr>
            </w:pPr>
          </w:p>
          <w:p w:rsidR="00477B0B" w:rsidRDefault="00477B0B">
            <w:pPr>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29</w:t>
            </w:r>
          </w:p>
        </w:tc>
        <w:tc>
          <w:tcPr>
            <w:tcW w:w="515" w:type="pct"/>
            <w:tcBorders>
              <w:top w:val="single" w:sz="4" w:space="0" w:color="auto"/>
              <w:left w:val="single" w:sz="4" w:space="0" w:color="auto"/>
              <w:bottom w:val="single" w:sz="4" w:space="0" w:color="auto"/>
              <w:right w:val="single" w:sz="4" w:space="0" w:color="auto"/>
            </w:tcBorders>
          </w:tcPr>
          <w:p w:rsidR="00477B0B" w:rsidRDefault="00477B0B">
            <w:pPr>
              <w:jc w:val="center"/>
              <w:rPr>
                <w:rFonts w:ascii="Times New Roman" w:eastAsia="Times New Roman" w:hAnsi="Times New Roman" w:cs="Times New Roman"/>
                <w:lang w:val="ru-RU" w:eastAsia="ru-RU"/>
              </w:rPr>
            </w:pPr>
          </w:p>
          <w:p w:rsidR="00477B0B" w:rsidRDefault="00477B0B">
            <w:pPr>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25</w:t>
            </w:r>
          </w:p>
        </w:tc>
        <w:tc>
          <w:tcPr>
            <w:tcW w:w="515" w:type="pct"/>
            <w:tcBorders>
              <w:top w:val="single" w:sz="4" w:space="0" w:color="auto"/>
              <w:left w:val="single" w:sz="4" w:space="0" w:color="auto"/>
              <w:bottom w:val="single" w:sz="4" w:space="0" w:color="auto"/>
              <w:right w:val="single" w:sz="4" w:space="0" w:color="auto"/>
            </w:tcBorders>
          </w:tcPr>
          <w:p w:rsidR="00477B0B" w:rsidRDefault="00477B0B">
            <w:pPr>
              <w:jc w:val="center"/>
              <w:rPr>
                <w:rFonts w:ascii="Times New Roman" w:eastAsia="Times New Roman" w:hAnsi="Times New Roman" w:cs="Times New Roman"/>
                <w:lang w:val="ru-RU" w:eastAsia="ru-RU"/>
              </w:rPr>
            </w:pPr>
          </w:p>
          <w:p w:rsidR="00477B0B" w:rsidRDefault="00477B0B">
            <w:pPr>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15</w:t>
            </w:r>
          </w:p>
        </w:tc>
        <w:tc>
          <w:tcPr>
            <w:tcW w:w="515" w:type="pct"/>
            <w:tcBorders>
              <w:top w:val="single" w:sz="4" w:space="0" w:color="auto"/>
              <w:left w:val="single" w:sz="4" w:space="0" w:color="auto"/>
              <w:bottom w:val="single" w:sz="4" w:space="0" w:color="auto"/>
              <w:right w:val="single" w:sz="4" w:space="0" w:color="auto"/>
            </w:tcBorders>
          </w:tcPr>
          <w:p w:rsidR="00477B0B" w:rsidRDefault="00477B0B">
            <w:pPr>
              <w:jc w:val="center"/>
              <w:rPr>
                <w:rFonts w:ascii="Times New Roman" w:eastAsia="Times New Roman" w:hAnsi="Times New Roman" w:cs="Times New Roman"/>
                <w:lang w:val="ru-RU" w:eastAsia="ru-RU"/>
              </w:rPr>
            </w:pPr>
          </w:p>
          <w:p w:rsidR="00477B0B" w:rsidRDefault="00477B0B">
            <w:pPr>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11</w:t>
            </w:r>
          </w:p>
        </w:tc>
        <w:tc>
          <w:tcPr>
            <w:tcW w:w="515" w:type="pct"/>
            <w:tcBorders>
              <w:top w:val="single" w:sz="4" w:space="0" w:color="auto"/>
              <w:left w:val="single" w:sz="4" w:space="0" w:color="auto"/>
              <w:bottom w:val="single" w:sz="4" w:space="0" w:color="auto"/>
              <w:right w:val="single" w:sz="4" w:space="0" w:color="auto"/>
            </w:tcBorders>
          </w:tcPr>
          <w:p w:rsidR="00477B0B" w:rsidRDefault="00477B0B">
            <w:pPr>
              <w:jc w:val="center"/>
              <w:rPr>
                <w:rFonts w:ascii="Times New Roman" w:eastAsia="Times New Roman" w:hAnsi="Times New Roman" w:cs="Times New Roman"/>
                <w:lang w:val="ru-RU" w:eastAsia="ru-RU"/>
              </w:rPr>
            </w:pPr>
          </w:p>
          <w:p w:rsidR="00477B0B" w:rsidRDefault="00477B0B">
            <w:pPr>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6</w:t>
            </w:r>
          </w:p>
        </w:tc>
        <w:tc>
          <w:tcPr>
            <w:tcW w:w="515" w:type="pct"/>
            <w:tcBorders>
              <w:top w:val="single" w:sz="4" w:space="0" w:color="auto"/>
              <w:left w:val="single" w:sz="4" w:space="0" w:color="auto"/>
              <w:bottom w:val="single" w:sz="4" w:space="0" w:color="auto"/>
              <w:right w:val="single" w:sz="4" w:space="0" w:color="auto"/>
            </w:tcBorders>
          </w:tcPr>
          <w:p w:rsidR="00477B0B" w:rsidRDefault="00477B0B">
            <w:pPr>
              <w:jc w:val="center"/>
              <w:rPr>
                <w:rFonts w:ascii="Times New Roman" w:eastAsia="Times New Roman" w:hAnsi="Times New Roman" w:cs="Times New Roman"/>
                <w:lang w:val="ru-RU" w:eastAsia="ru-RU"/>
              </w:rPr>
            </w:pPr>
          </w:p>
          <w:p w:rsidR="00477B0B" w:rsidRDefault="00477B0B">
            <w:pPr>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2</w:t>
            </w:r>
          </w:p>
        </w:tc>
      </w:tr>
    </w:tbl>
    <w:p w:rsidR="00477B0B" w:rsidRDefault="00477B0B" w:rsidP="00477B0B">
      <w:pPr>
        <w:spacing w:after="0" w:line="240" w:lineRule="auto"/>
        <w:rPr>
          <w:rFonts w:ascii="Times New Roman" w:eastAsia="Times New Roman" w:hAnsi="Times New Roman" w:cs="Times New Roman"/>
          <w:lang w:val="ru-RU" w:eastAsia="ru-RU"/>
        </w:rPr>
      </w:pPr>
    </w:p>
    <w:p w:rsidR="00477B0B" w:rsidRDefault="00477B0B" w:rsidP="00477B0B">
      <w:pPr>
        <w:tabs>
          <w:tab w:val="left" w:pos="7020"/>
          <w:tab w:val="left" w:pos="7740"/>
          <w:tab w:val="left" w:pos="8100"/>
        </w:tabs>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Определить среднемесячные затраты городского населения на оплату электроэнергии. Найти и проанализировать дисперсию, среднее </w:t>
      </w:r>
      <w:proofErr w:type="spellStart"/>
      <w:r>
        <w:rPr>
          <w:rFonts w:ascii="Times New Roman" w:eastAsia="Times New Roman" w:hAnsi="Times New Roman" w:cs="Times New Roman"/>
          <w:lang w:val="ru-RU" w:eastAsia="ru-RU"/>
        </w:rPr>
        <w:t>квадратическое</w:t>
      </w:r>
      <w:proofErr w:type="spellEnd"/>
      <w:r>
        <w:rPr>
          <w:rFonts w:ascii="Times New Roman" w:eastAsia="Times New Roman" w:hAnsi="Times New Roman" w:cs="Times New Roman"/>
          <w:lang w:val="ru-RU" w:eastAsia="ru-RU"/>
        </w:rPr>
        <w:t xml:space="preserve"> отклонение, коэффициент вариации. Построить гистограмму распределения городского населения по затратам на ежемесячную оплату электроэнергии. Сделать выводы. </w:t>
      </w:r>
    </w:p>
    <w:p w:rsidR="00477B0B" w:rsidRDefault="00477B0B" w:rsidP="00477B0B">
      <w:pPr>
        <w:spacing w:after="0" w:line="240" w:lineRule="auto"/>
        <w:ind w:firstLine="72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 xml:space="preserve">Задача 14. </w:t>
      </w:r>
      <w:r>
        <w:rPr>
          <w:rFonts w:ascii="Times New Roman" w:eastAsia="Times New Roman" w:hAnsi="Times New Roman" w:cs="Times New Roman"/>
          <w:szCs w:val="24"/>
          <w:lang w:val="ru-RU" w:eastAsia="ru-RU"/>
        </w:rPr>
        <w:t>Выборочное исследование деятельности коммерческих банков региона показало, что в среднем каждый банк имеет 14 филиалов в регионе (со стандартным отклонением, равным 8). Найти объем выборки, позволивший сделать такую оценку, если предельная ошибка оценки генеральной средней находится в пределах 20% от ее выборочного среднего значения, а доверительная вероятность составляет 0,95.</w:t>
      </w:r>
    </w:p>
    <w:p w:rsidR="00477B0B" w:rsidRDefault="00477B0B" w:rsidP="00477B0B">
      <w:pPr>
        <w:spacing w:after="0" w:line="240" w:lineRule="auto"/>
        <w:ind w:firstLine="72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Задача 15.</w:t>
      </w:r>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Cs w:val="24"/>
          <w:lang w:val="ru-RU" w:eastAsia="ru-RU"/>
        </w:rPr>
        <w:t xml:space="preserve">Крупный коммерческий банк заказал маркетинговое исследование по выявлению эффекта «премирования» (калькулятор, набор ручек и др.), как стимула для открытия счета в банке. Для проверки случайным образом было отобрано 230 «премированных» посетителей и 200 «не премированных». В результате выяснилось, что 80% посетителей, которым предлагалась премия и 75% посетителей, которым не предлагалась премия, открыли счет в банке в течение 6 месяцев. Используя эти данные, проверьте гипотезу о том, что доля «премированных» посетителей, открывших счет в банке, статистически существенно отличается от удельного веса «не премированных» посетителей, открывших счет в банке. Принять уровень значимости </w:t>
      </w:r>
      <w:r>
        <w:rPr>
          <w:rFonts w:ascii="Times New Roman" w:eastAsia="Times New Roman" w:hAnsi="Times New Roman" w:cs="Times New Roman"/>
          <w:szCs w:val="24"/>
          <w:lang w:val="ru-RU" w:eastAsia="ru-RU"/>
        </w:rPr>
        <w:sym w:font="Symbol" w:char="0061"/>
      </w:r>
      <w:r>
        <w:rPr>
          <w:rFonts w:ascii="Times New Roman" w:eastAsia="Times New Roman" w:hAnsi="Times New Roman" w:cs="Times New Roman"/>
          <w:szCs w:val="24"/>
          <w:lang w:val="ru-RU" w:eastAsia="ru-RU"/>
        </w:rPr>
        <w:t xml:space="preserve"> = 0,01.</w:t>
      </w:r>
    </w:p>
    <w:p w:rsidR="00477B0B" w:rsidRDefault="00477B0B" w:rsidP="00477B0B">
      <w:pPr>
        <w:spacing w:after="0" w:line="240" w:lineRule="auto"/>
        <w:textAlignment w:val="baseline"/>
        <w:rPr>
          <w:rFonts w:ascii="Calibri" w:eastAsia="Times New Roman" w:hAnsi="Calibri" w:cs="Times New Roman"/>
          <w:sz w:val="12"/>
          <w:szCs w:val="12"/>
          <w:lang w:val="ru-RU" w:eastAsia="ru-RU"/>
        </w:rPr>
      </w:pPr>
      <w:r>
        <w:rPr>
          <w:rFonts w:ascii="Times New Roman" w:eastAsia="Times New Roman" w:hAnsi="Times New Roman" w:cs="Times New Roman"/>
          <w:sz w:val="24"/>
          <w:szCs w:val="24"/>
          <w:lang w:val="ru-RU" w:eastAsia="ru-RU"/>
        </w:rPr>
        <w:t> </w:t>
      </w:r>
    </w:p>
    <w:p w:rsidR="00477B0B" w:rsidRDefault="00477B0B" w:rsidP="00477B0B">
      <w:pPr>
        <w:spacing w:after="0" w:line="240" w:lineRule="auto"/>
        <w:textAlignment w:val="baseline"/>
        <w:rPr>
          <w:rFonts w:ascii="Calibri" w:eastAsia="Times New Roman" w:hAnsi="Calibri" w:cs="Times New Roman"/>
          <w:sz w:val="12"/>
          <w:szCs w:val="12"/>
          <w:lang w:val="ru-RU" w:eastAsia="ru-RU"/>
        </w:rPr>
      </w:pPr>
      <w:r>
        <w:rPr>
          <w:rFonts w:ascii="Times New Roman" w:eastAsia="Times New Roman" w:hAnsi="Times New Roman" w:cs="Times New Roman"/>
          <w:b/>
          <w:bCs/>
          <w:sz w:val="24"/>
          <w:szCs w:val="24"/>
          <w:lang w:val="ru-RU" w:eastAsia="ru-RU"/>
        </w:rPr>
        <w:t>Критерии оценки: </w:t>
      </w:r>
      <w:r>
        <w:rPr>
          <w:rFonts w:ascii="Times New Roman" w:eastAsia="Times New Roman" w:hAnsi="Times New Roman" w:cs="Times New Roman"/>
          <w:sz w:val="24"/>
          <w:szCs w:val="24"/>
          <w:lang w:val="ru-RU" w:eastAsia="ru-RU"/>
        </w:rPr>
        <w:t> </w:t>
      </w:r>
    </w:p>
    <w:p w:rsidR="00477B0B" w:rsidRDefault="00477B0B" w:rsidP="00477B0B">
      <w:pPr>
        <w:spacing w:after="0" w:line="240" w:lineRule="auto"/>
        <w:textAlignment w:val="baseline"/>
        <w:rPr>
          <w:rFonts w:ascii="Calibri" w:eastAsia="Times New Roman" w:hAnsi="Calibri" w:cs="Times New Roman"/>
          <w:sz w:val="12"/>
          <w:szCs w:val="12"/>
          <w:lang w:val="ru-RU" w:eastAsia="ru-RU"/>
        </w:rPr>
      </w:pPr>
    </w:p>
    <w:tbl>
      <w:tblPr>
        <w:tblW w:w="0" w:type="auto"/>
        <w:tblLook w:val="01E0"/>
      </w:tblPr>
      <w:tblGrid>
        <w:gridCol w:w="9570"/>
      </w:tblGrid>
      <w:tr w:rsidR="00477B0B" w:rsidTr="00477B0B">
        <w:tc>
          <w:tcPr>
            <w:tcW w:w="9570" w:type="dxa"/>
            <w:hideMark/>
          </w:tcPr>
          <w:p w:rsidR="00477B0B" w:rsidRDefault="00477B0B">
            <w:pPr>
              <w:spacing w:after="0" w:line="240" w:lineRule="auto"/>
              <w:jc w:val="both"/>
              <w:rPr>
                <w:rFonts w:ascii="Times New Roman" w:eastAsia="Times New Roman" w:hAnsi="Times New Roman" w:cs="Times New Roman"/>
                <w:bCs/>
                <w:spacing w:val="-2"/>
                <w:sz w:val="24"/>
                <w:szCs w:val="24"/>
                <w:lang w:val="ru-RU"/>
              </w:rPr>
            </w:pPr>
            <w:r>
              <w:rPr>
                <w:rFonts w:ascii="Times New Roman" w:eastAsia="Times New Roman" w:hAnsi="Times New Roman" w:cs="Times New Roman"/>
                <w:bCs/>
                <w:spacing w:val="-2"/>
                <w:sz w:val="24"/>
                <w:szCs w:val="24"/>
                <w:lang w:val="ru-RU"/>
              </w:rPr>
              <w:t xml:space="preserve">Оценка «зачтено» выставляется, если задача решена полностью или частично, анализ и интерпретация полученных результатов вполне верны, выводы верны частично. </w:t>
            </w:r>
          </w:p>
        </w:tc>
      </w:tr>
      <w:tr w:rsidR="00477B0B" w:rsidTr="00477B0B">
        <w:tc>
          <w:tcPr>
            <w:tcW w:w="9570" w:type="dxa"/>
            <w:hideMark/>
          </w:tcPr>
          <w:p w:rsidR="00477B0B" w:rsidRDefault="00477B0B">
            <w:pPr>
              <w:shd w:val="clear" w:color="auto" w:fill="FFFFFF"/>
              <w:spacing w:after="0" w:line="240" w:lineRule="auto"/>
              <w:jc w:val="both"/>
              <w:rPr>
                <w:rFonts w:ascii="Times New Roman" w:eastAsia="Times New Roman" w:hAnsi="Times New Roman" w:cs="Times New Roman"/>
                <w:b/>
                <w:bCs/>
                <w:spacing w:val="-2"/>
                <w:sz w:val="24"/>
                <w:szCs w:val="24"/>
                <w:lang w:val="ru-RU"/>
              </w:rPr>
            </w:pPr>
            <w:r>
              <w:rPr>
                <w:rFonts w:ascii="Times New Roman" w:eastAsia="Times New Roman" w:hAnsi="Times New Roman" w:cs="Times New Roman"/>
                <w:bCs/>
                <w:spacing w:val="-2"/>
                <w:sz w:val="24"/>
                <w:szCs w:val="24"/>
                <w:lang w:val="ru-RU"/>
              </w:rPr>
              <w:t>Оценка «</w:t>
            </w:r>
            <w:proofErr w:type="spellStart"/>
            <w:r>
              <w:rPr>
                <w:rFonts w:ascii="Times New Roman" w:eastAsia="Times New Roman" w:hAnsi="Times New Roman" w:cs="Times New Roman"/>
                <w:bCs/>
                <w:spacing w:val="-2"/>
                <w:sz w:val="24"/>
                <w:szCs w:val="24"/>
                <w:lang w:val="ru-RU"/>
              </w:rPr>
              <w:t>незачтено</w:t>
            </w:r>
            <w:proofErr w:type="spellEnd"/>
            <w:r>
              <w:rPr>
                <w:rFonts w:ascii="Times New Roman" w:eastAsia="Times New Roman" w:hAnsi="Times New Roman" w:cs="Times New Roman"/>
                <w:bCs/>
                <w:spacing w:val="-2"/>
                <w:sz w:val="24"/>
                <w:szCs w:val="24"/>
                <w:lang w:val="ru-RU"/>
              </w:rPr>
              <w:t>» выставляется, если решение неверно или отсутствует.</w:t>
            </w:r>
          </w:p>
        </w:tc>
      </w:tr>
    </w:tbl>
    <w:p w:rsidR="00477B0B" w:rsidRDefault="00477B0B" w:rsidP="00477B0B">
      <w:pPr>
        <w:spacing w:after="0" w:line="240" w:lineRule="auto"/>
        <w:textAlignment w:val="baseline"/>
        <w:rPr>
          <w:rFonts w:ascii="Times New Roman" w:eastAsia="Times New Roman" w:hAnsi="Times New Roman" w:cs="Times New Roman"/>
          <w:sz w:val="28"/>
          <w:szCs w:val="24"/>
          <w:lang w:val="ru-RU" w:eastAsia="ru-RU"/>
        </w:rPr>
      </w:pPr>
    </w:p>
    <w:p w:rsidR="00477B0B" w:rsidRDefault="00477B0B" w:rsidP="00477B0B">
      <w:pPr>
        <w:spacing w:after="0" w:line="240" w:lineRule="auto"/>
        <w:textAlignment w:val="baseline"/>
        <w:rPr>
          <w:rFonts w:ascii="Times New Roman" w:eastAsia="Times New Roman" w:hAnsi="Times New Roman" w:cs="Times New Roman"/>
          <w:sz w:val="28"/>
          <w:szCs w:val="24"/>
          <w:lang w:val="ru-RU" w:eastAsia="ru-RU"/>
        </w:rPr>
      </w:pPr>
    </w:p>
    <w:p w:rsidR="00477B0B" w:rsidRDefault="00477B0B" w:rsidP="00477B0B">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Pr>
          <w:rFonts w:ascii="Times New Roman" w:eastAsia="Calibri" w:hAnsi="Times New Roman" w:cs="Times New Roman"/>
          <w:spacing w:val="-10"/>
          <w:sz w:val="24"/>
          <w:szCs w:val="24"/>
          <w:lang w:val="ru-RU"/>
        </w:rPr>
        <w:t>Составитель:</w:t>
      </w:r>
    </w:p>
    <w:p w:rsidR="00477B0B" w:rsidRDefault="00477B0B" w:rsidP="00477B0B">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tblPr>
      <w:tblGrid>
        <w:gridCol w:w="3379"/>
        <w:gridCol w:w="3379"/>
        <w:gridCol w:w="3379"/>
      </w:tblGrid>
      <w:tr w:rsidR="00477B0B" w:rsidTr="00477B0B">
        <w:tc>
          <w:tcPr>
            <w:tcW w:w="3379" w:type="dxa"/>
            <w:vAlign w:val="center"/>
            <w:hideMark/>
          </w:tcPr>
          <w:p w:rsidR="00477B0B" w:rsidRDefault="00477B0B">
            <w:pPr>
              <w:widowControl w:val="0"/>
              <w:spacing w:after="0" w:line="240" w:lineRule="auto"/>
              <w:jc w:val="center"/>
              <w:rPr>
                <w:rFonts w:ascii="Times New Roman" w:eastAsia="Calibri" w:hAnsi="Times New Roman" w:cs="Times New Roman"/>
                <w:spacing w:val="-10"/>
                <w:sz w:val="24"/>
                <w:szCs w:val="24"/>
                <w:lang w:val="ru-RU"/>
              </w:rPr>
            </w:pPr>
            <w:proofErr w:type="spellStart"/>
            <w:r>
              <w:rPr>
                <w:rFonts w:ascii="Times New Roman" w:eastAsia="Calibri" w:hAnsi="Times New Roman" w:cs="Times New Roman"/>
                <w:sz w:val="24"/>
                <w:szCs w:val="24"/>
                <w:lang w:val="ru-RU"/>
              </w:rPr>
              <w:t>к.э.н</w:t>
            </w:r>
            <w:proofErr w:type="spellEnd"/>
            <w:r>
              <w:rPr>
                <w:rFonts w:ascii="Times New Roman" w:eastAsia="Calibri" w:hAnsi="Times New Roman" w:cs="Times New Roman"/>
                <w:sz w:val="24"/>
                <w:szCs w:val="24"/>
                <w:lang w:val="ru-RU"/>
              </w:rPr>
              <w:t>., доцент</w:t>
            </w:r>
          </w:p>
        </w:tc>
        <w:tc>
          <w:tcPr>
            <w:tcW w:w="3379" w:type="dxa"/>
            <w:vAlign w:val="center"/>
          </w:tcPr>
          <w:p w:rsidR="00477B0B" w:rsidRDefault="00477B0B">
            <w:pPr>
              <w:widowControl w:val="0"/>
              <w:spacing w:after="0" w:line="240" w:lineRule="auto"/>
              <w:jc w:val="center"/>
              <w:rPr>
                <w:rFonts w:ascii="Times New Roman" w:eastAsia="Calibri" w:hAnsi="Times New Roman" w:cs="Times New Roman"/>
                <w:spacing w:val="-10"/>
                <w:sz w:val="24"/>
                <w:szCs w:val="24"/>
                <w:lang w:val="ru-RU"/>
              </w:rPr>
            </w:pPr>
          </w:p>
        </w:tc>
        <w:tc>
          <w:tcPr>
            <w:tcW w:w="3379" w:type="dxa"/>
            <w:vAlign w:val="center"/>
            <w:hideMark/>
          </w:tcPr>
          <w:p w:rsidR="00477B0B" w:rsidRDefault="00477B0B">
            <w:pPr>
              <w:widowControl w:val="0"/>
              <w:spacing w:after="0" w:line="240" w:lineRule="auto"/>
              <w:jc w:val="center"/>
              <w:rPr>
                <w:rFonts w:ascii="Times New Roman" w:eastAsia="Calibri" w:hAnsi="Times New Roman" w:cs="Times New Roman"/>
                <w:spacing w:val="-10"/>
                <w:sz w:val="24"/>
                <w:szCs w:val="24"/>
                <w:lang w:val="ru-RU"/>
              </w:rPr>
            </w:pPr>
            <w:r>
              <w:rPr>
                <w:rFonts w:ascii="Times New Roman" w:eastAsia="Calibri" w:hAnsi="Times New Roman" w:cs="Times New Roman"/>
                <w:spacing w:val="-10"/>
                <w:sz w:val="24"/>
                <w:szCs w:val="24"/>
                <w:lang w:val="ru-RU"/>
              </w:rPr>
              <w:t xml:space="preserve">О.А. </w:t>
            </w:r>
            <w:proofErr w:type="spellStart"/>
            <w:r>
              <w:rPr>
                <w:rFonts w:ascii="Times New Roman" w:eastAsia="Calibri" w:hAnsi="Times New Roman" w:cs="Times New Roman"/>
                <w:spacing w:val="-10"/>
                <w:sz w:val="24"/>
                <w:szCs w:val="24"/>
                <w:lang w:val="ru-RU"/>
              </w:rPr>
              <w:t>Кракашова</w:t>
            </w:r>
            <w:proofErr w:type="spellEnd"/>
          </w:p>
        </w:tc>
      </w:tr>
    </w:tbl>
    <w:p w:rsidR="00477B0B" w:rsidRDefault="00477B0B" w:rsidP="00477B0B">
      <w:pPr>
        <w:spacing w:after="0" w:line="240" w:lineRule="auto"/>
        <w:jc w:val="center"/>
        <w:textAlignment w:val="baseline"/>
        <w:rPr>
          <w:rFonts w:ascii="Calibri" w:eastAsia="Times New Roman" w:hAnsi="Calibri" w:cs="Times New Roman"/>
          <w:sz w:val="12"/>
          <w:szCs w:val="12"/>
          <w:lang w:val="ru-RU" w:eastAsia="ru-RU"/>
        </w:rPr>
      </w:pPr>
      <w:r>
        <w:rPr>
          <w:rFonts w:ascii="Times New Roman" w:eastAsia="Times New Roman" w:hAnsi="Times New Roman" w:cs="Times New Roman"/>
          <w:sz w:val="24"/>
          <w:szCs w:val="24"/>
          <w:vertAlign w:val="superscript"/>
          <w:lang w:val="ru-RU" w:eastAsia="ru-RU"/>
        </w:rPr>
        <w:t>(подпись)</w:t>
      </w:r>
    </w:p>
    <w:p w:rsidR="00477B0B" w:rsidRDefault="00477B0B" w:rsidP="00477B0B">
      <w:pPr>
        <w:spacing w:after="0" w:line="240" w:lineRule="auto"/>
        <w:textAlignment w:val="baseline"/>
        <w:rPr>
          <w:rFonts w:ascii="Times New Roman" w:eastAsia="Times New Roman" w:hAnsi="Times New Roman" w:cs="Times New Roman"/>
          <w:b/>
          <w:bCs/>
          <w:sz w:val="28"/>
          <w:szCs w:val="24"/>
          <w:lang w:val="ru-RU" w:eastAsia="ru-RU"/>
        </w:rPr>
      </w:pPr>
    </w:p>
    <w:p w:rsidR="00477B0B" w:rsidRDefault="00477B0B" w:rsidP="00477B0B">
      <w:pPr>
        <w:spacing w:after="0" w:line="240" w:lineRule="auto"/>
        <w:textAlignment w:val="baseline"/>
        <w:rPr>
          <w:rFonts w:ascii="Times New Roman" w:eastAsia="Times New Roman" w:hAnsi="Times New Roman" w:cs="Times New Roman"/>
          <w:sz w:val="24"/>
          <w:szCs w:val="24"/>
          <w:vertAlign w:val="superscript"/>
          <w:lang w:val="ru-RU" w:eastAsia="ru-RU"/>
        </w:rPr>
      </w:pPr>
      <w:r>
        <w:rPr>
          <w:rFonts w:ascii="Times New Roman" w:eastAsia="Times New Roman" w:hAnsi="Times New Roman" w:cs="Times New Roman"/>
          <w:sz w:val="20"/>
          <w:szCs w:val="24"/>
          <w:lang w:val="ru-RU" w:eastAsia="ru-RU"/>
        </w:rPr>
        <w:t>«____»__________________20     г. </w:t>
      </w:r>
    </w:p>
    <w:p w:rsidR="00477B0B" w:rsidRDefault="00477B0B" w:rsidP="00477B0B">
      <w:pPr>
        <w:spacing w:after="0" w:line="240" w:lineRule="auto"/>
        <w:jc w:val="center"/>
        <w:textAlignment w:val="baseline"/>
        <w:rPr>
          <w:rFonts w:ascii="Times New Roman" w:eastAsia="Times New Roman" w:hAnsi="Times New Roman" w:cs="Times New Roman"/>
          <w:b/>
          <w:bCs/>
          <w:sz w:val="28"/>
          <w:szCs w:val="24"/>
          <w:lang w:val="ru-RU" w:eastAsia="ru-RU"/>
        </w:rPr>
      </w:pPr>
    </w:p>
    <w:p w:rsidR="00477B0B" w:rsidRDefault="00477B0B" w:rsidP="00477B0B">
      <w:pPr>
        <w:spacing w:after="0" w:line="240" w:lineRule="auto"/>
        <w:jc w:val="center"/>
        <w:textAlignment w:val="baseline"/>
        <w:rPr>
          <w:rFonts w:ascii="Times New Roman" w:eastAsia="Times New Roman" w:hAnsi="Times New Roman" w:cs="Times New Roman"/>
          <w:sz w:val="24"/>
          <w:szCs w:val="24"/>
          <w:lang w:val="ru-RU" w:eastAsia="ru-RU"/>
        </w:rPr>
      </w:pPr>
    </w:p>
    <w:p w:rsidR="00477B0B" w:rsidRDefault="00477B0B" w:rsidP="00477B0B">
      <w:pPr>
        <w:spacing w:after="0" w:line="240" w:lineRule="auto"/>
        <w:rPr>
          <w:rFonts w:ascii="Times New Roman" w:eastAsia="Times New Roman" w:hAnsi="Times New Roman" w:cs="Times New Roman"/>
          <w:sz w:val="24"/>
          <w:szCs w:val="24"/>
          <w:lang w:val="ru-RU" w:eastAsia="ru-RU"/>
        </w:rPr>
      </w:pPr>
    </w:p>
    <w:p w:rsidR="00477B0B" w:rsidRDefault="00477B0B" w:rsidP="00477B0B">
      <w:pPr>
        <w:spacing w:after="0" w:line="240" w:lineRule="auto"/>
        <w:jc w:val="center"/>
        <w:textAlignment w:val="baseline"/>
        <w:rPr>
          <w:rFonts w:ascii="Times New Roman" w:eastAsia="Times New Roman" w:hAnsi="Times New Roman" w:cs="Times New Roman"/>
          <w:b/>
          <w:bCs/>
          <w:sz w:val="28"/>
          <w:szCs w:val="24"/>
          <w:lang w:val="ru-RU" w:eastAsia="ru-RU"/>
        </w:rPr>
      </w:pPr>
    </w:p>
    <w:p w:rsidR="00477B0B" w:rsidRDefault="00477B0B" w:rsidP="00477B0B">
      <w:pPr>
        <w:spacing w:after="0" w:line="240" w:lineRule="auto"/>
        <w:jc w:val="center"/>
        <w:textAlignment w:val="baseline"/>
        <w:rPr>
          <w:rFonts w:ascii="Times New Roman" w:eastAsia="Times New Roman" w:hAnsi="Times New Roman" w:cs="Times New Roman"/>
          <w:b/>
          <w:bCs/>
          <w:sz w:val="28"/>
          <w:szCs w:val="24"/>
          <w:lang w:val="ru-RU" w:eastAsia="ru-RU"/>
        </w:rPr>
      </w:pPr>
    </w:p>
    <w:p w:rsidR="00477B0B" w:rsidRDefault="00477B0B" w:rsidP="00477B0B">
      <w:pPr>
        <w:spacing w:after="0" w:line="240" w:lineRule="auto"/>
        <w:jc w:val="center"/>
        <w:textAlignment w:val="baseline"/>
        <w:rPr>
          <w:rFonts w:ascii="Times New Roman" w:eastAsia="Times New Roman" w:hAnsi="Times New Roman" w:cs="Times New Roman"/>
          <w:b/>
          <w:bCs/>
          <w:sz w:val="28"/>
          <w:szCs w:val="24"/>
          <w:lang w:val="ru-RU" w:eastAsia="ru-RU"/>
        </w:rPr>
      </w:pPr>
    </w:p>
    <w:p w:rsidR="00477B0B" w:rsidRDefault="00477B0B" w:rsidP="00477B0B">
      <w:pPr>
        <w:spacing w:after="0" w:line="240" w:lineRule="auto"/>
        <w:jc w:val="center"/>
        <w:textAlignment w:val="baseline"/>
        <w:rPr>
          <w:rFonts w:ascii="Times New Roman" w:eastAsia="Times New Roman" w:hAnsi="Times New Roman" w:cs="Times New Roman"/>
          <w:b/>
          <w:bCs/>
          <w:sz w:val="28"/>
          <w:szCs w:val="24"/>
          <w:lang w:val="ru-RU" w:eastAsia="ru-RU"/>
        </w:rPr>
      </w:pPr>
    </w:p>
    <w:p w:rsidR="00477B0B" w:rsidRDefault="00477B0B" w:rsidP="00477B0B">
      <w:pPr>
        <w:spacing w:after="0" w:line="240" w:lineRule="auto"/>
        <w:jc w:val="center"/>
        <w:textAlignment w:val="baseline"/>
        <w:rPr>
          <w:rFonts w:ascii="Times New Roman" w:eastAsia="Times New Roman" w:hAnsi="Times New Roman" w:cs="Times New Roman"/>
          <w:b/>
          <w:bCs/>
          <w:sz w:val="28"/>
          <w:szCs w:val="24"/>
          <w:lang w:val="ru-RU" w:eastAsia="ru-RU"/>
        </w:rPr>
      </w:pPr>
    </w:p>
    <w:p w:rsidR="00477B0B" w:rsidRDefault="00477B0B" w:rsidP="00477B0B">
      <w:pPr>
        <w:rPr>
          <w:rFonts w:ascii="Times New Roman" w:eastAsia="Times New Roman" w:hAnsi="Times New Roman" w:cs="Times New Roman"/>
          <w:b/>
          <w:bCs/>
          <w:sz w:val="28"/>
          <w:szCs w:val="24"/>
          <w:lang w:val="ru-RU" w:eastAsia="ru-RU"/>
        </w:rPr>
      </w:pPr>
      <w:r>
        <w:rPr>
          <w:rFonts w:ascii="Times New Roman" w:eastAsia="Times New Roman" w:hAnsi="Times New Roman" w:cs="Times New Roman"/>
          <w:b/>
          <w:bCs/>
          <w:sz w:val="28"/>
          <w:szCs w:val="24"/>
          <w:lang w:val="ru-RU" w:eastAsia="ru-RU"/>
        </w:rPr>
        <w:br w:type="page"/>
      </w:r>
    </w:p>
    <w:p w:rsidR="00477B0B" w:rsidRDefault="00477B0B" w:rsidP="00477B0B">
      <w:pPr>
        <w:shd w:val="clear" w:color="auto" w:fill="FFFFFF"/>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477B0B" w:rsidRDefault="00477B0B" w:rsidP="00477B0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77B0B" w:rsidRDefault="00477B0B" w:rsidP="00477B0B">
      <w:pPr>
        <w:shd w:val="clear" w:color="auto" w:fill="FFFFFF"/>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77B0B" w:rsidRDefault="00477B0B" w:rsidP="00477B0B">
      <w:pPr>
        <w:spacing w:after="0" w:line="240" w:lineRule="auto"/>
        <w:jc w:val="center"/>
        <w:textAlignment w:val="baseline"/>
        <w:rPr>
          <w:rFonts w:ascii="Times New Roman" w:eastAsia="Times New Roman" w:hAnsi="Times New Roman" w:cs="Times New Roman"/>
          <w:sz w:val="28"/>
          <w:szCs w:val="24"/>
          <w:lang w:val="ru-RU" w:eastAsia="ru-RU"/>
        </w:rPr>
      </w:pPr>
    </w:p>
    <w:p w:rsidR="00477B0B" w:rsidRDefault="00477B0B" w:rsidP="00477B0B">
      <w:pPr>
        <w:shd w:val="clear" w:color="auto" w:fill="FFFFFF"/>
        <w:spacing w:after="0" w:line="240" w:lineRule="auto"/>
        <w:jc w:val="center"/>
        <w:rPr>
          <w:rFonts w:ascii="Times New Roman" w:eastAsia="Times New Roman" w:hAnsi="Times New Roman" w:cs="Times New Roman"/>
          <w:iCs/>
          <w:sz w:val="28"/>
          <w:szCs w:val="24"/>
          <w:lang w:val="ru-RU" w:eastAsia="ru-RU"/>
        </w:rPr>
      </w:pPr>
      <w:r>
        <w:rPr>
          <w:rFonts w:ascii="Times New Roman" w:eastAsia="Times New Roman" w:hAnsi="Times New Roman" w:cs="Times New Roman"/>
          <w:sz w:val="28"/>
          <w:szCs w:val="24"/>
          <w:lang w:val="ru-RU" w:eastAsia="ru-RU"/>
        </w:rPr>
        <w:t>Кафедра статистики, эконометрики и оценки рисков</w:t>
      </w:r>
    </w:p>
    <w:p w:rsidR="00477B0B" w:rsidRDefault="00477B0B" w:rsidP="00477B0B">
      <w:pPr>
        <w:shd w:val="clear" w:color="auto" w:fill="FFFFFF"/>
        <w:spacing w:after="0" w:line="240" w:lineRule="auto"/>
        <w:jc w:val="center"/>
        <w:rPr>
          <w:rFonts w:ascii="Times New Roman" w:eastAsia="Times New Roman" w:hAnsi="Times New Roman" w:cs="Times New Roman"/>
          <w:b/>
          <w:bCs/>
          <w:sz w:val="36"/>
          <w:szCs w:val="24"/>
          <w:lang w:val="ru-RU" w:eastAsia="ru-RU"/>
        </w:rPr>
      </w:pPr>
    </w:p>
    <w:p w:rsidR="00477B0B" w:rsidRDefault="00477B0B" w:rsidP="00477B0B">
      <w:pPr>
        <w:spacing w:after="0" w:line="240" w:lineRule="auto"/>
        <w:jc w:val="center"/>
        <w:textAlignment w:val="baseline"/>
        <w:rPr>
          <w:rFonts w:ascii="Times New Roman" w:eastAsia="Times New Roman" w:hAnsi="Times New Roman" w:cs="Times New Roman"/>
          <w:b/>
          <w:bCs/>
          <w:sz w:val="28"/>
          <w:szCs w:val="28"/>
          <w:lang w:val="ru-RU" w:eastAsia="ru-RU"/>
        </w:rPr>
      </w:pPr>
      <w:r>
        <w:rPr>
          <w:rFonts w:ascii="Times New Roman" w:eastAsia="Times New Roman" w:hAnsi="Times New Roman" w:cs="Times New Roman"/>
          <w:b/>
          <w:bCs/>
          <w:sz w:val="28"/>
          <w:szCs w:val="28"/>
          <w:lang w:val="ru-RU" w:eastAsia="ru-RU"/>
        </w:rPr>
        <w:t>Темы рефератов</w:t>
      </w:r>
    </w:p>
    <w:p w:rsidR="00477B0B" w:rsidRDefault="00477B0B" w:rsidP="00477B0B">
      <w:pPr>
        <w:spacing w:after="0" w:line="240" w:lineRule="auto"/>
        <w:jc w:val="center"/>
        <w:textAlignment w:val="baseline"/>
        <w:rPr>
          <w:rFonts w:ascii="Times New Roman" w:eastAsia="Times New Roman" w:hAnsi="Times New Roman" w:cs="Times New Roman"/>
          <w:b/>
          <w:bCs/>
          <w:sz w:val="28"/>
          <w:szCs w:val="28"/>
          <w:lang w:val="ru-RU" w:eastAsia="ru-RU"/>
        </w:rPr>
      </w:pPr>
    </w:p>
    <w:p w:rsidR="00477B0B" w:rsidRDefault="00477B0B" w:rsidP="00477B0B">
      <w:pPr>
        <w:spacing w:after="0" w:line="240" w:lineRule="auto"/>
        <w:jc w:val="center"/>
        <w:textAlignment w:val="baseline"/>
        <w:rPr>
          <w:rFonts w:ascii="Times New Roman" w:eastAsia="Times New Roman" w:hAnsi="Times New Roman" w:cs="Times New Roman"/>
          <w:iCs/>
          <w:sz w:val="28"/>
          <w:szCs w:val="24"/>
          <w:lang w:val="ru-RU" w:eastAsia="ru-RU"/>
        </w:rPr>
      </w:pPr>
      <w:r>
        <w:rPr>
          <w:rFonts w:ascii="Times New Roman" w:eastAsia="Times New Roman" w:hAnsi="Times New Roman" w:cs="Times New Roman"/>
          <w:sz w:val="28"/>
          <w:szCs w:val="24"/>
          <w:lang w:val="ru-RU" w:eastAsia="ru-RU"/>
        </w:rPr>
        <w:t>по дисциплине</w:t>
      </w:r>
      <w:r>
        <w:rPr>
          <w:rFonts w:ascii="Times New Roman" w:eastAsia="Times New Roman" w:hAnsi="Times New Roman" w:cs="Times New Roman"/>
          <w:b/>
          <w:bCs/>
          <w:i/>
          <w:iCs/>
          <w:sz w:val="28"/>
          <w:szCs w:val="24"/>
          <w:lang w:val="ru-RU" w:eastAsia="ru-RU"/>
        </w:rPr>
        <w:t> </w:t>
      </w:r>
      <w:r>
        <w:rPr>
          <w:rFonts w:ascii="Times New Roman" w:eastAsia="Times New Roman" w:hAnsi="Times New Roman" w:cs="Times New Roman"/>
          <w:i/>
          <w:iCs/>
          <w:sz w:val="28"/>
          <w:szCs w:val="24"/>
          <w:lang w:val="ru-RU" w:eastAsia="ru-RU"/>
        </w:rPr>
        <w:t>Теория вероятностей и математическая статистика</w:t>
      </w:r>
    </w:p>
    <w:p w:rsidR="00477B0B" w:rsidRDefault="00477B0B" w:rsidP="00477B0B">
      <w:pPr>
        <w:spacing w:after="0" w:line="240" w:lineRule="auto"/>
        <w:jc w:val="center"/>
        <w:textAlignment w:val="baseline"/>
        <w:rPr>
          <w:rFonts w:ascii="Calibri" w:eastAsia="Times New Roman" w:hAnsi="Calibri" w:cs="Times New Roman"/>
          <w:sz w:val="12"/>
          <w:szCs w:val="12"/>
          <w:lang w:val="ru-RU" w:eastAsia="ru-RU"/>
        </w:rPr>
      </w:pPr>
    </w:p>
    <w:p w:rsidR="00477B0B" w:rsidRDefault="00477B0B" w:rsidP="00477B0B">
      <w:pPr>
        <w:spacing w:after="0" w:line="240" w:lineRule="auto"/>
        <w:jc w:val="both"/>
        <w:rPr>
          <w:rFonts w:ascii="Times New Roman" w:eastAsia="Calibri" w:hAnsi="Times New Roman" w:cs="Times New Roman"/>
          <w:sz w:val="24"/>
          <w:szCs w:val="24"/>
          <w:lang w:val="ru-RU" w:eastAsia="ru-RU"/>
        </w:rPr>
      </w:pPr>
      <w:r>
        <w:rPr>
          <w:rFonts w:ascii="Times New Roman" w:eastAsia="Calibri" w:hAnsi="Times New Roman" w:cs="Times New Roman"/>
          <w:sz w:val="20"/>
          <w:szCs w:val="20"/>
          <w:lang w:val="ru-RU" w:eastAsia="ru-RU"/>
        </w:rPr>
        <w:t xml:space="preserve">1. </w:t>
      </w:r>
      <w:r>
        <w:rPr>
          <w:rFonts w:ascii="Times New Roman" w:eastAsia="Calibri" w:hAnsi="Times New Roman" w:cs="Times New Roman"/>
          <w:sz w:val="24"/>
          <w:szCs w:val="24"/>
          <w:lang w:val="ru-RU" w:eastAsia="ru-RU"/>
        </w:rPr>
        <w:t>Диаграммы Венна. Понятие вероятности реализации события.</w:t>
      </w:r>
    </w:p>
    <w:p w:rsidR="00477B0B" w:rsidRDefault="00477B0B" w:rsidP="00477B0B">
      <w:pPr>
        <w:spacing w:after="0" w:line="240" w:lineRule="auto"/>
        <w:jc w:val="both"/>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2. Различные подходы к описанию вероятностей.</w:t>
      </w:r>
    </w:p>
    <w:p w:rsidR="00477B0B" w:rsidRDefault="00477B0B" w:rsidP="00477B0B">
      <w:pPr>
        <w:spacing w:after="0" w:line="240" w:lineRule="auto"/>
        <w:jc w:val="both"/>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3. Парадокс Бертрана. Связь с результатами эксперимента.</w:t>
      </w:r>
    </w:p>
    <w:p w:rsidR="00477B0B" w:rsidRDefault="00477B0B" w:rsidP="00477B0B">
      <w:pPr>
        <w:spacing w:after="0" w:line="240" w:lineRule="auto"/>
        <w:jc w:val="both"/>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4. Закон больших чисел.</w:t>
      </w:r>
    </w:p>
    <w:p w:rsidR="00477B0B" w:rsidRDefault="00477B0B" w:rsidP="00477B0B">
      <w:pPr>
        <w:spacing w:after="0" w:line="240" w:lineRule="auto"/>
        <w:jc w:val="both"/>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5. Распределение Бернулли. Свойства распределения Бернулли.</w:t>
      </w:r>
    </w:p>
    <w:p w:rsidR="00477B0B" w:rsidRDefault="00477B0B" w:rsidP="00477B0B">
      <w:pPr>
        <w:spacing w:after="0" w:line="240" w:lineRule="auto"/>
        <w:jc w:val="both"/>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Суперпозиция распределений Бернулли.</w:t>
      </w:r>
    </w:p>
    <w:p w:rsidR="00477B0B" w:rsidRDefault="00477B0B" w:rsidP="00477B0B">
      <w:pPr>
        <w:spacing w:after="0" w:line="240" w:lineRule="auto"/>
        <w:jc w:val="both"/>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6. Кривые Пирсона. Случайные процессы, приводящие к ним. Задача Маркова.</w:t>
      </w:r>
    </w:p>
    <w:p w:rsidR="00477B0B" w:rsidRDefault="00477B0B" w:rsidP="00477B0B">
      <w:pPr>
        <w:spacing w:after="0" w:line="240" w:lineRule="auto"/>
        <w:jc w:val="both"/>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7. Оценки, несмещенная оценка, состоятельная оценка, оценка Маркова,</w:t>
      </w:r>
    </w:p>
    <w:p w:rsidR="00477B0B" w:rsidRDefault="00477B0B" w:rsidP="00477B0B">
      <w:pPr>
        <w:spacing w:after="0" w:line="240" w:lineRule="auto"/>
        <w:jc w:val="both"/>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примеры.</w:t>
      </w:r>
    </w:p>
    <w:p w:rsidR="00477B0B" w:rsidRDefault="00477B0B" w:rsidP="00477B0B">
      <w:pPr>
        <w:spacing w:after="0" w:line="240" w:lineRule="auto"/>
        <w:jc w:val="both"/>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8. Дисперсионный анализ. Дисперсия по факторам. Остаточная дисперсия.</w:t>
      </w:r>
    </w:p>
    <w:p w:rsidR="00477B0B" w:rsidRDefault="00477B0B" w:rsidP="00477B0B">
      <w:pPr>
        <w:spacing w:after="0" w:line="240" w:lineRule="auto"/>
        <w:jc w:val="both"/>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 xml:space="preserve">Оценка влияния отельных факторов. </w:t>
      </w:r>
    </w:p>
    <w:p w:rsidR="00477B0B" w:rsidRDefault="00477B0B" w:rsidP="00477B0B">
      <w:pPr>
        <w:spacing w:after="0" w:line="240" w:lineRule="auto"/>
        <w:jc w:val="both"/>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9. Метод максимального правдоподобия. Метод моментов.</w:t>
      </w:r>
    </w:p>
    <w:p w:rsidR="00477B0B" w:rsidRDefault="00477B0B" w:rsidP="00477B0B">
      <w:pPr>
        <w:spacing w:after="0" w:line="240" w:lineRule="auto"/>
        <w:jc w:val="both"/>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 xml:space="preserve">10. Критерий согласия Колмогорова-Смирнова. </w:t>
      </w:r>
    </w:p>
    <w:p w:rsidR="00477B0B" w:rsidRDefault="00477B0B" w:rsidP="00477B0B">
      <w:pPr>
        <w:spacing w:after="0" w:line="240" w:lineRule="auto"/>
        <w:jc w:val="both"/>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11. Корреляции. Оценка по выборке. Частные коэффициенты корреляции</w:t>
      </w:r>
    </w:p>
    <w:p w:rsidR="00477B0B" w:rsidRDefault="00477B0B" w:rsidP="00477B0B">
      <w:pPr>
        <w:spacing w:after="0" w:line="240" w:lineRule="auto"/>
        <w:jc w:val="both"/>
        <w:rPr>
          <w:rFonts w:ascii="Times New Roman" w:eastAsia="Calibri" w:hAnsi="Times New Roman" w:cs="Times New Roman"/>
          <w:sz w:val="24"/>
          <w:szCs w:val="24"/>
          <w:lang w:val="ru-RU" w:eastAsia="ru-RU"/>
        </w:rPr>
      </w:pPr>
      <w:r>
        <w:rPr>
          <w:rFonts w:ascii="Times New Roman" w:eastAsia="Calibri" w:hAnsi="Times New Roman" w:cs="Times New Roman"/>
          <w:bCs/>
          <w:sz w:val="24"/>
          <w:szCs w:val="24"/>
          <w:lang w:val="ru-RU" w:eastAsia="ru-RU"/>
        </w:rPr>
        <w:t>12.</w:t>
      </w:r>
      <w:r>
        <w:rPr>
          <w:rFonts w:ascii="Times New Roman" w:eastAsia="Calibri" w:hAnsi="Times New Roman" w:cs="Times New Roman"/>
          <w:b/>
          <w:bCs/>
          <w:sz w:val="24"/>
          <w:szCs w:val="24"/>
          <w:lang w:val="ru-RU" w:eastAsia="ru-RU"/>
        </w:rPr>
        <w:t xml:space="preserve"> </w:t>
      </w:r>
      <w:r>
        <w:rPr>
          <w:rFonts w:ascii="Times New Roman" w:eastAsia="Calibri" w:hAnsi="Times New Roman" w:cs="Times New Roman"/>
          <w:sz w:val="24"/>
          <w:szCs w:val="24"/>
          <w:lang w:val="ru-RU" w:eastAsia="ru-RU"/>
        </w:rPr>
        <w:t>Использование цепей Маркова в моделировании социально-экономических процессов</w:t>
      </w:r>
    </w:p>
    <w:p w:rsidR="00477B0B" w:rsidRDefault="00477B0B" w:rsidP="00477B0B">
      <w:pPr>
        <w:spacing w:after="0" w:line="240" w:lineRule="auto"/>
        <w:jc w:val="both"/>
        <w:rPr>
          <w:rFonts w:ascii="Times New Roman" w:eastAsia="Calibri" w:hAnsi="Times New Roman" w:cs="Times New Roman"/>
          <w:bCs/>
          <w:sz w:val="24"/>
          <w:szCs w:val="24"/>
          <w:lang w:val="ru-RU" w:eastAsia="ru-RU"/>
        </w:rPr>
      </w:pPr>
      <w:r>
        <w:rPr>
          <w:rFonts w:ascii="Times New Roman" w:eastAsia="Calibri" w:hAnsi="Times New Roman" w:cs="Times New Roman"/>
          <w:bCs/>
          <w:sz w:val="24"/>
          <w:szCs w:val="24"/>
          <w:lang w:val="ru-RU" w:eastAsia="ru-RU"/>
        </w:rPr>
        <w:t>13. Кластерный анализ</w:t>
      </w:r>
    </w:p>
    <w:p w:rsidR="00477B0B" w:rsidRDefault="00477B0B" w:rsidP="00477B0B">
      <w:pPr>
        <w:spacing w:after="0" w:line="240" w:lineRule="auto"/>
        <w:jc w:val="both"/>
        <w:rPr>
          <w:rFonts w:ascii="Times New Roman" w:eastAsia="Calibri" w:hAnsi="Times New Roman" w:cs="Times New Roman"/>
          <w:bCs/>
          <w:sz w:val="24"/>
          <w:szCs w:val="24"/>
          <w:lang w:val="ru-RU" w:eastAsia="ru-RU"/>
        </w:rPr>
      </w:pPr>
      <w:r>
        <w:rPr>
          <w:rFonts w:ascii="Times New Roman" w:eastAsia="Calibri" w:hAnsi="Times New Roman" w:cs="Times New Roman"/>
          <w:bCs/>
          <w:sz w:val="24"/>
          <w:szCs w:val="24"/>
          <w:lang w:val="ru-RU" w:eastAsia="ru-RU"/>
        </w:rPr>
        <w:t>14. Принятие решений в условиях неопределенности</w:t>
      </w:r>
    </w:p>
    <w:p w:rsidR="00477B0B" w:rsidRDefault="00477B0B" w:rsidP="00477B0B">
      <w:pPr>
        <w:spacing w:after="0" w:line="240" w:lineRule="auto"/>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bCs/>
          <w:sz w:val="24"/>
          <w:szCs w:val="24"/>
          <w:lang w:val="ru-RU" w:eastAsia="ru-RU"/>
        </w:rPr>
        <w:t xml:space="preserve">15. </w:t>
      </w:r>
      <w:r>
        <w:rPr>
          <w:rFonts w:ascii="Times New Roman" w:eastAsia="Times New Roman" w:hAnsi="Times New Roman" w:cs="Times New Roman"/>
          <w:sz w:val="24"/>
          <w:szCs w:val="24"/>
          <w:lang w:val="ru-RU" w:eastAsia="ru-RU"/>
        </w:rPr>
        <w:t>Распределение Гаусса. Центральная предельная теорема теории вероятностей.</w:t>
      </w:r>
    </w:p>
    <w:p w:rsidR="00477B0B" w:rsidRDefault="00477B0B" w:rsidP="00477B0B">
      <w:pPr>
        <w:spacing w:after="0" w:line="240" w:lineRule="auto"/>
        <w:textAlignment w:val="baseline"/>
        <w:rPr>
          <w:rFonts w:ascii="Calibri" w:eastAsia="Times New Roman" w:hAnsi="Calibri" w:cs="Times New Roman"/>
          <w:sz w:val="24"/>
          <w:szCs w:val="24"/>
          <w:lang w:val="ru-RU" w:eastAsia="ru-RU"/>
        </w:rPr>
      </w:pPr>
    </w:p>
    <w:p w:rsidR="00477B0B" w:rsidRDefault="00477B0B" w:rsidP="00477B0B">
      <w:pPr>
        <w:spacing w:after="0" w:line="240" w:lineRule="auto"/>
        <w:textAlignment w:val="baseline"/>
        <w:rPr>
          <w:rFonts w:ascii="Times New Roman" w:eastAsia="Times New Roman" w:hAnsi="Times New Roman" w:cs="Times New Roman"/>
          <w:b/>
          <w:sz w:val="28"/>
          <w:szCs w:val="28"/>
          <w:lang w:val="ru-RU" w:eastAsia="ru-RU"/>
        </w:rPr>
      </w:pPr>
      <w:r>
        <w:rPr>
          <w:rFonts w:ascii="Times New Roman" w:eastAsia="Times New Roman" w:hAnsi="Times New Roman" w:cs="Times New Roman"/>
          <w:sz w:val="28"/>
          <w:szCs w:val="24"/>
          <w:lang w:val="ru-RU" w:eastAsia="ru-RU"/>
        </w:rPr>
        <w:t> </w:t>
      </w:r>
      <w:r>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477B0B" w:rsidRDefault="00477B0B" w:rsidP="00477B0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z w:val="24"/>
          <w:szCs w:val="24"/>
          <w:lang w:val="ru-RU" w:eastAsia="ru-RU"/>
        </w:rPr>
        <w:t>Цель выполнения реферативной работы – самостоятельное глу</w:t>
      </w:r>
      <w:r>
        <w:rPr>
          <w:rFonts w:ascii="Times New Roman" w:eastAsia="Times New Roman" w:hAnsi="Times New Roman" w:cs="Times New Roman"/>
          <w:color w:val="000000"/>
          <w:spacing w:val="-1"/>
          <w:sz w:val="24"/>
          <w:szCs w:val="24"/>
          <w:lang w:val="ru-RU" w:eastAsia="ru-RU"/>
        </w:rPr>
        <w:t xml:space="preserve">бокое изучение и анализ конкретных вопросов, получение навыков </w:t>
      </w:r>
      <w:r>
        <w:rPr>
          <w:rFonts w:ascii="Times New Roman" w:eastAsia="Times New Roman" w:hAnsi="Times New Roman" w:cs="Times New Roman"/>
          <w:color w:val="000000"/>
          <w:sz w:val="24"/>
          <w:szCs w:val="24"/>
          <w:lang w:val="ru-RU" w:eastAsia="ru-RU"/>
        </w:rPr>
        <w:t xml:space="preserve">библиографического поиска, аналитической работы с литературой, письменного оформления текста. Реферат – это самостоятельное творческое исследование студентом определенной темы, он должен быть </w:t>
      </w:r>
      <w:r>
        <w:rPr>
          <w:rFonts w:ascii="Times New Roman" w:eastAsia="Times New Roman" w:hAnsi="Times New Roman" w:cs="Times New Roman"/>
          <w:color w:val="000000"/>
          <w:spacing w:val="-1"/>
          <w:sz w:val="24"/>
          <w:szCs w:val="24"/>
          <w:lang w:val="ru-RU" w:eastAsia="ru-RU"/>
        </w:rPr>
        <w:t>целостным и законченным, творческой научной работой. Автор реферата должен показать умение разбираться в проблеме, систематизировать научные знания, применять теоретические знания на практике.</w:t>
      </w:r>
    </w:p>
    <w:p w:rsidR="00477B0B" w:rsidRDefault="00477B0B" w:rsidP="00477B0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pacing w:val="4"/>
          <w:sz w:val="24"/>
          <w:szCs w:val="24"/>
          <w:lang w:val="ru-RU" w:eastAsia="ru-RU"/>
        </w:rPr>
        <w:t xml:space="preserve">Реферат выполняется самостоятельно, плагиат недопустим. </w:t>
      </w:r>
      <w:r>
        <w:rPr>
          <w:rFonts w:ascii="Times New Roman" w:eastAsia="Times New Roman" w:hAnsi="Times New Roman" w:cs="Times New Roman"/>
          <w:color w:val="000000"/>
          <w:spacing w:val="-1"/>
          <w:sz w:val="24"/>
          <w:szCs w:val="24"/>
          <w:lang w:val="ru-RU" w:eastAsia="ru-RU"/>
        </w:rPr>
        <w:t>Мысли других авторов, цитаты, изложение учебных и методических материалов должны иметь ссылки на источник.</w:t>
      </w:r>
    </w:p>
    <w:p w:rsidR="00477B0B" w:rsidRDefault="00477B0B" w:rsidP="00477B0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z w:val="24"/>
          <w:szCs w:val="24"/>
          <w:lang w:val="ru-RU" w:eastAsia="ru-RU"/>
        </w:rPr>
        <w:t xml:space="preserve">Реферат выполняется по одной из предложенных тем по выбору </w:t>
      </w:r>
      <w:proofErr w:type="gramStart"/>
      <w:r>
        <w:rPr>
          <w:rFonts w:ascii="Times New Roman" w:eastAsia="Times New Roman" w:hAnsi="Times New Roman" w:cs="Times New Roman"/>
          <w:color w:val="000000"/>
          <w:sz w:val="24"/>
          <w:szCs w:val="24"/>
          <w:lang w:val="ru-RU" w:eastAsia="ru-RU"/>
        </w:rPr>
        <w:t>обучающегося</w:t>
      </w:r>
      <w:proofErr w:type="gramEnd"/>
      <w:r>
        <w:rPr>
          <w:rFonts w:ascii="Times New Roman" w:eastAsia="Times New Roman" w:hAnsi="Times New Roman" w:cs="Times New Roman"/>
          <w:color w:val="000000"/>
          <w:spacing w:val="2"/>
          <w:sz w:val="24"/>
          <w:szCs w:val="24"/>
          <w:lang w:val="ru-RU" w:eastAsia="ru-RU"/>
        </w:rPr>
        <w:t xml:space="preserve">. Чтобы работа над рефератом была более эффективной, необходимо правильно выбрать тему реферата с учетом интересов </w:t>
      </w:r>
      <w:r>
        <w:rPr>
          <w:rFonts w:ascii="Times New Roman" w:eastAsia="Times New Roman" w:hAnsi="Times New Roman" w:cs="Times New Roman"/>
          <w:color w:val="000000"/>
          <w:spacing w:val="1"/>
          <w:sz w:val="24"/>
          <w:szCs w:val="24"/>
          <w:lang w:val="ru-RU" w:eastAsia="ru-RU"/>
        </w:rPr>
        <w:t xml:space="preserve">обучающегося и актуальности самой проблемы. Желательно, чтобы </w:t>
      </w:r>
      <w:proofErr w:type="gramStart"/>
      <w:r>
        <w:rPr>
          <w:rFonts w:ascii="Times New Roman" w:eastAsia="Times New Roman" w:hAnsi="Times New Roman" w:cs="Times New Roman"/>
          <w:color w:val="000000"/>
          <w:spacing w:val="1"/>
          <w:sz w:val="24"/>
          <w:szCs w:val="24"/>
          <w:lang w:val="ru-RU" w:eastAsia="ru-RU"/>
        </w:rPr>
        <w:t>обучающийся</w:t>
      </w:r>
      <w:proofErr w:type="gramEnd"/>
      <w:r>
        <w:rPr>
          <w:rFonts w:ascii="Times New Roman" w:eastAsia="Times New Roman" w:hAnsi="Times New Roman" w:cs="Times New Roman"/>
          <w:color w:val="000000"/>
          <w:spacing w:val="1"/>
          <w:sz w:val="24"/>
          <w:szCs w:val="24"/>
          <w:lang w:val="ru-RU" w:eastAsia="ru-RU"/>
        </w:rPr>
        <w:t xml:space="preserve"> имел общее представление об основных вопросах, литературе по выбранной теме. Примерный перечень тем предоставляется преподава</w:t>
      </w:r>
      <w:r>
        <w:rPr>
          <w:rFonts w:ascii="Times New Roman" w:eastAsia="Times New Roman" w:hAnsi="Times New Roman" w:cs="Times New Roman"/>
          <w:color w:val="000000"/>
          <w:spacing w:val="1"/>
          <w:sz w:val="24"/>
          <w:szCs w:val="24"/>
          <w:lang w:val="ru-RU" w:eastAsia="ru-RU"/>
        </w:rPr>
        <w:softHyphen/>
        <w:t xml:space="preserve">телем. </w:t>
      </w:r>
      <w:proofErr w:type="gramStart"/>
      <w:r>
        <w:rPr>
          <w:rFonts w:ascii="Times New Roman" w:eastAsia="Times New Roman" w:hAnsi="Times New Roman" w:cs="Times New Roman"/>
          <w:color w:val="000000"/>
          <w:spacing w:val="1"/>
          <w:sz w:val="24"/>
          <w:szCs w:val="24"/>
          <w:lang w:val="ru-RU" w:eastAsia="ru-RU"/>
        </w:rPr>
        <w:t>Обучающийся</w:t>
      </w:r>
      <w:proofErr w:type="gramEnd"/>
      <w:r>
        <w:rPr>
          <w:rFonts w:ascii="Times New Roman" w:eastAsia="Times New Roman" w:hAnsi="Times New Roman" w:cs="Times New Roman"/>
          <w:color w:val="000000"/>
          <w:spacing w:val="1"/>
          <w:sz w:val="24"/>
          <w:szCs w:val="24"/>
          <w:lang w:val="ru-RU" w:eastAsia="ru-RU"/>
        </w:rPr>
        <w:t xml:space="preserve"> может предложить собственную тему исследования, </w:t>
      </w:r>
      <w:r>
        <w:rPr>
          <w:rFonts w:ascii="Times New Roman" w:eastAsia="Times New Roman" w:hAnsi="Times New Roman" w:cs="Times New Roman"/>
          <w:color w:val="000000"/>
          <w:spacing w:val="3"/>
          <w:sz w:val="24"/>
          <w:szCs w:val="24"/>
          <w:lang w:val="ru-RU" w:eastAsia="ru-RU"/>
        </w:rPr>
        <w:t>обосновав ее целесообразность. Выполнение рефератив</w:t>
      </w:r>
      <w:r>
        <w:rPr>
          <w:rFonts w:ascii="Times New Roman" w:eastAsia="Times New Roman" w:hAnsi="Times New Roman" w:cs="Times New Roman"/>
          <w:color w:val="000000"/>
          <w:spacing w:val="1"/>
          <w:sz w:val="24"/>
          <w:szCs w:val="24"/>
          <w:lang w:val="ru-RU" w:eastAsia="ru-RU"/>
        </w:rPr>
        <w:t>ной работы на одну и ту же тему не допускается.</w:t>
      </w:r>
    </w:p>
    <w:p w:rsidR="00477B0B" w:rsidRDefault="00477B0B" w:rsidP="00477B0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pacing w:val="-3"/>
          <w:sz w:val="24"/>
          <w:szCs w:val="24"/>
          <w:lang w:val="ru-RU" w:eastAsia="ru-RU"/>
        </w:rPr>
        <w:t xml:space="preserve">При написании работы необходимо использовать рекомендуемую </w:t>
      </w:r>
      <w:r>
        <w:rPr>
          <w:rFonts w:ascii="Times New Roman" w:eastAsia="Times New Roman" w:hAnsi="Times New Roman" w:cs="Times New Roman"/>
          <w:color w:val="000000"/>
          <w:spacing w:val="-1"/>
          <w:sz w:val="24"/>
          <w:szCs w:val="24"/>
          <w:lang w:val="ru-RU" w:eastAsia="ru-RU"/>
        </w:rPr>
        <w:t>литературу: учебные и практические пособия, учебники, монографиче</w:t>
      </w:r>
      <w:r>
        <w:rPr>
          <w:rFonts w:ascii="Times New Roman" w:eastAsia="Times New Roman" w:hAnsi="Times New Roman" w:cs="Times New Roman"/>
          <w:color w:val="000000"/>
          <w:spacing w:val="-3"/>
          <w:sz w:val="24"/>
          <w:szCs w:val="24"/>
          <w:lang w:val="ru-RU" w:eastAsia="ru-RU"/>
        </w:rPr>
        <w:t xml:space="preserve">ские исследования, статьи в физических, философских, биологических, </w:t>
      </w:r>
      <w:r>
        <w:rPr>
          <w:rFonts w:ascii="Times New Roman" w:eastAsia="Times New Roman" w:hAnsi="Times New Roman" w:cs="Times New Roman"/>
          <w:color w:val="000000"/>
          <w:spacing w:val="-4"/>
          <w:sz w:val="24"/>
          <w:szCs w:val="24"/>
          <w:lang w:val="ru-RU" w:eastAsia="ru-RU"/>
        </w:rPr>
        <w:t xml:space="preserve">экологических, юридических и иных научных журналах; пользоваться </w:t>
      </w:r>
      <w:r>
        <w:rPr>
          <w:rFonts w:ascii="Times New Roman" w:eastAsia="Times New Roman" w:hAnsi="Times New Roman" w:cs="Times New Roman"/>
          <w:color w:val="000000"/>
          <w:spacing w:val="-3"/>
          <w:sz w:val="24"/>
          <w:szCs w:val="24"/>
          <w:lang w:val="ru-RU" w:eastAsia="ru-RU"/>
        </w:rPr>
        <w:t>газетными и статистическими материалами.</w:t>
      </w:r>
    </w:p>
    <w:p w:rsidR="00477B0B" w:rsidRDefault="00477B0B" w:rsidP="00477B0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z w:val="24"/>
          <w:szCs w:val="24"/>
          <w:lang w:val="ru-RU" w:eastAsia="ru-RU"/>
        </w:rPr>
        <w:t>Структур</w:t>
      </w:r>
      <w:r>
        <w:rPr>
          <w:rFonts w:ascii="Times New Roman" w:eastAsia="Times New Roman" w:hAnsi="Times New Roman" w:cs="Times New Roman"/>
          <w:color w:val="000000"/>
          <w:spacing w:val="-1"/>
          <w:sz w:val="24"/>
          <w:szCs w:val="24"/>
          <w:lang w:val="ru-RU" w:eastAsia="ru-RU"/>
        </w:rPr>
        <w:t>но реферативная работа должна выглядеть следующим образом:</w:t>
      </w:r>
    </w:p>
    <w:p w:rsidR="00477B0B" w:rsidRDefault="00477B0B" w:rsidP="00477B0B">
      <w:pPr>
        <w:widowControl w:val="0"/>
        <w:numPr>
          <w:ilvl w:val="0"/>
          <w:numId w:val="8"/>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pacing w:val="-2"/>
          <w:sz w:val="24"/>
          <w:szCs w:val="24"/>
          <w:lang w:val="ru-RU" w:eastAsia="ru-RU"/>
        </w:rPr>
        <w:t>титульный лист;</w:t>
      </w:r>
    </w:p>
    <w:p w:rsidR="00477B0B" w:rsidRDefault="00477B0B" w:rsidP="00477B0B">
      <w:pPr>
        <w:widowControl w:val="0"/>
        <w:numPr>
          <w:ilvl w:val="0"/>
          <w:numId w:val="8"/>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pacing w:val="-1"/>
          <w:sz w:val="24"/>
          <w:szCs w:val="24"/>
          <w:lang w:val="ru-RU" w:eastAsia="ru-RU"/>
        </w:rPr>
        <w:t>план реферативной работы (оглавление);</w:t>
      </w:r>
    </w:p>
    <w:p w:rsidR="00477B0B" w:rsidRDefault="00477B0B" w:rsidP="00477B0B">
      <w:pPr>
        <w:widowControl w:val="0"/>
        <w:numPr>
          <w:ilvl w:val="0"/>
          <w:numId w:val="8"/>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pacing w:val="-1"/>
          <w:sz w:val="24"/>
          <w:szCs w:val="24"/>
          <w:lang w:val="ru-RU" w:eastAsia="ru-RU"/>
        </w:rPr>
        <w:t>текст реферативной работы, состоящий из введения, основной</w:t>
      </w:r>
      <w:r>
        <w:rPr>
          <w:rFonts w:ascii="Times New Roman" w:eastAsia="Times New Roman" w:hAnsi="Times New Roman" w:cs="Times New Roman"/>
          <w:color w:val="000000"/>
          <w:spacing w:val="-1"/>
          <w:sz w:val="24"/>
          <w:szCs w:val="24"/>
          <w:lang w:val="ru-RU" w:eastAsia="ru-RU"/>
        </w:rPr>
        <w:br/>
        <w:t>части (главы и параграфы) и заключения;</w:t>
      </w:r>
    </w:p>
    <w:p w:rsidR="00477B0B" w:rsidRDefault="00477B0B" w:rsidP="00477B0B">
      <w:pPr>
        <w:widowControl w:val="0"/>
        <w:numPr>
          <w:ilvl w:val="0"/>
          <w:numId w:val="8"/>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pacing w:val="-1"/>
          <w:sz w:val="24"/>
          <w:szCs w:val="24"/>
          <w:lang w:val="ru-RU" w:eastAsia="ru-RU"/>
        </w:rPr>
        <w:lastRenderedPageBreak/>
        <w:t>список использованной литературы.</w:t>
      </w:r>
    </w:p>
    <w:p w:rsidR="00477B0B" w:rsidRDefault="00477B0B" w:rsidP="00477B0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pacing w:val="-1"/>
          <w:sz w:val="24"/>
          <w:szCs w:val="24"/>
          <w:lang w:val="ru-RU" w:eastAsia="ru-RU"/>
        </w:rPr>
        <w:t xml:space="preserve">Рекомендуемый объем реферата - 15-20 страниц </w:t>
      </w:r>
      <w:r>
        <w:rPr>
          <w:rFonts w:ascii="Times New Roman" w:eastAsia="Times New Roman" w:hAnsi="Times New Roman" w:cs="Times New Roman"/>
          <w:color w:val="000000"/>
          <w:spacing w:val="-2"/>
          <w:sz w:val="24"/>
          <w:szCs w:val="24"/>
          <w:lang w:val="ru-RU" w:eastAsia="ru-RU"/>
        </w:rPr>
        <w:t>текста.</w:t>
      </w:r>
    </w:p>
    <w:p w:rsidR="00477B0B" w:rsidRDefault="00477B0B" w:rsidP="00477B0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pacing w:val="-1"/>
          <w:sz w:val="24"/>
          <w:szCs w:val="24"/>
          <w:lang w:val="ru-RU" w:eastAsia="ru-RU"/>
        </w:rPr>
        <w:t>Академическая структура реферата:</w:t>
      </w:r>
    </w:p>
    <w:p w:rsidR="00477B0B" w:rsidRDefault="00477B0B" w:rsidP="00477B0B">
      <w:pPr>
        <w:numPr>
          <w:ilvl w:val="0"/>
          <w:numId w:val="8"/>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pacing w:val="-2"/>
          <w:sz w:val="24"/>
          <w:szCs w:val="24"/>
          <w:lang w:val="ru-RU" w:eastAsia="ru-RU"/>
        </w:rPr>
        <w:t>Содержание.</w:t>
      </w:r>
    </w:p>
    <w:p w:rsidR="00477B0B" w:rsidRDefault="00477B0B" w:rsidP="00477B0B">
      <w:pPr>
        <w:numPr>
          <w:ilvl w:val="0"/>
          <w:numId w:val="8"/>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pacing w:val="-2"/>
          <w:sz w:val="24"/>
          <w:szCs w:val="24"/>
          <w:lang w:val="ru-RU" w:eastAsia="ru-RU"/>
        </w:rPr>
        <w:t>Введение.</w:t>
      </w:r>
    </w:p>
    <w:p w:rsidR="00477B0B" w:rsidRDefault="00477B0B" w:rsidP="00477B0B">
      <w:pPr>
        <w:numPr>
          <w:ilvl w:val="0"/>
          <w:numId w:val="8"/>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pacing w:val="-1"/>
          <w:sz w:val="24"/>
          <w:szCs w:val="24"/>
          <w:lang w:val="ru-RU" w:eastAsia="ru-RU"/>
        </w:rPr>
        <w:t>Глава 1.</w:t>
      </w:r>
    </w:p>
    <w:p w:rsidR="00477B0B" w:rsidRDefault="00477B0B" w:rsidP="00477B0B">
      <w:pPr>
        <w:numPr>
          <w:ilvl w:val="0"/>
          <w:numId w:val="8"/>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pacing w:val="-8"/>
          <w:sz w:val="24"/>
          <w:szCs w:val="24"/>
          <w:lang w:val="ru-RU" w:eastAsia="ru-RU"/>
        </w:rPr>
        <w:t>1.1.</w:t>
      </w:r>
    </w:p>
    <w:p w:rsidR="00477B0B" w:rsidRDefault="00477B0B" w:rsidP="00477B0B">
      <w:pPr>
        <w:numPr>
          <w:ilvl w:val="0"/>
          <w:numId w:val="8"/>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pacing w:val="-8"/>
          <w:sz w:val="24"/>
          <w:szCs w:val="24"/>
          <w:lang w:val="ru-RU" w:eastAsia="ru-RU"/>
        </w:rPr>
        <w:t>1.2.</w:t>
      </w:r>
    </w:p>
    <w:p w:rsidR="00477B0B" w:rsidRDefault="00477B0B" w:rsidP="00477B0B">
      <w:pPr>
        <w:numPr>
          <w:ilvl w:val="0"/>
          <w:numId w:val="8"/>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pacing w:val="-2"/>
          <w:sz w:val="24"/>
          <w:szCs w:val="24"/>
          <w:lang w:val="ru-RU" w:eastAsia="ru-RU"/>
        </w:rPr>
        <w:t>Глава 2.</w:t>
      </w:r>
    </w:p>
    <w:p w:rsidR="00477B0B" w:rsidRDefault="00477B0B" w:rsidP="00477B0B">
      <w:pPr>
        <w:numPr>
          <w:ilvl w:val="0"/>
          <w:numId w:val="8"/>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pacing w:val="-2"/>
          <w:sz w:val="24"/>
          <w:szCs w:val="24"/>
          <w:lang w:val="ru-RU" w:eastAsia="ru-RU"/>
        </w:rPr>
        <w:t>2.1.</w:t>
      </w:r>
    </w:p>
    <w:p w:rsidR="00477B0B" w:rsidRDefault="00477B0B" w:rsidP="00477B0B">
      <w:pPr>
        <w:numPr>
          <w:ilvl w:val="0"/>
          <w:numId w:val="8"/>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pacing w:val="-3"/>
          <w:sz w:val="24"/>
          <w:szCs w:val="24"/>
          <w:lang w:val="ru-RU" w:eastAsia="ru-RU"/>
        </w:rPr>
        <w:t>2.2.</w:t>
      </w:r>
    </w:p>
    <w:p w:rsidR="00477B0B" w:rsidRDefault="00477B0B" w:rsidP="00477B0B">
      <w:pPr>
        <w:numPr>
          <w:ilvl w:val="0"/>
          <w:numId w:val="8"/>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pacing w:val="-2"/>
          <w:sz w:val="24"/>
          <w:szCs w:val="24"/>
          <w:lang w:val="ru-RU" w:eastAsia="ru-RU"/>
        </w:rPr>
        <w:t>Заключение.</w:t>
      </w:r>
    </w:p>
    <w:p w:rsidR="00477B0B" w:rsidRDefault="00477B0B" w:rsidP="00477B0B">
      <w:pPr>
        <w:numPr>
          <w:ilvl w:val="0"/>
          <w:numId w:val="8"/>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pacing w:val="-1"/>
          <w:sz w:val="24"/>
          <w:szCs w:val="24"/>
          <w:lang w:val="ru-RU" w:eastAsia="ru-RU"/>
        </w:rPr>
        <w:t>Литература.</w:t>
      </w:r>
    </w:p>
    <w:p w:rsidR="00477B0B" w:rsidRDefault="00477B0B" w:rsidP="00477B0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pacing w:val="-3"/>
          <w:sz w:val="24"/>
          <w:szCs w:val="24"/>
          <w:lang w:val="ru-RU" w:eastAsia="ru-RU"/>
        </w:rPr>
        <w:t>Работа над рефератом начинается с составления плана. Продуман</w:t>
      </w:r>
      <w:r>
        <w:rPr>
          <w:rFonts w:ascii="Times New Roman" w:eastAsia="Times New Roman" w:hAnsi="Times New Roman" w:cs="Times New Roman"/>
          <w:color w:val="000000"/>
          <w:spacing w:val="-5"/>
          <w:sz w:val="24"/>
          <w:szCs w:val="24"/>
          <w:lang w:val="ru-RU" w:eastAsia="ru-RU"/>
        </w:rPr>
        <w:t>ность плана — основа успешной и творческой работы над проблемой.</w:t>
      </w:r>
    </w:p>
    <w:p w:rsidR="00477B0B" w:rsidRDefault="00477B0B" w:rsidP="00477B0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b/>
          <w:bCs/>
          <w:color w:val="000000"/>
          <w:spacing w:val="-1"/>
          <w:sz w:val="24"/>
          <w:szCs w:val="24"/>
          <w:lang w:val="ru-RU" w:eastAsia="ru-RU"/>
        </w:rPr>
        <w:t xml:space="preserve">Во введении </w:t>
      </w:r>
      <w:r>
        <w:rPr>
          <w:rFonts w:ascii="Times New Roman" w:eastAsia="Times New Roman" w:hAnsi="Times New Roman" w:cs="Times New Roman"/>
          <w:color w:val="000000"/>
          <w:spacing w:val="-1"/>
          <w:sz w:val="24"/>
          <w:szCs w:val="24"/>
          <w:lang w:val="ru-RU" w:eastAsia="ru-RU"/>
        </w:rPr>
        <w:t xml:space="preserve">автор обосновывает выбор темы, ее актуальность, </w:t>
      </w:r>
      <w:r>
        <w:rPr>
          <w:rFonts w:ascii="Times New Roman" w:eastAsia="Times New Roman" w:hAnsi="Times New Roman" w:cs="Times New Roman"/>
          <w:color w:val="000000"/>
          <w:spacing w:val="-2"/>
          <w:sz w:val="24"/>
          <w:szCs w:val="24"/>
          <w:lang w:val="ru-RU" w:eastAsia="ru-RU"/>
        </w:rPr>
        <w:t xml:space="preserve">место в существующей проблематике, степень ее разработанности и освещенности в литературе, определяются цели и задачи исследования. </w:t>
      </w:r>
      <w:r>
        <w:rPr>
          <w:rFonts w:ascii="Times New Roman" w:eastAsia="Times New Roman" w:hAnsi="Times New Roman" w:cs="Times New Roman"/>
          <w:color w:val="000000"/>
          <w:spacing w:val="-3"/>
          <w:sz w:val="24"/>
          <w:szCs w:val="24"/>
          <w:lang w:val="ru-RU" w:eastAsia="ru-RU"/>
        </w:rPr>
        <w:t>Желателен сжатый обзор научной литературы.</w:t>
      </w:r>
    </w:p>
    <w:p w:rsidR="00477B0B" w:rsidRDefault="00477B0B" w:rsidP="00477B0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b/>
          <w:bCs/>
          <w:color w:val="000000"/>
          <w:sz w:val="24"/>
          <w:szCs w:val="24"/>
          <w:lang w:val="ru-RU" w:eastAsia="ru-RU"/>
        </w:rPr>
        <w:t xml:space="preserve">В основной части </w:t>
      </w:r>
      <w:r>
        <w:rPr>
          <w:rFonts w:ascii="Times New Roman" w:eastAsia="Times New Roman" w:hAnsi="Times New Roman" w:cs="Times New Roman"/>
          <w:color w:val="000000"/>
          <w:sz w:val="24"/>
          <w:szCs w:val="24"/>
          <w:lang w:val="ru-RU" w:eastAsia="ru-RU"/>
        </w:rPr>
        <w:t>выделяют 2-3 вопроса рассматриваемой про</w:t>
      </w:r>
      <w:r>
        <w:rPr>
          <w:rFonts w:ascii="Times New Roman" w:eastAsia="Times New Roman" w:hAnsi="Times New Roman" w:cs="Times New Roman"/>
          <w:color w:val="000000"/>
          <w:spacing w:val="-1"/>
          <w:sz w:val="24"/>
          <w:szCs w:val="24"/>
          <w:lang w:val="ru-RU" w:eastAsia="ru-RU"/>
        </w:rPr>
        <w:t xml:space="preserve">блемы (главы, параграфы), в которых формулируются ключевые положения темы. В них автор развернуто излагает анализ проблемы, доказывает выдвинутые положения. При необходимости главы, параграфы </w:t>
      </w:r>
      <w:r>
        <w:rPr>
          <w:rFonts w:ascii="Times New Roman" w:eastAsia="Times New Roman" w:hAnsi="Times New Roman" w:cs="Times New Roman"/>
          <w:color w:val="000000"/>
          <w:sz w:val="24"/>
          <w:szCs w:val="24"/>
          <w:lang w:val="ru-RU" w:eastAsia="ru-RU"/>
        </w:rPr>
        <w:t xml:space="preserve">должны заканчиваться логическими выводами, подводящими итоги </w:t>
      </w:r>
      <w:r>
        <w:rPr>
          <w:rFonts w:ascii="Times New Roman" w:eastAsia="Times New Roman" w:hAnsi="Times New Roman" w:cs="Times New Roman"/>
          <w:color w:val="000000"/>
          <w:spacing w:val="8"/>
          <w:sz w:val="24"/>
          <w:szCs w:val="24"/>
          <w:lang w:val="ru-RU" w:eastAsia="ru-RU"/>
        </w:rPr>
        <w:t xml:space="preserve">соответствующего этапа исследования. Желательно, чтобы главы </w:t>
      </w:r>
      <w:r>
        <w:rPr>
          <w:rFonts w:ascii="Times New Roman" w:eastAsia="Times New Roman" w:hAnsi="Times New Roman" w:cs="Times New Roman"/>
          <w:color w:val="000000"/>
          <w:spacing w:val="-1"/>
          <w:sz w:val="24"/>
          <w:szCs w:val="24"/>
          <w:lang w:val="ru-RU" w:eastAsia="ru-RU"/>
        </w:rPr>
        <w:t>не отличались сильно по объему.</w:t>
      </w:r>
    </w:p>
    <w:p w:rsidR="00477B0B" w:rsidRDefault="00477B0B" w:rsidP="00477B0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pacing w:val="-1"/>
          <w:sz w:val="24"/>
          <w:szCs w:val="24"/>
          <w:lang w:val="ru-RU" w:eastAsia="ru-RU"/>
        </w:rPr>
        <w:t>Приступать к написанию реферата лучше после изучения основ</w:t>
      </w:r>
      <w:r>
        <w:rPr>
          <w:rFonts w:ascii="Times New Roman" w:eastAsia="Times New Roman" w:hAnsi="Times New Roman" w:cs="Times New Roman"/>
          <w:color w:val="000000"/>
          <w:spacing w:val="-3"/>
          <w:sz w:val="24"/>
          <w:szCs w:val="24"/>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Pr>
          <w:rFonts w:ascii="Times New Roman" w:eastAsia="Times New Roman" w:hAnsi="Times New Roman" w:cs="Times New Roman"/>
          <w:color w:val="000000"/>
          <w:spacing w:val="-2"/>
          <w:sz w:val="24"/>
          <w:szCs w:val="24"/>
          <w:lang w:val="ru-RU" w:eastAsia="ru-RU"/>
        </w:rPr>
        <w:t>аргументировано, что является основным достоинством самостоятель</w:t>
      </w:r>
      <w:r>
        <w:rPr>
          <w:rFonts w:ascii="Times New Roman" w:eastAsia="Times New Roman" w:hAnsi="Times New Roman" w:cs="Times New Roman"/>
          <w:color w:val="000000"/>
          <w:spacing w:val="-5"/>
          <w:sz w:val="24"/>
          <w:szCs w:val="24"/>
          <w:lang w:val="ru-RU" w:eastAsia="ru-RU"/>
        </w:rPr>
        <w:t>ной работы.</w:t>
      </w:r>
    </w:p>
    <w:p w:rsidR="00477B0B" w:rsidRDefault="00477B0B" w:rsidP="00477B0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b/>
          <w:bCs/>
          <w:color w:val="000000"/>
          <w:spacing w:val="-1"/>
          <w:sz w:val="24"/>
          <w:szCs w:val="24"/>
          <w:lang w:val="ru-RU" w:eastAsia="ru-RU"/>
        </w:rPr>
        <w:t xml:space="preserve">В заключении </w:t>
      </w:r>
      <w:r>
        <w:rPr>
          <w:rFonts w:ascii="Times New Roman" w:eastAsia="Times New Roman" w:hAnsi="Times New Roman" w:cs="Times New Roman"/>
          <w:color w:val="000000"/>
          <w:spacing w:val="-1"/>
          <w:sz w:val="24"/>
          <w:szCs w:val="24"/>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477B0B" w:rsidRDefault="00477B0B" w:rsidP="00477B0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pacing w:val="-1"/>
          <w:sz w:val="24"/>
          <w:szCs w:val="24"/>
          <w:lang w:val="ru-RU" w:eastAsia="ru-RU"/>
        </w:rPr>
        <w:t>В оглавлении введению и заключению не присваивается поряд</w:t>
      </w:r>
      <w:r>
        <w:rPr>
          <w:rFonts w:ascii="Times New Roman" w:eastAsia="Times New Roman" w:hAnsi="Times New Roman" w:cs="Times New Roman"/>
          <w:color w:val="000000"/>
          <w:spacing w:val="1"/>
          <w:sz w:val="24"/>
          <w:szCs w:val="24"/>
          <w:lang w:val="ru-RU" w:eastAsia="ru-RU"/>
        </w:rPr>
        <w:t xml:space="preserve">ковый номер. Нумеруются лишь главы и параграфы основной части </w:t>
      </w:r>
      <w:r>
        <w:rPr>
          <w:rFonts w:ascii="Times New Roman" w:eastAsia="Times New Roman" w:hAnsi="Times New Roman" w:cs="Times New Roman"/>
          <w:color w:val="000000"/>
          <w:spacing w:val="-4"/>
          <w:sz w:val="24"/>
          <w:szCs w:val="24"/>
          <w:lang w:val="ru-RU" w:eastAsia="ru-RU"/>
        </w:rPr>
        <w:t>работы.</w:t>
      </w:r>
    </w:p>
    <w:p w:rsidR="00477B0B" w:rsidRDefault="00477B0B" w:rsidP="00477B0B">
      <w:pPr>
        <w:spacing w:after="0" w:line="240" w:lineRule="auto"/>
        <w:textAlignment w:val="baseline"/>
        <w:rPr>
          <w:rFonts w:ascii="Calibri" w:eastAsia="Times New Roman" w:hAnsi="Calibri" w:cs="Times New Roman"/>
          <w:b/>
          <w:sz w:val="28"/>
          <w:szCs w:val="28"/>
          <w:lang w:val="ru-RU" w:eastAsia="ru-RU"/>
        </w:rPr>
      </w:pPr>
    </w:p>
    <w:p w:rsidR="00477B0B" w:rsidRDefault="00477B0B" w:rsidP="00477B0B">
      <w:pPr>
        <w:spacing w:after="0" w:line="240" w:lineRule="auto"/>
        <w:textAlignment w:val="baseline"/>
        <w:rPr>
          <w:rFonts w:ascii="Calibri" w:eastAsia="Times New Roman" w:hAnsi="Calibri" w:cs="Times New Roman"/>
          <w:b/>
          <w:sz w:val="28"/>
          <w:szCs w:val="28"/>
          <w:lang w:val="ru-RU" w:eastAsia="ru-RU"/>
        </w:rPr>
      </w:pPr>
      <w:r>
        <w:rPr>
          <w:rFonts w:ascii="Times New Roman" w:eastAsia="Times New Roman" w:hAnsi="Times New Roman" w:cs="Times New Roman"/>
          <w:b/>
          <w:bCs/>
          <w:sz w:val="28"/>
          <w:szCs w:val="28"/>
          <w:lang w:val="ru-RU" w:eastAsia="ru-RU"/>
        </w:rPr>
        <w:t>Критерии оценки: </w:t>
      </w:r>
      <w:r>
        <w:rPr>
          <w:rFonts w:ascii="Times New Roman" w:eastAsia="Times New Roman" w:hAnsi="Times New Roman" w:cs="Times New Roman"/>
          <w:b/>
          <w:sz w:val="28"/>
          <w:szCs w:val="28"/>
          <w:lang w:val="ru-RU" w:eastAsia="ru-RU"/>
        </w:rPr>
        <w:t> </w:t>
      </w:r>
    </w:p>
    <w:p w:rsidR="00477B0B" w:rsidRDefault="00477B0B" w:rsidP="00477B0B">
      <w:pPr>
        <w:spacing w:after="0" w:line="240" w:lineRule="auto"/>
        <w:textAlignment w:val="baseline"/>
        <w:rPr>
          <w:rFonts w:ascii="Calibri" w:eastAsia="Times New Roman" w:hAnsi="Calibri" w:cs="Times New Roman"/>
          <w:sz w:val="12"/>
          <w:szCs w:val="12"/>
          <w:lang w:val="ru-RU" w:eastAsia="ru-RU"/>
        </w:rPr>
      </w:pPr>
    </w:p>
    <w:p w:rsidR="00477B0B" w:rsidRDefault="00477B0B" w:rsidP="00477B0B">
      <w:pPr>
        <w:spacing w:after="0" w:line="240" w:lineRule="auto"/>
        <w:textAlignment w:val="baseline"/>
        <w:rPr>
          <w:rFonts w:ascii="Calibri" w:eastAsia="Times New Roman" w:hAnsi="Calibri" w:cs="Times New Roman"/>
          <w:sz w:val="24"/>
          <w:szCs w:val="24"/>
          <w:lang w:val="ru-RU" w:eastAsia="ru-RU"/>
        </w:rPr>
      </w:pPr>
      <w:r>
        <w:rPr>
          <w:rFonts w:ascii="Times New Roman" w:eastAsia="Times New Roman" w:hAnsi="Times New Roman" w:cs="Times New Roman"/>
          <w:sz w:val="24"/>
          <w:szCs w:val="24"/>
          <w:lang w:val="ru-RU" w:eastAsia="ru-RU"/>
        </w:rPr>
        <w:t> оценка «зачтено» выставляется, если:</w:t>
      </w:r>
    </w:p>
    <w:p w:rsidR="00477B0B" w:rsidRDefault="00477B0B" w:rsidP="00477B0B">
      <w:pPr>
        <w:widowControl w:val="0"/>
        <w:numPr>
          <w:ilvl w:val="0"/>
          <w:numId w:val="9"/>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pacing w:val="-1"/>
          <w:sz w:val="24"/>
          <w:szCs w:val="24"/>
          <w:lang w:val="ru-RU" w:eastAsia="ru-RU"/>
        </w:rPr>
        <w:t>написана самостоятельная работа;</w:t>
      </w:r>
    </w:p>
    <w:p w:rsidR="00477B0B" w:rsidRDefault="00477B0B" w:rsidP="00477B0B">
      <w:pPr>
        <w:widowControl w:val="0"/>
        <w:numPr>
          <w:ilvl w:val="0"/>
          <w:numId w:val="9"/>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w:t>
      </w:r>
      <w:r>
        <w:rPr>
          <w:rFonts w:ascii="Times New Roman" w:eastAsia="Times New Roman" w:hAnsi="Times New Roman" w:cs="Times New Roman"/>
          <w:color w:val="000000"/>
          <w:spacing w:val="-1"/>
          <w:sz w:val="24"/>
          <w:szCs w:val="24"/>
          <w:lang w:val="ru-RU" w:eastAsia="ru-RU"/>
        </w:rPr>
        <w:t>;</w:t>
      </w:r>
    </w:p>
    <w:p w:rsidR="00477B0B" w:rsidRDefault="00477B0B" w:rsidP="00477B0B">
      <w:pPr>
        <w:widowControl w:val="0"/>
        <w:numPr>
          <w:ilvl w:val="0"/>
          <w:numId w:val="9"/>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477B0B" w:rsidRDefault="00477B0B" w:rsidP="00477B0B">
      <w:pPr>
        <w:widowControl w:val="0"/>
        <w:numPr>
          <w:ilvl w:val="0"/>
          <w:numId w:val="9"/>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pacing w:val="-1"/>
          <w:sz w:val="24"/>
          <w:szCs w:val="24"/>
          <w:lang w:val="ru-RU" w:eastAsia="ru-RU"/>
        </w:rPr>
        <w:t>сделаны достаточно обоснованные выводы;</w:t>
      </w:r>
    </w:p>
    <w:p w:rsidR="00477B0B" w:rsidRDefault="00477B0B" w:rsidP="00477B0B">
      <w:pPr>
        <w:widowControl w:val="0"/>
        <w:numPr>
          <w:ilvl w:val="0"/>
          <w:numId w:val="9"/>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pacing w:val="-3"/>
          <w:sz w:val="24"/>
          <w:szCs w:val="24"/>
          <w:lang w:val="ru-RU" w:eastAsia="ru-RU"/>
        </w:rPr>
        <w:t>реферат  достаточно грамотно написан и оформлен, допускаются незначительные  орфографиче</w:t>
      </w:r>
      <w:r>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477B0B" w:rsidRDefault="00477B0B" w:rsidP="00477B0B">
      <w:pPr>
        <w:widowControl w:val="0"/>
        <w:numPr>
          <w:ilvl w:val="0"/>
          <w:numId w:val="9"/>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pacing w:val="4"/>
          <w:sz w:val="24"/>
          <w:szCs w:val="24"/>
          <w:lang w:val="ru-RU" w:eastAsia="ru-RU"/>
        </w:rPr>
        <w:t xml:space="preserve">во время обсуждения показаны знания исследованной темы, </w:t>
      </w:r>
      <w:r>
        <w:rPr>
          <w:rFonts w:ascii="Times New Roman" w:eastAsia="Times New Roman" w:hAnsi="Times New Roman" w:cs="Times New Roman"/>
          <w:color w:val="000000"/>
          <w:spacing w:val="-1"/>
          <w:sz w:val="24"/>
          <w:szCs w:val="24"/>
          <w:lang w:val="ru-RU" w:eastAsia="ru-RU"/>
        </w:rPr>
        <w:t>ответы на поставленные вопросы</w:t>
      </w:r>
      <w:r>
        <w:rPr>
          <w:rFonts w:ascii="Times New Roman" w:eastAsia="Times New Roman" w:hAnsi="Times New Roman" w:cs="Times New Roman"/>
          <w:sz w:val="24"/>
          <w:szCs w:val="24"/>
          <w:lang w:val="ru-RU" w:eastAsia="ru-RU"/>
        </w:rPr>
        <w:t xml:space="preserve"> ответы изложены с отдельными ошибками, уверенно исправленными после дополнительных вопросов</w:t>
      </w:r>
      <w:r>
        <w:rPr>
          <w:rFonts w:ascii="Times New Roman" w:eastAsia="Times New Roman" w:hAnsi="Times New Roman" w:cs="Times New Roman"/>
          <w:color w:val="000000"/>
          <w:spacing w:val="-1"/>
          <w:sz w:val="24"/>
          <w:szCs w:val="24"/>
          <w:lang w:val="ru-RU" w:eastAsia="ru-RU"/>
        </w:rPr>
        <w:t>.</w:t>
      </w:r>
    </w:p>
    <w:p w:rsidR="00477B0B" w:rsidRDefault="00477B0B" w:rsidP="00477B0B">
      <w:pPr>
        <w:spacing w:after="0" w:line="240" w:lineRule="auto"/>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оценка «</w:t>
      </w:r>
      <w:proofErr w:type="spellStart"/>
      <w:r>
        <w:rPr>
          <w:rFonts w:ascii="Times New Roman" w:eastAsia="Times New Roman" w:hAnsi="Times New Roman" w:cs="Times New Roman"/>
          <w:sz w:val="24"/>
          <w:szCs w:val="24"/>
          <w:lang w:val="ru-RU" w:eastAsia="ru-RU"/>
        </w:rPr>
        <w:t>незачтено</w:t>
      </w:r>
      <w:proofErr w:type="spellEnd"/>
      <w:r>
        <w:rPr>
          <w:rFonts w:ascii="Times New Roman" w:eastAsia="Times New Roman" w:hAnsi="Times New Roman" w:cs="Times New Roman"/>
          <w:sz w:val="24"/>
          <w:szCs w:val="24"/>
          <w:lang w:val="ru-RU" w:eastAsia="ru-RU"/>
        </w:rPr>
        <w:t>» выставляется, если:</w:t>
      </w:r>
    </w:p>
    <w:p w:rsidR="00477B0B" w:rsidRDefault="00477B0B" w:rsidP="00477B0B">
      <w:pPr>
        <w:numPr>
          <w:ilvl w:val="0"/>
          <w:numId w:val="10"/>
        </w:numPr>
        <w:spacing w:after="0" w:line="240" w:lineRule="auto"/>
        <w:ind w:left="1026" w:hanging="357"/>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имеются существенные отступления от требований к реферированию;</w:t>
      </w:r>
    </w:p>
    <w:p w:rsidR="00477B0B" w:rsidRDefault="00477B0B" w:rsidP="00477B0B">
      <w:pPr>
        <w:numPr>
          <w:ilvl w:val="0"/>
          <w:numId w:val="10"/>
        </w:numPr>
        <w:spacing w:after="0" w:line="240" w:lineRule="auto"/>
        <w:ind w:left="1026" w:hanging="357"/>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тема освещена лишь частично или не раскрыта вообще; </w:t>
      </w:r>
    </w:p>
    <w:p w:rsidR="00477B0B" w:rsidRDefault="00477B0B" w:rsidP="00477B0B">
      <w:pPr>
        <w:numPr>
          <w:ilvl w:val="0"/>
          <w:numId w:val="10"/>
        </w:numPr>
        <w:spacing w:after="0" w:line="240" w:lineRule="auto"/>
        <w:ind w:left="1026" w:hanging="357"/>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допущены фактические ошибки в содержании реферата или при ответе на дополнительные вопросы;</w:t>
      </w:r>
    </w:p>
    <w:p w:rsidR="00477B0B" w:rsidRDefault="00477B0B" w:rsidP="00477B0B">
      <w:pPr>
        <w:numPr>
          <w:ilvl w:val="0"/>
          <w:numId w:val="10"/>
        </w:numPr>
        <w:spacing w:after="0" w:line="240" w:lineRule="auto"/>
        <w:ind w:left="1026" w:hanging="357"/>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отсутствуют вывод;</w:t>
      </w:r>
    </w:p>
    <w:p w:rsidR="00477B0B" w:rsidRDefault="00477B0B" w:rsidP="00477B0B">
      <w:pPr>
        <w:numPr>
          <w:ilvl w:val="0"/>
          <w:numId w:val="10"/>
        </w:numPr>
        <w:spacing w:after="0" w:line="240" w:lineRule="auto"/>
        <w:ind w:left="1026" w:hanging="357"/>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обнаруживается существенное непонимание проблемы.</w:t>
      </w:r>
    </w:p>
    <w:p w:rsidR="00477B0B" w:rsidRDefault="00477B0B" w:rsidP="00477B0B">
      <w:pPr>
        <w:spacing w:after="0" w:line="240" w:lineRule="auto"/>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w:t>
      </w:r>
    </w:p>
    <w:p w:rsidR="00477B0B" w:rsidRDefault="00477B0B" w:rsidP="00477B0B">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Pr>
          <w:rFonts w:ascii="Times New Roman" w:eastAsia="Calibri" w:hAnsi="Times New Roman" w:cs="Times New Roman"/>
          <w:spacing w:val="-10"/>
          <w:sz w:val="24"/>
          <w:szCs w:val="24"/>
          <w:lang w:val="ru-RU"/>
        </w:rPr>
        <w:t>Составитель:</w:t>
      </w:r>
    </w:p>
    <w:p w:rsidR="00477B0B" w:rsidRDefault="00477B0B" w:rsidP="00477B0B">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tblPr>
      <w:tblGrid>
        <w:gridCol w:w="3379"/>
        <w:gridCol w:w="3379"/>
        <w:gridCol w:w="3379"/>
      </w:tblGrid>
      <w:tr w:rsidR="00477B0B" w:rsidTr="00477B0B">
        <w:tc>
          <w:tcPr>
            <w:tcW w:w="3379" w:type="dxa"/>
            <w:vAlign w:val="center"/>
            <w:hideMark/>
          </w:tcPr>
          <w:p w:rsidR="00477B0B" w:rsidRDefault="00477B0B">
            <w:pPr>
              <w:widowControl w:val="0"/>
              <w:spacing w:after="0" w:line="240" w:lineRule="auto"/>
              <w:jc w:val="center"/>
              <w:rPr>
                <w:rFonts w:ascii="Times New Roman" w:eastAsia="Calibri" w:hAnsi="Times New Roman" w:cs="Times New Roman"/>
                <w:spacing w:val="-10"/>
                <w:sz w:val="24"/>
                <w:szCs w:val="24"/>
                <w:lang w:val="ru-RU"/>
              </w:rPr>
            </w:pPr>
            <w:proofErr w:type="spellStart"/>
            <w:r>
              <w:rPr>
                <w:rFonts w:ascii="Times New Roman" w:eastAsia="Calibri" w:hAnsi="Times New Roman" w:cs="Times New Roman"/>
                <w:sz w:val="24"/>
                <w:szCs w:val="24"/>
                <w:lang w:val="ru-RU"/>
              </w:rPr>
              <w:t>к.э.н</w:t>
            </w:r>
            <w:proofErr w:type="spellEnd"/>
            <w:r>
              <w:rPr>
                <w:rFonts w:ascii="Times New Roman" w:eastAsia="Calibri" w:hAnsi="Times New Roman" w:cs="Times New Roman"/>
                <w:sz w:val="24"/>
                <w:szCs w:val="24"/>
                <w:lang w:val="ru-RU"/>
              </w:rPr>
              <w:t>., доцент</w:t>
            </w:r>
          </w:p>
        </w:tc>
        <w:tc>
          <w:tcPr>
            <w:tcW w:w="3379" w:type="dxa"/>
            <w:vAlign w:val="center"/>
          </w:tcPr>
          <w:p w:rsidR="00477B0B" w:rsidRDefault="00477B0B">
            <w:pPr>
              <w:widowControl w:val="0"/>
              <w:spacing w:after="0" w:line="240" w:lineRule="auto"/>
              <w:jc w:val="center"/>
              <w:rPr>
                <w:rFonts w:ascii="Times New Roman" w:eastAsia="Calibri" w:hAnsi="Times New Roman" w:cs="Times New Roman"/>
                <w:spacing w:val="-10"/>
                <w:sz w:val="24"/>
                <w:szCs w:val="24"/>
                <w:lang w:val="ru-RU"/>
              </w:rPr>
            </w:pPr>
          </w:p>
        </w:tc>
        <w:tc>
          <w:tcPr>
            <w:tcW w:w="3379" w:type="dxa"/>
            <w:vAlign w:val="center"/>
            <w:hideMark/>
          </w:tcPr>
          <w:p w:rsidR="00477B0B" w:rsidRDefault="00477B0B">
            <w:pPr>
              <w:widowControl w:val="0"/>
              <w:spacing w:after="0" w:line="240" w:lineRule="auto"/>
              <w:jc w:val="center"/>
              <w:rPr>
                <w:rFonts w:ascii="Times New Roman" w:eastAsia="Calibri" w:hAnsi="Times New Roman" w:cs="Times New Roman"/>
                <w:spacing w:val="-10"/>
                <w:sz w:val="24"/>
                <w:szCs w:val="24"/>
                <w:lang w:val="ru-RU"/>
              </w:rPr>
            </w:pPr>
            <w:proofErr w:type="spellStart"/>
            <w:r>
              <w:rPr>
                <w:rFonts w:ascii="Times New Roman" w:eastAsia="Calibri" w:hAnsi="Times New Roman" w:cs="Times New Roman"/>
                <w:spacing w:val="-10"/>
                <w:sz w:val="24"/>
                <w:szCs w:val="24"/>
                <w:lang w:val="ru-RU"/>
              </w:rPr>
              <w:t>О.А.Кракашова</w:t>
            </w:r>
            <w:proofErr w:type="spellEnd"/>
          </w:p>
        </w:tc>
      </w:tr>
    </w:tbl>
    <w:p w:rsidR="00477B0B" w:rsidRDefault="00477B0B" w:rsidP="00477B0B">
      <w:pPr>
        <w:spacing w:after="0" w:line="240" w:lineRule="auto"/>
        <w:jc w:val="center"/>
        <w:textAlignment w:val="baseline"/>
        <w:rPr>
          <w:rFonts w:ascii="Calibri" w:eastAsia="Times New Roman" w:hAnsi="Calibri" w:cs="Times New Roman"/>
          <w:sz w:val="12"/>
          <w:szCs w:val="12"/>
          <w:lang w:val="ru-RU" w:eastAsia="ru-RU"/>
        </w:rPr>
      </w:pPr>
      <w:r>
        <w:rPr>
          <w:rFonts w:ascii="Times New Roman" w:eastAsia="Times New Roman" w:hAnsi="Times New Roman" w:cs="Times New Roman"/>
          <w:sz w:val="24"/>
          <w:szCs w:val="24"/>
          <w:vertAlign w:val="superscript"/>
          <w:lang w:val="ru-RU" w:eastAsia="ru-RU"/>
        </w:rPr>
        <w:t>(подпись)</w:t>
      </w:r>
    </w:p>
    <w:p w:rsidR="00477B0B" w:rsidRDefault="00477B0B" w:rsidP="00477B0B">
      <w:pPr>
        <w:spacing w:after="0" w:line="240" w:lineRule="auto"/>
        <w:textAlignment w:val="baseline"/>
        <w:rPr>
          <w:rFonts w:ascii="Times New Roman" w:eastAsia="Times New Roman" w:hAnsi="Times New Roman" w:cs="Times New Roman"/>
          <w:sz w:val="24"/>
          <w:szCs w:val="24"/>
          <w:vertAlign w:val="superscript"/>
          <w:lang w:val="ru-RU" w:eastAsia="ru-RU"/>
        </w:rPr>
      </w:pPr>
      <w:r>
        <w:rPr>
          <w:rFonts w:ascii="Times New Roman" w:eastAsia="Times New Roman" w:hAnsi="Times New Roman" w:cs="Times New Roman"/>
          <w:sz w:val="20"/>
          <w:szCs w:val="24"/>
          <w:lang w:val="ru-RU" w:eastAsia="ru-RU"/>
        </w:rPr>
        <w:t>«____»__________________20     г. </w:t>
      </w:r>
    </w:p>
    <w:p w:rsidR="00477B0B" w:rsidRDefault="00477B0B" w:rsidP="00477B0B">
      <w:pPr>
        <w:spacing w:after="0" w:line="240" w:lineRule="auto"/>
        <w:jc w:val="center"/>
        <w:textAlignment w:val="baseline"/>
        <w:rPr>
          <w:rFonts w:ascii="Times New Roman" w:eastAsia="Times New Roman" w:hAnsi="Times New Roman" w:cs="Times New Roman"/>
          <w:b/>
          <w:bCs/>
          <w:sz w:val="28"/>
          <w:szCs w:val="24"/>
          <w:lang w:val="ru-RU" w:eastAsia="ru-RU"/>
        </w:rPr>
      </w:pPr>
      <w:r>
        <w:rPr>
          <w:rFonts w:ascii="Calibri" w:eastAsia="Times New Roman" w:hAnsi="Calibri" w:cs="Times New Roman"/>
          <w:sz w:val="12"/>
          <w:szCs w:val="12"/>
          <w:lang w:val="ru-RU" w:eastAsia="ru-RU"/>
        </w:rPr>
        <w:br w:type="page"/>
      </w:r>
    </w:p>
    <w:p w:rsidR="00477B0B" w:rsidRDefault="00477B0B" w:rsidP="00477B0B">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4" w:name="_Toc483618865"/>
      <w:bookmarkStart w:id="5" w:name="_Toc482746852"/>
      <w:r>
        <w:rPr>
          <w:rFonts w:asciiTheme="majorHAnsi" w:eastAsiaTheme="majorEastAsia" w:hAnsiTheme="majorHAnsi" w:cstheme="majorBidi"/>
          <w:b/>
          <w:bCs/>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bookmarkEnd w:id="5"/>
    </w:p>
    <w:p w:rsidR="00477B0B" w:rsidRDefault="00477B0B" w:rsidP="00477B0B">
      <w:pPr>
        <w:spacing w:after="0" w:line="240" w:lineRule="auto"/>
        <w:rPr>
          <w:rFonts w:ascii="Times New Roman" w:eastAsia="Times New Roman" w:hAnsi="Times New Roman" w:cs="Times New Roman"/>
          <w:sz w:val="24"/>
          <w:szCs w:val="24"/>
          <w:lang w:val="ru-RU" w:eastAsia="ru-RU"/>
        </w:rPr>
      </w:pPr>
    </w:p>
    <w:p w:rsidR="00477B0B" w:rsidRDefault="00477B0B" w:rsidP="00477B0B">
      <w:pPr>
        <w:spacing w:after="0"/>
        <w:ind w:firstLine="708"/>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477B0B" w:rsidRDefault="00477B0B" w:rsidP="00477B0B">
      <w:pPr>
        <w:spacing w:after="0"/>
        <w:ind w:firstLine="708"/>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 xml:space="preserve">Текущий контроль </w:t>
      </w:r>
      <w:r>
        <w:rPr>
          <w:rFonts w:ascii="Times New Roman" w:eastAsia="Times New Roman" w:hAnsi="Times New Roman" w:cs="Times New Roman"/>
          <w:sz w:val="24"/>
          <w:szCs w:val="24"/>
          <w:lang w:val="ru-RU" w:eastAsia="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477B0B" w:rsidRDefault="00477B0B" w:rsidP="00477B0B">
      <w:pPr>
        <w:spacing w:after="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ab/>
      </w:r>
      <w:r>
        <w:rPr>
          <w:rFonts w:ascii="Times New Roman" w:eastAsia="Times New Roman" w:hAnsi="Times New Roman" w:cs="Times New Roman"/>
          <w:b/>
          <w:sz w:val="24"/>
          <w:szCs w:val="24"/>
          <w:lang w:val="ru-RU" w:eastAsia="ru-RU"/>
        </w:rPr>
        <w:t>Промежуточная аттестация</w:t>
      </w:r>
      <w:r>
        <w:rPr>
          <w:rFonts w:ascii="Times New Roman" w:eastAsia="Times New Roman" w:hAnsi="Times New Roman" w:cs="Times New Roman"/>
          <w:sz w:val="24"/>
          <w:szCs w:val="24"/>
          <w:lang w:val="ru-RU" w:eastAsia="ru-RU"/>
        </w:rPr>
        <w:t xml:space="preserve"> проводится в форме экзамена.</w:t>
      </w:r>
    </w:p>
    <w:p w:rsidR="00477B0B" w:rsidRDefault="00477B0B" w:rsidP="00477B0B">
      <w:pPr>
        <w:spacing w:after="0"/>
        <w:ind w:firstLine="708"/>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Зачет проводится по расписанию зачетной сессии в письменном виде.  В зачетном задании – 20 тестовых вопросов и 2 задачи. Проверка ответов и объявление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77B0B" w:rsidRDefault="00477B0B" w:rsidP="00477B0B">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477B0B" w:rsidRDefault="00477B0B" w:rsidP="00477B0B">
      <w:pPr>
        <w:widowControl w:val="0"/>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4"/>
          <w:szCs w:val="24"/>
          <w:lang w:val="ru-RU" w:eastAsia="ru-RU"/>
        </w:rPr>
        <w:lastRenderedPageBreak/>
        <w:t xml:space="preserve">                                                                                                                 </w:t>
      </w:r>
      <w:r>
        <w:rPr>
          <w:rFonts w:ascii="Times New Roman" w:eastAsia="Times New Roman" w:hAnsi="Times New Roman" w:cs="Times New Roman"/>
          <w:noProof/>
          <w:sz w:val="28"/>
          <w:szCs w:val="28"/>
          <w:lang w:val="ru-RU" w:eastAsia="ru-RU"/>
        </w:rPr>
        <w:drawing>
          <wp:inline distT="0" distB="0" distL="0" distR="0">
            <wp:extent cx="6448425" cy="9715500"/>
            <wp:effectExtent l="19050" t="0" r="9525" b="0"/>
            <wp:docPr id="2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16"/>
                    <a:srcRect/>
                    <a:stretch>
                      <a:fillRect/>
                    </a:stretch>
                  </pic:blipFill>
                  <pic:spPr bwMode="auto">
                    <a:xfrm>
                      <a:off x="0" y="0"/>
                      <a:ext cx="6448425" cy="9715500"/>
                    </a:xfrm>
                    <a:prstGeom prst="rect">
                      <a:avLst/>
                    </a:prstGeom>
                    <a:noFill/>
                    <a:ln w="9525">
                      <a:noFill/>
                      <a:miter lim="800000"/>
                      <a:headEnd/>
                      <a:tailEnd/>
                    </a:ln>
                  </pic:spPr>
                </pic:pic>
              </a:graphicData>
            </a:graphic>
          </wp:inline>
        </w:drawing>
      </w:r>
    </w:p>
    <w:p w:rsidR="00477B0B" w:rsidRDefault="00477B0B" w:rsidP="00477B0B">
      <w:pPr>
        <w:widowControl w:val="0"/>
        <w:spacing w:after="0" w:line="240" w:lineRule="auto"/>
        <w:ind w:firstLine="709"/>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lastRenderedPageBreak/>
        <w:t>Методические указания по освоению дисциплины «Теория вероятностей и математическая статистика» адресованы студентам всех форм обучения.</w:t>
      </w:r>
    </w:p>
    <w:p w:rsidR="00477B0B" w:rsidRDefault="00477B0B" w:rsidP="00477B0B">
      <w:pPr>
        <w:widowControl w:val="0"/>
        <w:spacing w:after="0"/>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Учебным планом по направлению подготовки </w:t>
      </w:r>
      <w:r>
        <w:rPr>
          <w:rFonts w:ascii="Times New Roman" w:eastAsia="Times New Roman" w:hAnsi="Times New Roman" w:cs="Times New Roman"/>
          <w:sz w:val="28"/>
          <w:szCs w:val="28"/>
          <w:lang w:eastAsia="ru-RU"/>
        </w:rPr>
        <w:t>«Прикладная информатика»</w:t>
      </w:r>
      <w:r>
        <w:rPr>
          <w:rFonts w:ascii="Times New Roman" w:eastAsia="Times New Roman" w:hAnsi="Times New Roman" w:cs="Times New Roman"/>
          <w:bCs/>
          <w:sz w:val="28"/>
          <w:szCs w:val="28"/>
          <w:lang w:eastAsia="ru-RU"/>
        </w:rPr>
        <w:t xml:space="preserve"> предусмотрены следующие виды занятий:</w:t>
      </w:r>
    </w:p>
    <w:p w:rsidR="00477B0B" w:rsidRDefault="00477B0B" w:rsidP="00477B0B">
      <w:pPr>
        <w:widowControl w:val="0"/>
        <w:spacing w:after="0"/>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лекции;</w:t>
      </w:r>
    </w:p>
    <w:p w:rsidR="00477B0B" w:rsidRDefault="00477B0B" w:rsidP="00477B0B">
      <w:pPr>
        <w:widowControl w:val="0"/>
        <w:spacing w:after="0"/>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практические занятия.</w:t>
      </w:r>
    </w:p>
    <w:p w:rsidR="00477B0B" w:rsidRDefault="00477B0B" w:rsidP="00477B0B">
      <w:pPr>
        <w:widowControl w:val="0"/>
        <w:spacing w:after="0"/>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ходе лекционных занятий рассматриваются </w:t>
      </w:r>
      <w:r>
        <w:rPr>
          <w:rFonts w:ascii="Times New Roman" w:eastAsia="Times New Roman" w:hAnsi="Times New Roman" w:cs="Times New Roman"/>
          <w:sz w:val="28"/>
          <w:szCs w:val="28"/>
          <w:lang w:eastAsia="ru-RU"/>
        </w:rPr>
        <w:t>фундаментальные теоретические основы дисциплины и научные методы, с помощью которых решаются и анализируются вероятностные и статистические задачи,</w:t>
      </w:r>
      <w:r>
        <w:rPr>
          <w:rFonts w:ascii="Times New Roman" w:eastAsia="Times New Roman" w:hAnsi="Times New Roman" w:cs="Times New Roman"/>
          <w:bCs/>
          <w:sz w:val="28"/>
          <w:szCs w:val="28"/>
          <w:lang w:eastAsia="ru-RU"/>
        </w:rPr>
        <w:t xml:space="preserve"> даются  рекомендации для самостоятельной работы и подготовки к практическим занятиям. </w:t>
      </w:r>
    </w:p>
    <w:p w:rsidR="00477B0B" w:rsidRDefault="00477B0B" w:rsidP="00477B0B">
      <w:pPr>
        <w:widowControl w:val="0"/>
        <w:spacing w:after="0"/>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p>
    <w:p w:rsidR="00477B0B" w:rsidRDefault="00477B0B" w:rsidP="00477B0B">
      <w:pPr>
        <w:widowControl w:val="0"/>
        <w:spacing w:after="0"/>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При подготовке к практическим занятиям каждый студент должен: </w:t>
      </w:r>
    </w:p>
    <w:p w:rsidR="00477B0B" w:rsidRDefault="00477B0B" w:rsidP="00477B0B">
      <w:pPr>
        <w:widowControl w:val="0"/>
        <w:spacing w:after="0"/>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изучить рекомендованную учебную литературу;  </w:t>
      </w:r>
    </w:p>
    <w:p w:rsidR="00477B0B" w:rsidRDefault="00477B0B" w:rsidP="00477B0B">
      <w:pPr>
        <w:widowControl w:val="0"/>
        <w:spacing w:after="0"/>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изучить конспекты лекций; </w:t>
      </w:r>
    </w:p>
    <w:p w:rsidR="00477B0B" w:rsidRDefault="00477B0B" w:rsidP="00477B0B">
      <w:pPr>
        <w:widowControl w:val="0"/>
        <w:spacing w:after="0"/>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подготовить ответы на все вопросы по изучаемой теме; </w:t>
      </w:r>
    </w:p>
    <w:p w:rsidR="00477B0B" w:rsidRDefault="00477B0B" w:rsidP="00477B0B">
      <w:pPr>
        <w:widowControl w:val="0"/>
        <w:spacing w:after="0"/>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–письменно решить домашнее задание, рекомендованные преподавателем при изучении каждой темы.</w:t>
      </w:r>
    </w:p>
    <w:p w:rsidR="00477B0B" w:rsidRDefault="00477B0B" w:rsidP="00477B0B">
      <w:pPr>
        <w:widowControl w:val="0"/>
        <w:spacing w:after="0"/>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477B0B" w:rsidRDefault="00477B0B" w:rsidP="00477B0B">
      <w:pPr>
        <w:widowControl w:val="0"/>
        <w:spacing w:after="0"/>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477B0B" w:rsidRDefault="00477B0B" w:rsidP="00477B0B">
      <w:pPr>
        <w:widowControl w:val="0"/>
        <w:spacing w:after="0"/>
        <w:ind w:firstLine="708"/>
        <w:jc w:val="both"/>
        <w:rPr>
          <w:rFonts w:ascii="Times New Roman" w:eastAsia="Times New Roman" w:hAnsi="Times New Roman" w:cs="Times New Roman"/>
          <w:bCs/>
          <w:color w:val="808080"/>
          <w:sz w:val="28"/>
          <w:szCs w:val="28"/>
          <w:lang w:eastAsia="ru-RU"/>
        </w:rPr>
      </w:pPr>
      <w:r>
        <w:rPr>
          <w:rFonts w:ascii="Times New Roman" w:eastAsia="Times New Roman" w:hAnsi="Times New Roman" w:cs="Times New Roman"/>
          <w:bCs/>
          <w:sz w:val="28"/>
          <w:szCs w:val="28"/>
          <w:lang w:eastAsia="ru-RU"/>
        </w:rPr>
        <w:t>При реализации различных видов учебной работы используются разнообразные (в т.ч. интерактивные) методы обучения, в частности:</w:t>
      </w:r>
    </w:p>
    <w:p w:rsidR="00477B0B" w:rsidRDefault="00477B0B" w:rsidP="00477B0B">
      <w:pPr>
        <w:widowControl w:val="0"/>
        <w:spacing w:after="0"/>
        <w:ind w:firstLine="708"/>
        <w:jc w:val="both"/>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eastAsia="ru-RU"/>
        </w:rPr>
        <w:t>- интерактивная доска для подготовки и проведения лекционных и семинарских занятий</w:t>
      </w:r>
      <w:r>
        <w:rPr>
          <w:rFonts w:ascii="Times New Roman" w:eastAsia="Times New Roman" w:hAnsi="Times New Roman" w:cs="Times New Roman"/>
          <w:bCs/>
          <w:sz w:val="28"/>
          <w:szCs w:val="28"/>
          <w:lang w:val="ru-RU" w:eastAsia="ru-RU"/>
        </w:rPr>
        <w:t>.</w:t>
      </w:r>
    </w:p>
    <w:p w:rsidR="00477B0B" w:rsidRDefault="00477B0B" w:rsidP="00477B0B">
      <w:pPr>
        <w:widowControl w:val="0"/>
        <w:spacing w:after="0"/>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417" w:history="1">
        <w:r>
          <w:rPr>
            <w:rStyle w:val="a5"/>
            <w:rFonts w:ascii="Times New Roman" w:eastAsia="Times New Roman" w:hAnsi="Times New Roman" w:cs="Times New Roman"/>
            <w:bCs/>
            <w:sz w:val="28"/>
            <w:szCs w:val="28"/>
            <w:lang w:eastAsia="ru-RU"/>
          </w:rPr>
          <w:t>http://library.rsue.ru/</w:t>
        </w:r>
      </w:hyperlink>
      <w:r>
        <w:rPr>
          <w:rFonts w:ascii="Times New Roman" w:eastAsia="Times New Roman" w:hAnsi="Times New Roman" w:cs="Times New Roman"/>
          <w:bCs/>
          <w:sz w:val="28"/>
          <w:szCs w:val="28"/>
          <w:lang w:eastAsia="ru-RU"/>
        </w:rPr>
        <w:t>. Также обучающиеся могут взять на дом необходимую  литературу на абонементе вузовской библиотеки или воспользоваться читальными залами вуза.</w:t>
      </w:r>
    </w:p>
    <w:p w:rsidR="00477B0B" w:rsidRDefault="00477B0B" w:rsidP="00477B0B">
      <w:pPr>
        <w:spacing w:after="0" w:line="240" w:lineRule="auto"/>
        <w:jc w:val="both"/>
        <w:rPr>
          <w:rFonts w:ascii="Times New Roman" w:eastAsia="Times New Roman" w:hAnsi="Times New Roman" w:cs="Times New Roman"/>
          <w:sz w:val="24"/>
          <w:szCs w:val="24"/>
          <w:lang w:eastAsia="ru-RU"/>
        </w:rPr>
      </w:pPr>
    </w:p>
    <w:p w:rsidR="00477B0B" w:rsidRDefault="00477B0B" w:rsidP="00477B0B">
      <w:pPr>
        <w:rPr>
          <w:lang w:val="ru-RU"/>
        </w:rPr>
      </w:pPr>
    </w:p>
    <w:p w:rsidR="00477B0B" w:rsidRDefault="00477B0B" w:rsidP="00477B0B">
      <w:pPr>
        <w:rPr>
          <w:lang w:val="ru-RU"/>
        </w:rPr>
      </w:pPr>
      <w:bookmarkStart w:id="6" w:name="_GoBack"/>
      <w:bookmarkEnd w:id="6"/>
    </w:p>
    <w:p w:rsidR="005241A0" w:rsidRDefault="005241A0" w:rsidP="00477B0B">
      <w:pPr>
        <w:tabs>
          <w:tab w:val="left" w:pos="1575"/>
        </w:tabs>
        <w:rPr>
          <w:lang w:val="ru-RU"/>
        </w:rPr>
      </w:pPr>
    </w:p>
    <w:p w:rsidR="00477B0B" w:rsidRDefault="00477B0B" w:rsidP="00477B0B">
      <w:pPr>
        <w:tabs>
          <w:tab w:val="left" w:pos="1575"/>
        </w:tabs>
        <w:rPr>
          <w:lang w:val="ru-RU"/>
        </w:rPr>
      </w:pPr>
    </w:p>
    <w:p w:rsidR="00477B0B" w:rsidRDefault="00477B0B" w:rsidP="00477B0B">
      <w:pPr>
        <w:tabs>
          <w:tab w:val="left" w:pos="1575"/>
        </w:tabs>
        <w:rPr>
          <w:lang w:val="ru-RU"/>
        </w:rPr>
      </w:pPr>
    </w:p>
    <w:p w:rsidR="00477B0B" w:rsidRPr="00477B0B" w:rsidRDefault="00477B0B" w:rsidP="00477B0B">
      <w:pPr>
        <w:tabs>
          <w:tab w:val="left" w:pos="1575"/>
        </w:tabs>
        <w:rPr>
          <w:lang w:val="ru-RU"/>
        </w:rPr>
      </w:pPr>
    </w:p>
    <w:sectPr w:rsidR="00477B0B" w:rsidRPr="00477B0B" w:rsidSect="005241A0">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00"/>
    <w:family w:val="roman"/>
    <w:notTrueType/>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2401898"/>
    <w:lvl w:ilvl="0">
      <w:numFmt w:val="bullet"/>
      <w:lvlText w:val="*"/>
      <w:lvlJc w:val="left"/>
      <w:pPr>
        <w:ind w:left="0" w:firstLine="0"/>
      </w:pPr>
    </w:lvl>
  </w:abstractNum>
  <w:abstractNum w:abstractNumId="1">
    <w:nsid w:val="0C1B0DB9"/>
    <w:multiLevelType w:val="singleLevel"/>
    <w:tmpl w:val="1CAA111E"/>
    <w:lvl w:ilvl="0">
      <w:start w:val="1"/>
      <w:numFmt w:val="decimal"/>
      <w:lvlText w:val="%1."/>
      <w:legacy w:legacy="1" w:legacySpace="0" w:legacyIndent="360"/>
      <w:lvlJc w:val="left"/>
      <w:pPr>
        <w:ind w:left="360" w:hanging="360"/>
      </w:pPr>
    </w:lvl>
  </w:abstractNum>
  <w:abstractNum w:abstractNumId="2">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04E412A"/>
    <w:multiLevelType w:val="singleLevel"/>
    <w:tmpl w:val="1CAA111E"/>
    <w:lvl w:ilvl="0">
      <w:start w:val="1"/>
      <w:numFmt w:val="decimal"/>
      <w:lvlText w:val="%1."/>
      <w:legacy w:legacy="1" w:legacySpace="0" w:legacyIndent="360"/>
      <w:lvlJc w:val="left"/>
      <w:pPr>
        <w:ind w:left="360" w:hanging="360"/>
      </w:pPr>
    </w:lvl>
  </w:abstractNum>
  <w:abstractNum w:abstractNumId="4">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D9E1B50"/>
    <w:multiLevelType w:val="singleLevel"/>
    <w:tmpl w:val="0419000F"/>
    <w:lvl w:ilvl="0">
      <w:start w:val="1"/>
      <w:numFmt w:val="decimal"/>
      <w:lvlText w:val="%1."/>
      <w:lvlJc w:val="left"/>
      <w:pPr>
        <w:tabs>
          <w:tab w:val="num" w:pos="360"/>
        </w:tabs>
        <w:ind w:left="360" w:hanging="360"/>
      </w:pPr>
    </w:lvl>
  </w:abstractNum>
  <w:abstractNum w:abstractNumId="7">
    <w:nsid w:val="4B1C3A82"/>
    <w:multiLevelType w:val="singleLevel"/>
    <w:tmpl w:val="0419000F"/>
    <w:lvl w:ilvl="0">
      <w:start w:val="5"/>
      <w:numFmt w:val="decimal"/>
      <w:lvlText w:val="%1."/>
      <w:lvlJc w:val="left"/>
      <w:pPr>
        <w:tabs>
          <w:tab w:val="num" w:pos="360"/>
        </w:tabs>
        <w:ind w:left="360" w:hanging="360"/>
      </w:pPr>
    </w:lvl>
  </w:abstractNum>
  <w:abstractNum w:abstractNumId="8">
    <w:nsid w:val="50255877"/>
    <w:multiLevelType w:val="hybridMultilevel"/>
    <w:tmpl w:val="6832BCBA"/>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61276F74"/>
    <w:multiLevelType w:val="singleLevel"/>
    <w:tmpl w:val="0538796E"/>
    <w:lvl w:ilvl="0">
      <w:start w:val="31"/>
      <w:numFmt w:val="decimal"/>
      <w:lvlText w:val="%1."/>
      <w:legacy w:legacy="1" w:legacySpace="0" w:legacyIndent="360"/>
      <w:lvlJc w:val="left"/>
      <w:pPr>
        <w:ind w:left="360" w:hanging="360"/>
      </w:pPr>
    </w:lvl>
  </w:abstractNum>
  <w:num w:numId="1">
    <w:abstractNumId w:val="1"/>
    <w:lvlOverride w:ilvl="0">
      <w:startOverride w:val="1"/>
    </w:lvlOverride>
  </w:num>
  <w:num w:numId="2">
    <w:abstractNumId w:val="9"/>
    <w:lvlOverride w:ilvl="0">
      <w:startOverride w:val="31"/>
    </w:lvlOverride>
  </w:num>
  <w:num w:numId="3">
    <w:abstractNumId w:val="6"/>
    <w:lvlOverride w:ilvl="0">
      <w:startOverride w:val="1"/>
    </w:lvlOverride>
  </w:num>
  <w:num w:numId="4">
    <w:abstractNumId w:val="7"/>
    <w:lvlOverride w:ilvl="0">
      <w:startOverride w:val="5"/>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num>
  <w:num w:numId="8">
    <w:abstractNumId w:val="0"/>
    <w:lvlOverride w:ilvl="0">
      <w:lvl w:ilvl="0">
        <w:numFmt w:val="bullet"/>
        <w:lvlText w:val="•"/>
        <w:legacy w:legacy="1" w:legacySpace="0" w:legacyIndent="269"/>
        <w:lvlJc w:val="left"/>
        <w:pPr>
          <w:ind w:left="0" w:firstLine="0"/>
        </w:pPr>
        <w:rPr>
          <w:rFonts w:ascii="Times New Roman" w:hAnsi="Times New Roman" w:cs="Times New Roman" w:hint="default"/>
        </w:rPr>
      </w:lvl>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477B0B"/>
    <w:rsid w:val="005241A0"/>
    <w:rsid w:val="00D31453"/>
    <w:rsid w:val="00E209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Cod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1A0"/>
  </w:style>
  <w:style w:type="paragraph" w:styleId="1">
    <w:name w:val="heading 1"/>
    <w:basedOn w:val="a"/>
    <w:next w:val="a"/>
    <w:link w:val="10"/>
    <w:qFormat/>
    <w:rsid w:val="00477B0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semiHidden/>
    <w:unhideWhenUsed/>
    <w:qFormat/>
    <w:rsid w:val="00477B0B"/>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uiPriority w:val="9"/>
    <w:semiHidden/>
    <w:unhideWhenUsed/>
    <w:qFormat/>
    <w:rsid w:val="00477B0B"/>
    <w:pPr>
      <w:keepNext/>
      <w:widowControl w:val="0"/>
      <w:overflowPunct w:val="0"/>
      <w:autoSpaceDE w:val="0"/>
      <w:autoSpaceDN w:val="0"/>
      <w:adjustRightInd w:val="0"/>
      <w:spacing w:after="0" w:line="240" w:lineRule="auto"/>
      <w:jc w:val="both"/>
      <w:outlineLvl w:val="2"/>
    </w:pPr>
    <w:rPr>
      <w:rFonts w:ascii="Times New Roman" w:eastAsia="Times New Roman" w:hAnsi="Times New Roman" w:cs="Times New Roman"/>
      <w:b/>
      <w:bCs/>
      <w:sz w:val="24"/>
      <w:szCs w:val="20"/>
      <w:lang w:val="ru-RU" w:eastAsia="ru-RU"/>
    </w:rPr>
  </w:style>
  <w:style w:type="paragraph" w:styleId="4">
    <w:name w:val="heading 4"/>
    <w:basedOn w:val="a"/>
    <w:next w:val="a"/>
    <w:link w:val="40"/>
    <w:uiPriority w:val="9"/>
    <w:semiHidden/>
    <w:unhideWhenUsed/>
    <w:qFormat/>
    <w:rsid w:val="00477B0B"/>
    <w:pPr>
      <w:keepNext/>
      <w:spacing w:before="240" w:after="60" w:line="240" w:lineRule="auto"/>
      <w:outlineLvl w:val="3"/>
    </w:pPr>
    <w:rPr>
      <w:rFonts w:ascii="Calibri" w:eastAsia="Times New Roman" w:hAnsi="Calibri" w:cs="Times New Roman"/>
      <w:b/>
      <w:bCs/>
      <w:sz w:val="28"/>
      <w:szCs w:val="28"/>
      <w:lang w:val="ru-RU" w:eastAsia="ru-RU"/>
    </w:rPr>
  </w:style>
  <w:style w:type="paragraph" w:styleId="5">
    <w:name w:val="heading 5"/>
    <w:basedOn w:val="a"/>
    <w:next w:val="a"/>
    <w:link w:val="50"/>
    <w:uiPriority w:val="9"/>
    <w:semiHidden/>
    <w:unhideWhenUsed/>
    <w:qFormat/>
    <w:rsid w:val="00477B0B"/>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iPriority w:val="9"/>
    <w:semiHidden/>
    <w:unhideWhenUsed/>
    <w:qFormat/>
    <w:rsid w:val="00477B0B"/>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semiHidden/>
    <w:unhideWhenUsed/>
    <w:qFormat/>
    <w:rsid w:val="00477B0B"/>
    <w:pPr>
      <w:spacing w:before="240" w:after="60" w:line="240" w:lineRule="auto"/>
      <w:outlineLvl w:val="6"/>
    </w:pPr>
    <w:rPr>
      <w:rFonts w:ascii="Calibri" w:eastAsia="Times New Roman" w:hAnsi="Calibri" w:cs="Times New Roman"/>
      <w:sz w:val="24"/>
      <w:szCs w:val="24"/>
      <w:lang w:val="ru-RU" w:eastAsia="ru-RU"/>
    </w:rPr>
  </w:style>
  <w:style w:type="paragraph" w:styleId="8">
    <w:name w:val="heading 8"/>
    <w:basedOn w:val="a"/>
    <w:next w:val="a"/>
    <w:link w:val="80"/>
    <w:semiHidden/>
    <w:unhideWhenUsed/>
    <w:qFormat/>
    <w:rsid w:val="00477B0B"/>
    <w:pPr>
      <w:keepNext/>
      <w:spacing w:after="0" w:line="360" w:lineRule="atLeast"/>
      <w:ind w:firstLine="720"/>
      <w:jc w:val="center"/>
      <w:outlineLvl w:val="7"/>
    </w:pPr>
    <w:rPr>
      <w:rFonts w:ascii="Times New Roman" w:eastAsia="Times New Roman" w:hAnsi="Times New Roman" w:cs="Times New Roman"/>
      <w:sz w:val="28"/>
      <w:szCs w:val="20"/>
      <w:lang w:val="ru-RU" w:eastAsia="ru-RU"/>
    </w:rPr>
  </w:style>
  <w:style w:type="paragraph" w:styleId="9">
    <w:name w:val="heading 9"/>
    <w:basedOn w:val="a"/>
    <w:next w:val="a"/>
    <w:link w:val="90"/>
    <w:semiHidden/>
    <w:unhideWhenUsed/>
    <w:qFormat/>
    <w:rsid w:val="00477B0B"/>
    <w:pPr>
      <w:keepNext/>
      <w:spacing w:after="0" w:line="360" w:lineRule="atLeast"/>
      <w:jc w:val="center"/>
      <w:outlineLvl w:val="8"/>
    </w:pPr>
    <w:rPr>
      <w:rFonts w:ascii="Times New Roman" w:eastAsia="Times New Roman" w:hAnsi="Times New Roman" w:cs="Times New Roman"/>
      <w:i/>
      <w:i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7B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7B0B"/>
    <w:rPr>
      <w:rFonts w:ascii="Tahoma" w:hAnsi="Tahoma" w:cs="Tahoma"/>
      <w:sz w:val="16"/>
      <w:szCs w:val="16"/>
    </w:rPr>
  </w:style>
  <w:style w:type="character" w:customStyle="1" w:styleId="10">
    <w:name w:val="Заголовок 1 Знак"/>
    <w:basedOn w:val="a0"/>
    <w:link w:val="1"/>
    <w:rsid w:val="00477B0B"/>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semiHidden/>
    <w:rsid w:val="00477B0B"/>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
    <w:semiHidden/>
    <w:rsid w:val="00477B0B"/>
    <w:rPr>
      <w:rFonts w:ascii="Times New Roman" w:eastAsia="Times New Roman" w:hAnsi="Times New Roman" w:cs="Times New Roman"/>
      <w:b/>
      <w:bCs/>
      <w:sz w:val="24"/>
      <w:szCs w:val="20"/>
      <w:lang w:val="ru-RU" w:eastAsia="ru-RU"/>
    </w:rPr>
  </w:style>
  <w:style w:type="character" w:customStyle="1" w:styleId="40">
    <w:name w:val="Заголовок 4 Знак"/>
    <w:basedOn w:val="a0"/>
    <w:link w:val="4"/>
    <w:uiPriority w:val="9"/>
    <w:semiHidden/>
    <w:rsid w:val="00477B0B"/>
    <w:rPr>
      <w:rFonts w:ascii="Calibri" w:eastAsia="Times New Roman" w:hAnsi="Calibri" w:cs="Times New Roman"/>
      <w:b/>
      <w:bCs/>
      <w:sz w:val="28"/>
      <w:szCs w:val="28"/>
      <w:lang w:val="ru-RU" w:eastAsia="ru-RU"/>
    </w:rPr>
  </w:style>
  <w:style w:type="character" w:customStyle="1" w:styleId="50">
    <w:name w:val="Заголовок 5 Знак"/>
    <w:basedOn w:val="a0"/>
    <w:link w:val="5"/>
    <w:uiPriority w:val="9"/>
    <w:semiHidden/>
    <w:rsid w:val="00477B0B"/>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uiPriority w:val="9"/>
    <w:semiHidden/>
    <w:rsid w:val="00477B0B"/>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semiHidden/>
    <w:rsid w:val="00477B0B"/>
    <w:rPr>
      <w:rFonts w:ascii="Calibri" w:eastAsia="Times New Roman" w:hAnsi="Calibri" w:cs="Times New Roman"/>
      <w:sz w:val="24"/>
      <w:szCs w:val="24"/>
      <w:lang w:val="ru-RU" w:eastAsia="ru-RU"/>
    </w:rPr>
  </w:style>
  <w:style w:type="character" w:customStyle="1" w:styleId="80">
    <w:name w:val="Заголовок 8 Знак"/>
    <w:basedOn w:val="a0"/>
    <w:link w:val="8"/>
    <w:semiHidden/>
    <w:rsid w:val="00477B0B"/>
    <w:rPr>
      <w:rFonts w:ascii="Times New Roman" w:eastAsia="Times New Roman" w:hAnsi="Times New Roman" w:cs="Times New Roman"/>
      <w:sz w:val="28"/>
      <w:szCs w:val="20"/>
      <w:lang w:val="ru-RU" w:eastAsia="ru-RU"/>
    </w:rPr>
  </w:style>
  <w:style w:type="character" w:customStyle="1" w:styleId="90">
    <w:name w:val="Заголовок 9 Знак"/>
    <w:basedOn w:val="a0"/>
    <w:link w:val="9"/>
    <w:semiHidden/>
    <w:rsid w:val="00477B0B"/>
    <w:rPr>
      <w:rFonts w:ascii="Times New Roman" w:eastAsia="Times New Roman" w:hAnsi="Times New Roman" w:cs="Times New Roman"/>
      <w:i/>
      <w:iCs/>
      <w:sz w:val="24"/>
      <w:szCs w:val="20"/>
      <w:lang w:eastAsia="ru-RU"/>
    </w:rPr>
  </w:style>
  <w:style w:type="character" w:styleId="a5">
    <w:name w:val="Hyperlink"/>
    <w:basedOn w:val="a0"/>
    <w:uiPriority w:val="99"/>
    <w:semiHidden/>
    <w:unhideWhenUsed/>
    <w:rsid w:val="00477B0B"/>
    <w:rPr>
      <w:color w:val="0000FF" w:themeColor="hyperlink"/>
      <w:u w:val="single"/>
    </w:rPr>
  </w:style>
  <w:style w:type="character" w:styleId="a6">
    <w:name w:val="FollowedHyperlink"/>
    <w:semiHidden/>
    <w:unhideWhenUsed/>
    <w:rsid w:val="00477B0B"/>
    <w:rPr>
      <w:color w:val="800080"/>
      <w:u w:val="single"/>
    </w:rPr>
  </w:style>
  <w:style w:type="character" w:styleId="HTML">
    <w:name w:val="HTML Code"/>
    <w:semiHidden/>
    <w:unhideWhenUsed/>
    <w:rsid w:val="00477B0B"/>
    <w:rPr>
      <w:rFonts w:ascii="Courier New" w:eastAsia="Times New Roman" w:hAnsi="Courier New" w:cs="Courier New" w:hint="default"/>
      <w:sz w:val="20"/>
      <w:szCs w:val="20"/>
    </w:rPr>
  </w:style>
  <w:style w:type="paragraph" w:styleId="a7">
    <w:name w:val="Normal (Web)"/>
    <w:basedOn w:val="a"/>
    <w:semiHidden/>
    <w:unhideWhenUsed/>
    <w:rsid w:val="00477B0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1">
    <w:name w:val="toc 1"/>
    <w:basedOn w:val="a"/>
    <w:next w:val="a"/>
    <w:autoRedefine/>
    <w:uiPriority w:val="39"/>
    <w:semiHidden/>
    <w:unhideWhenUsed/>
    <w:rsid w:val="00477B0B"/>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477B0B"/>
    <w:pPr>
      <w:spacing w:after="100" w:line="240" w:lineRule="auto"/>
      <w:ind w:left="240"/>
    </w:pPr>
    <w:rPr>
      <w:rFonts w:ascii="Times New Roman" w:eastAsia="Times New Roman" w:hAnsi="Times New Roman" w:cs="Times New Roman"/>
      <w:sz w:val="24"/>
      <w:szCs w:val="24"/>
      <w:lang w:val="ru-RU" w:eastAsia="ru-RU"/>
    </w:rPr>
  </w:style>
  <w:style w:type="paragraph" w:styleId="31">
    <w:name w:val="toc 3"/>
    <w:basedOn w:val="a"/>
    <w:next w:val="a"/>
    <w:autoRedefine/>
    <w:semiHidden/>
    <w:unhideWhenUsed/>
    <w:rsid w:val="00477B0B"/>
    <w:pPr>
      <w:spacing w:after="0" w:line="240" w:lineRule="auto"/>
      <w:ind w:left="480"/>
    </w:pPr>
    <w:rPr>
      <w:rFonts w:ascii="Times New Roman" w:eastAsia="Times New Roman" w:hAnsi="Times New Roman" w:cs="Times New Roman"/>
      <w:sz w:val="24"/>
      <w:szCs w:val="24"/>
      <w:lang w:val="ru-RU" w:eastAsia="ru-RU"/>
    </w:rPr>
  </w:style>
  <w:style w:type="paragraph" w:styleId="41">
    <w:name w:val="toc 4"/>
    <w:basedOn w:val="a"/>
    <w:next w:val="a"/>
    <w:autoRedefine/>
    <w:semiHidden/>
    <w:unhideWhenUsed/>
    <w:rsid w:val="00477B0B"/>
    <w:pPr>
      <w:spacing w:after="0" w:line="240" w:lineRule="auto"/>
      <w:ind w:left="840"/>
    </w:pPr>
    <w:rPr>
      <w:rFonts w:ascii="Times New Roman" w:eastAsia="Times New Roman" w:hAnsi="Times New Roman" w:cs="Times New Roman"/>
      <w:sz w:val="28"/>
      <w:szCs w:val="28"/>
      <w:lang w:val="ru-RU" w:eastAsia="ru-RU"/>
    </w:rPr>
  </w:style>
  <w:style w:type="paragraph" w:styleId="51">
    <w:name w:val="toc 5"/>
    <w:basedOn w:val="a"/>
    <w:next w:val="a"/>
    <w:autoRedefine/>
    <w:semiHidden/>
    <w:unhideWhenUsed/>
    <w:rsid w:val="00477B0B"/>
    <w:pPr>
      <w:spacing w:after="0" w:line="240" w:lineRule="auto"/>
      <w:ind w:left="1120"/>
    </w:pPr>
    <w:rPr>
      <w:rFonts w:ascii="Times New Roman" w:eastAsia="Times New Roman" w:hAnsi="Times New Roman" w:cs="Times New Roman"/>
      <w:sz w:val="28"/>
      <w:szCs w:val="28"/>
      <w:lang w:val="ru-RU" w:eastAsia="ru-RU"/>
    </w:rPr>
  </w:style>
  <w:style w:type="paragraph" w:styleId="61">
    <w:name w:val="toc 6"/>
    <w:basedOn w:val="a"/>
    <w:next w:val="a"/>
    <w:autoRedefine/>
    <w:semiHidden/>
    <w:unhideWhenUsed/>
    <w:rsid w:val="00477B0B"/>
    <w:pPr>
      <w:spacing w:after="0" w:line="240" w:lineRule="auto"/>
      <w:ind w:left="1400"/>
    </w:pPr>
    <w:rPr>
      <w:rFonts w:ascii="Times New Roman" w:eastAsia="Times New Roman" w:hAnsi="Times New Roman" w:cs="Times New Roman"/>
      <w:sz w:val="28"/>
      <w:szCs w:val="28"/>
      <w:lang w:val="ru-RU" w:eastAsia="ru-RU"/>
    </w:rPr>
  </w:style>
  <w:style w:type="paragraph" w:styleId="71">
    <w:name w:val="toc 7"/>
    <w:basedOn w:val="a"/>
    <w:next w:val="a"/>
    <w:autoRedefine/>
    <w:semiHidden/>
    <w:unhideWhenUsed/>
    <w:rsid w:val="00477B0B"/>
    <w:pPr>
      <w:spacing w:after="0" w:line="240" w:lineRule="auto"/>
      <w:ind w:left="1680"/>
    </w:pPr>
    <w:rPr>
      <w:rFonts w:ascii="Times New Roman" w:eastAsia="Times New Roman" w:hAnsi="Times New Roman" w:cs="Times New Roman"/>
      <w:sz w:val="28"/>
      <w:szCs w:val="28"/>
      <w:lang w:val="ru-RU" w:eastAsia="ru-RU"/>
    </w:rPr>
  </w:style>
  <w:style w:type="paragraph" w:styleId="81">
    <w:name w:val="toc 8"/>
    <w:basedOn w:val="a"/>
    <w:next w:val="a"/>
    <w:autoRedefine/>
    <w:semiHidden/>
    <w:unhideWhenUsed/>
    <w:rsid w:val="00477B0B"/>
    <w:pPr>
      <w:spacing w:after="0" w:line="240" w:lineRule="auto"/>
      <w:ind w:left="1960"/>
    </w:pPr>
    <w:rPr>
      <w:rFonts w:ascii="Times New Roman" w:eastAsia="Times New Roman" w:hAnsi="Times New Roman" w:cs="Times New Roman"/>
      <w:sz w:val="28"/>
      <w:szCs w:val="28"/>
      <w:lang w:val="ru-RU" w:eastAsia="ru-RU"/>
    </w:rPr>
  </w:style>
  <w:style w:type="paragraph" w:styleId="91">
    <w:name w:val="toc 9"/>
    <w:basedOn w:val="a"/>
    <w:next w:val="a"/>
    <w:autoRedefine/>
    <w:semiHidden/>
    <w:unhideWhenUsed/>
    <w:rsid w:val="00477B0B"/>
    <w:pPr>
      <w:spacing w:after="0" w:line="240" w:lineRule="auto"/>
      <w:ind w:left="2240"/>
    </w:pPr>
    <w:rPr>
      <w:rFonts w:ascii="Times New Roman" w:eastAsia="Times New Roman" w:hAnsi="Times New Roman" w:cs="Times New Roman"/>
      <w:sz w:val="28"/>
      <w:szCs w:val="28"/>
      <w:lang w:val="ru-RU" w:eastAsia="ru-RU"/>
    </w:rPr>
  </w:style>
  <w:style w:type="paragraph" w:styleId="a8">
    <w:name w:val="footnote text"/>
    <w:basedOn w:val="a"/>
    <w:link w:val="a9"/>
    <w:semiHidden/>
    <w:unhideWhenUsed/>
    <w:rsid w:val="00477B0B"/>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semiHidden/>
    <w:rsid w:val="00477B0B"/>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477B0B"/>
    <w:pPr>
      <w:spacing w:after="0" w:line="240" w:lineRule="auto"/>
    </w:pPr>
    <w:rPr>
      <w:rFonts w:ascii="Times New Roman" w:eastAsia="Times New Roman" w:hAnsi="Times New Roman" w:cs="Times New Roman"/>
      <w:sz w:val="20"/>
      <w:szCs w:val="20"/>
      <w:lang w:val="ru-RU" w:eastAsia="ru-RU"/>
    </w:rPr>
  </w:style>
  <w:style w:type="character" w:customStyle="1" w:styleId="ab">
    <w:name w:val="Текст примечания Знак"/>
    <w:basedOn w:val="a0"/>
    <w:link w:val="aa"/>
    <w:uiPriority w:val="99"/>
    <w:semiHidden/>
    <w:rsid w:val="00477B0B"/>
    <w:rPr>
      <w:rFonts w:ascii="Times New Roman" w:eastAsia="Times New Roman" w:hAnsi="Times New Roman" w:cs="Times New Roman"/>
      <w:sz w:val="20"/>
      <w:szCs w:val="20"/>
      <w:lang w:val="ru-RU" w:eastAsia="ru-RU"/>
    </w:rPr>
  </w:style>
  <w:style w:type="paragraph" w:styleId="ac">
    <w:name w:val="header"/>
    <w:basedOn w:val="a"/>
    <w:link w:val="ad"/>
    <w:uiPriority w:val="99"/>
    <w:semiHidden/>
    <w:unhideWhenUsed/>
    <w:rsid w:val="00477B0B"/>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d">
    <w:name w:val="Верхний колонтитул Знак"/>
    <w:basedOn w:val="a0"/>
    <w:link w:val="ac"/>
    <w:uiPriority w:val="99"/>
    <w:semiHidden/>
    <w:rsid w:val="00477B0B"/>
    <w:rPr>
      <w:rFonts w:ascii="Times New Roman" w:eastAsia="Times New Roman" w:hAnsi="Times New Roman" w:cs="Times New Roman"/>
      <w:sz w:val="24"/>
      <w:szCs w:val="24"/>
      <w:lang w:val="ru-RU" w:eastAsia="ru-RU"/>
    </w:rPr>
  </w:style>
  <w:style w:type="paragraph" w:styleId="ae">
    <w:name w:val="footer"/>
    <w:basedOn w:val="a"/>
    <w:link w:val="af"/>
    <w:uiPriority w:val="99"/>
    <w:semiHidden/>
    <w:unhideWhenUsed/>
    <w:rsid w:val="00477B0B"/>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
    <w:name w:val="Нижний колонтитул Знак"/>
    <w:basedOn w:val="a0"/>
    <w:link w:val="ae"/>
    <w:uiPriority w:val="99"/>
    <w:semiHidden/>
    <w:rsid w:val="00477B0B"/>
    <w:rPr>
      <w:rFonts w:ascii="Times New Roman" w:eastAsia="Times New Roman" w:hAnsi="Times New Roman" w:cs="Times New Roman"/>
      <w:sz w:val="24"/>
      <w:szCs w:val="24"/>
      <w:lang w:val="ru-RU" w:eastAsia="ru-RU"/>
    </w:rPr>
  </w:style>
  <w:style w:type="paragraph" w:styleId="af0">
    <w:name w:val="List"/>
    <w:basedOn w:val="a"/>
    <w:semiHidden/>
    <w:unhideWhenUsed/>
    <w:rsid w:val="00477B0B"/>
    <w:pPr>
      <w:spacing w:after="0" w:line="240" w:lineRule="auto"/>
      <w:ind w:left="283" w:hanging="283"/>
    </w:pPr>
    <w:rPr>
      <w:rFonts w:ascii="Times New Roman" w:eastAsia="Times New Roman" w:hAnsi="Times New Roman" w:cs="Times New Roman"/>
      <w:sz w:val="20"/>
      <w:szCs w:val="24"/>
      <w:lang w:val="ru-RU" w:eastAsia="ru-RU"/>
    </w:rPr>
  </w:style>
  <w:style w:type="paragraph" w:styleId="af1">
    <w:name w:val="Title"/>
    <w:basedOn w:val="a"/>
    <w:link w:val="af2"/>
    <w:qFormat/>
    <w:rsid w:val="00477B0B"/>
    <w:pPr>
      <w:spacing w:after="0" w:line="240" w:lineRule="auto"/>
      <w:jc w:val="center"/>
    </w:pPr>
    <w:rPr>
      <w:rFonts w:ascii="Times New Roman" w:eastAsia="Times New Roman" w:hAnsi="Times New Roman" w:cs="Times New Roman"/>
      <w:sz w:val="28"/>
      <w:szCs w:val="20"/>
      <w:lang w:val="ru-RU" w:eastAsia="ru-RU"/>
    </w:rPr>
  </w:style>
  <w:style w:type="character" w:customStyle="1" w:styleId="af2">
    <w:name w:val="Название Знак"/>
    <w:basedOn w:val="a0"/>
    <w:link w:val="af1"/>
    <w:rsid w:val="00477B0B"/>
    <w:rPr>
      <w:rFonts w:ascii="Times New Roman" w:eastAsia="Times New Roman" w:hAnsi="Times New Roman" w:cs="Times New Roman"/>
      <w:sz w:val="28"/>
      <w:szCs w:val="20"/>
      <w:lang w:val="ru-RU" w:eastAsia="ru-RU"/>
    </w:rPr>
  </w:style>
  <w:style w:type="paragraph" w:styleId="af3">
    <w:name w:val="Body Text"/>
    <w:basedOn w:val="a"/>
    <w:link w:val="af4"/>
    <w:semiHidden/>
    <w:unhideWhenUsed/>
    <w:rsid w:val="00477B0B"/>
    <w:pPr>
      <w:spacing w:after="120" w:line="240" w:lineRule="auto"/>
    </w:pPr>
    <w:rPr>
      <w:rFonts w:ascii="Times New Roman" w:eastAsia="Times New Roman" w:hAnsi="Times New Roman" w:cs="Times New Roman"/>
      <w:sz w:val="24"/>
      <w:szCs w:val="24"/>
      <w:lang w:val="ru-RU" w:eastAsia="ru-RU"/>
    </w:rPr>
  </w:style>
  <w:style w:type="character" w:customStyle="1" w:styleId="af4">
    <w:name w:val="Основной текст Знак"/>
    <w:basedOn w:val="a0"/>
    <w:link w:val="af3"/>
    <w:semiHidden/>
    <w:rsid w:val="00477B0B"/>
    <w:rPr>
      <w:rFonts w:ascii="Times New Roman" w:eastAsia="Times New Roman" w:hAnsi="Times New Roman" w:cs="Times New Roman"/>
      <w:sz w:val="24"/>
      <w:szCs w:val="24"/>
      <w:lang w:val="ru-RU" w:eastAsia="ru-RU"/>
    </w:rPr>
  </w:style>
  <w:style w:type="paragraph" w:styleId="af5">
    <w:name w:val="Body Text Indent"/>
    <w:basedOn w:val="a"/>
    <w:link w:val="af6"/>
    <w:uiPriority w:val="99"/>
    <w:semiHidden/>
    <w:unhideWhenUsed/>
    <w:rsid w:val="00477B0B"/>
    <w:pPr>
      <w:spacing w:after="120" w:line="240" w:lineRule="auto"/>
      <w:ind w:left="283"/>
    </w:pPr>
    <w:rPr>
      <w:rFonts w:ascii="Times New Roman" w:eastAsia="Times New Roman" w:hAnsi="Times New Roman" w:cs="Times New Roman"/>
      <w:sz w:val="24"/>
      <w:szCs w:val="24"/>
      <w:lang w:val="ru-RU" w:eastAsia="ru-RU"/>
    </w:rPr>
  </w:style>
  <w:style w:type="character" w:customStyle="1" w:styleId="af6">
    <w:name w:val="Основной текст с отступом Знак"/>
    <w:basedOn w:val="a0"/>
    <w:link w:val="af5"/>
    <w:uiPriority w:val="99"/>
    <w:semiHidden/>
    <w:rsid w:val="00477B0B"/>
    <w:rPr>
      <w:rFonts w:ascii="Times New Roman" w:eastAsia="Times New Roman" w:hAnsi="Times New Roman" w:cs="Times New Roman"/>
      <w:sz w:val="24"/>
      <w:szCs w:val="24"/>
      <w:lang w:val="ru-RU" w:eastAsia="ru-RU"/>
    </w:rPr>
  </w:style>
  <w:style w:type="paragraph" w:styleId="af7">
    <w:name w:val="Subtitle"/>
    <w:basedOn w:val="a"/>
    <w:link w:val="af8"/>
    <w:qFormat/>
    <w:rsid w:val="00477B0B"/>
    <w:pPr>
      <w:spacing w:after="0" w:line="240" w:lineRule="auto"/>
      <w:jc w:val="center"/>
    </w:pPr>
    <w:rPr>
      <w:rFonts w:ascii="Times New Roman" w:eastAsia="Times New Roman" w:hAnsi="Times New Roman" w:cs="Times New Roman"/>
      <w:b/>
      <w:sz w:val="28"/>
      <w:szCs w:val="20"/>
      <w:lang w:val="ru-RU" w:eastAsia="ru-RU"/>
    </w:rPr>
  </w:style>
  <w:style w:type="character" w:customStyle="1" w:styleId="af8">
    <w:name w:val="Подзаголовок Знак"/>
    <w:basedOn w:val="a0"/>
    <w:link w:val="af7"/>
    <w:rsid w:val="00477B0B"/>
    <w:rPr>
      <w:rFonts w:ascii="Times New Roman" w:eastAsia="Times New Roman" w:hAnsi="Times New Roman" w:cs="Times New Roman"/>
      <w:b/>
      <w:sz w:val="28"/>
      <w:szCs w:val="20"/>
      <w:lang w:val="ru-RU" w:eastAsia="ru-RU"/>
    </w:rPr>
  </w:style>
  <w:style w:type="paragraph" w:styleId="22">
    <w:name w:val="Body Text 2"/>
    <w:basedOn w:val="a"/>
    <w:link w:val="23"/>
    <w:semiHidden/>
    <w:unhideWhenUsed/>
    <w:rsid w:val="00477B0B"/>
    <w:pPr>
      <w:spacing w:after="120" w:line="480" w:lineRule="auto"/>
    </w:pPr>
    <w:rPr>
      <w:rFonts w:ascii="Calibri" w:eastAsia="Times New Roman" w:hAnsi="Calibri" w:cs="Times New Roman"/>
      <w:lang w:val="ru-RU"/>
    </w:rPr>
  </w:style>
  <w:style w:type="character" w:customStyle="1" w:styleId="23">
    <w:name w:val="Основной текст 2 Знак"/>
    <w:basedOn w:val="a0"/>
    <w:link w:val="22"/>
    <w:semiHidden/>
    <w:rsid w:val="00477B0B"/>
    <w:rPr>
      <w:rFonts w:ascii="Calibri" w:eastAsia="Times New Roman" w:hAnsi="Calibri" w:cs="Times New Roman"/>
      <w:lang w:val="ru-RU"/>
    </w:rPr>
  </w:style>
  <w:style w:type="paragraph" w:styleId="32">
    <w:name w:val="Body Text Indent 3"/>
    <w:basedOn w:val="a"/>
    <w:link w:val="33"/>
    <w:semiHidden/>
    <w:unhideWhenUsed/>
    <w:rsid w:val="00477B0B"/>
    <w:pPr>
      <w:spacing w:after="120" w:line="240" w:lineRule="auto"/>
      <w:ind w:left="283"/>
    </w:pPr>
    <w:rPr>
      <w:rFonts w:ascii="Times New Roman" w:eastAsia="Times New Roman" w:hAnsi="Times New Roman" w:cs="Times New Roman"/>
      <w:sz w:val="16"/>
      <w:szCs w:val="16"/>
      <w:lang w:val="ru-RU" w:eastAsia="ru-RU"/>
    </w:rPr>
  </w:style>
  <w:style w:type="character" w:customStyle="1" w:styleId="33">
    <w:name w:val="Основной текст с отступом 3 Знак"/>
    <w:basedOn w:val="a0"/>
    <w:link w:val="32"/>
    <w:semiHidden/>
    <w:rsid w:val="00477B0B"/>
    <w:rPr>
      <w:rFonts w:ascii="Times New Roman" w:eastAsia="Times New Roman" w:hAnsi="Times New Roman" w:cs="Times New Roman"/>
      <w:sz w:val="16"/>
      <w:szCs w:val="16"/>
      <w:lang w:val="ru-RU" w:eastAsia="ru-RU"/>
    </w:rPr>
  </w:style>
  <w:style w:type="paragraph" w:styleId="af9">
    <w:name w:val="Block Text"/>
    <w:basedOn w:val="a"/>
    <w:semiHidden/>
    <w:unhideWhenUsed/>
    <w:rsid w:val="00477B0B"/>
    <w:pPr>
      <w:suppressAutoHyphens/>
      <w:spacing w:before="240" w:after="0" w:line="360" w:lineRule="atLeast"/>
      <w:ind w:left="567" w:right="567"/>
      <w:jc w:val="center"/>
    </w:pPr>
    <w:rPr>
      <w:rFonts w:ascii="Times New Roman" w:eastAsia="Times New Roman" w:hAnsi="Times New Roman" w:cs="Times New Roman"/>
      <w:b/>
      <w:bCs/>
      <w:sz w:val="28"/>
      <w:szCs w:val="28"/>
      <w:lang w:val="ru-RU" w:eastAsia="ru-RU"/>
    </w:rPr>
  </w:style>
  <w:style w:type="paragraph" w:styleId="afa">
    <w:name w:val="Document Map"/>
    <w:basedOn w:val="a"/>
    <w:link w:val="afb"/>
    <w:semiHidden/>
    <w:unhideWhenUsed/>
    <w:rsid w:val="00477B0B"/>
    <w:pPr>
      <w:shd w:val="clear" w:color="auto" w:fill="000080"/>
      <w:spacing w:after="0" w:line="240" w:lineRule="auto"/>
    </w:pPr>
    <w:rPr>
      <w:rFonts w:ascii="Tahoma" w:eastAsia="Times New Roman" w:hAnsi="Tahoma" w:cs="Times New Roman"/>
      <w:sz w:val="24"/>
      <w:szCs w:val="24"/>
      <w:lang w:val="ru-RU" w:eastAsia="ru-RU"/>
    </w:rPr>
  </w:style>
  <w:style w:type="character" w:customStyle="1" w:styleId="afb">
    <w:name w:val="Схема документа Знак"/>
    <w:basedOn w:val="a0"/>
    <w:link w:val="afa"/>
    <w:semiHidden/>
    <w:rsid w:val="00477B0B"/>
    <w:rPr>
      <w:rFonts w:ascii="Tahoma" w:eastAsia="Times New Roman" w:hAnsi="Tahoma" w:cs="Times New Roman"/>
      <w:sz w:val="24"/>
      <w:szCs w:val="24"/>
      <w:shd w:val="clear" w:color="auto" w:fill="000080"/>
      <w:lang w:val="ru-RU" w:eastAsia="ru-RU"/>
    </w:rPr>
  </w:style>
  <w:style w:type="paragraph" w:styleId="afc">
    <w:name w:val="annotation subject"/>
    <w:basedOn w:val="aa"/>
    <w:next w:val="aa"/>
    <w:link w:val="afd"/>
    <w:uiPriority w:val="99"/>
    <w:semiHidden/>
    <w:unhideWhenUsed/>
    <w:rsid w:val="00477B0B"/>
    <w:rPr>
      <w:b/>
      <w:bCs/>
    </w:rPr>
  </w:style>
  <w:style w:type="character" w:customStyle="1" w:styleId="afd">
    <w:name w:val="Тема примечания Знак"/>
    <w:basedOn w:val="ab"/>
    <w:link w:val="afc"/>
    <w:uiPriority w:val="99"/>
    <w:semiHidden/>
    <w:rsid w:val="00477B0B"/>
    <w:rPr>
      <w:b/>
      <w:bCs/>
    </w:rPr>
  </w:style>
  <w:style w:type="paragraph" w:styleId="afe">
    <w:name w:val="No Spacing"/>
    <w:uiPriority w:val="1"/>
    <w:qFormat/>
    <w:rsid w:val="00477B0B"/>
    <w:pPr>
      <w:spacing w:after="0" w:line="240" w:lineRule="auto"/>
    </w:pPr>
    <w:rPr>
      <w:rFonts w:ascii="Times New Roman" w:eastAsia="Times New Roman" w:hAnsi="Times New Roman" w:cs="Times New Roman"/>
      <w:sz w:val="24"/>
      <w:szCs w:val="24"/>
      <w:lang w:val="ru-RU" w:eastAsia="ru-RU"/>
    </w:rPr>
  </w:style>
  <w:style w:type="paragraph" w:styleId="aff">
    <w:name w:val="List Paragraph"/>
    <w:basedOn w:val="a"/>
    <w:uiPriority w:val="34"/>
    <w:qFormat/>
    <w:rsid w:val="00477B0B"/>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f0">
    <w:name w:val="TOC Heading"/>
    <w:basedOn w:val="1"/>
    <w:next w:val="a"/>
    <w:uiPriority w:val="39"/>
    <w:semiHidden/>
    <w:unhideWhenUsed/>
    <w:qFormat/>
    <w:rsid w:val="00477B0B"/>
    <w:pPr>
      <w:spacing w:line="276" w:lineRule="auto"/>
      <w:outlineLvl w:val="9"/>
    </w:pPr>
  </w:style>
  <w:style w:type="paragraph" w:customStyle="1" w:styleId="Default">
    <w:name w:val="Default"/>
    <w:rsid w:val="00477B0B"/>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2">
    <w:name w:val="заголовок 1"/>
    <w:basedOn w:val="a"/>
    <w:next w:val="a"/>
    <w:rsid w:val="00477B0B"/>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477B0B"/>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rsid w:val="00477B0B"/>
    <w:pPr>
      <w:widowControl w:val="0"/>
      <w:autoSpaceDE w:val="0"/>
      <w:autoSpaceDN w:val="0"/>
      <w:adjustRightInd w:val="0"/>
      <w:spacing w:after="0" w:line="240" w:lineRule="auto"/>
    </w:pPr>
    <w:rPr>
      <w:rFonts w:ascii="Arial" w:hAnsi="Arial" w:cs="Arial"/>
      <w:sz w:val="20"/>
      <w:szCs w:val="20"/>
      <w:lang w:val="ru-RU" w:eastAsia="ru-RU"/>
    </w:rPr>
  </w:style>
  <w:style w:type="character" w:customStyle="1" w:styleId="14">
    <w:name w:val="Стиль Маркерованый + 14 пт Полож Знак Знак"/>
    <w:link w:val="140"/>
    <w:locked/>
    <w:rsid w:val="00477B0B"/>
    <w:rPr>
      <w:rFonts w:ascii="Times New Roman" w:eastAsia="Times New Roman" w:hAnsi="Times New Roman" w:cs="Times New Roman"/>
      <w:color w:val="000000"/>
      <w:sz w:val="28"/>
      <w:szCs w:val="24"/>
      <w:lang w:val="ru-RU" w:eastAsia="ru-RU"/>
    </w:rPr>
  </w:style>
  <w:style w:type="paragraph" w:customStyle="1" w:styleId="140">
    <w:name w:val="Стиль Маркерованый + 14 пт Полож"/>
    <w:basedOn w:val="a"/>
    <w:link w:val="14"/>
    <w:rsid w:val="00477B0B"/>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paragraph" w:customStyle="1" w:styleId="Iauiue">
    <w:name w:val="Iau?iue"/>
    <w:rsid w:val="00477B0B"/>
    <w:pPr>
      <w:widowControl w:val="0"/>
      <w:overflowPunct w:val="0"/>
      <w:autoSpaceDE w:val="0"/>
      <w:autoSpaceDN w:val="0"/>
      <w:adjustRightInd w:val="0"/>
      <w:spacing w:after="0" w:line="240" w:lineRule="auto"/>
    </w:pPr>
    <w:rPr>
      <w:rFonts w:ascii="Times New Roman" w:eastAsia="Times New Roman" w:hAnsi="Times New Roman" w:cs="Times New Roman"/>
      <w:sz w:val="20"/>
      <w:szCs w:val="20"/>
      <w:lang w:val="ru-RU" w:eastAsia="ru-RU"/>
    </w:rPr>
  </w:style>
  <w:style w:type="character" w:customStyle="1" w:styleId="15">
    <w:name w:val="Стиль1 Знак"/>
    <w:link w:val="16"/>
    <w:locked/>
    <w:rsid w:val="00477B0B"/>
    <w:rPr>
      <w:rFonts w:ascii="Times New Roman" w:eastAsia="Calibri" w:hAnsi="Times New Roman" w:cs="Times New Roman"/>
      <w:sz w:val="28"/>
      <w:szCs w:val="28"/>
      <w:lang w:val="ru-RU" w:eastAsia="ru-RU"/>
    </w:rPr>
  </w:style>
  <w:style w:type="paragraph" w:customStyle="1" w:styleId="16">
    <w:name w:val="Стиль1"/>
    <w:basedOn w:val="afe"/>
    <w:link w:val="15"/>
    <w:qFormat/>
    <w:rsid w:val="00477B0B"/>
    <w:pPr>
      <w:ind w:firstLine="709"/>
      <w:jc w:val="both"/>
    </w:pPr>
    <w:rPr>
      <w:rFonts w:eastAsia="Calibri"/>
      <w:sz w:val="28"/>
      <w:szCs w:val="28"/>
    </w:rPr>
  </w:style>
  <w:style w:type="paragraph" w:customStyle="1" w:styleId="TableParagraph">
    <w:name w:val="Table Paragraph"/>
    <w:basedOn w:val="a"/>
    <w:uiPriority w:val="1"/>
    <w:qFormat/>
    <w:rsid w:val="00477B0B"/>
    <w:pPr>
      <w:widowControl w:val="0"/>
      <w:spacing w:after="0" w:line="240" w:lineRule="auto"/>
    </w:pPr>
    <w:rPr>
      <w:rFonts w:ascii="Calibri" w:eastAsia="Calibri" w:hAnsi="Calibri" w:cs="Times New Roman"/>
    </w:rPr>
  </w:style>
  <w:style w:type="paragraph" w:customStyle="1" w:styleId="aff1">
    <w:name w:val="Стиль нумерованый Полож"/>
    <w:basedOn w:val="a"/>
    <w:rsid w:val="00477B0B"/>
    <w:p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lang w:val="ru-RU" w:eastAsia="ru-RU"/>
    </w:rPr>
  </w:style>
  <w:style w:type="paragraph" w:customStyle="1" w:styleId="NormalText">
    <w:name w:val="Normal Text"/>
    <w:basedOn w:val="a"/>
    <w:rsid w:val="00477B0B"/>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Iauiue1">
    <w:name w:val="Iau?iue1"/>
    <w:rsid w:val="00477B0B"/>
    <w:pPr>
      <w:widowControl w:val="0"/>
      <w:overflowPunct w:val="0"/>
      <w:autoSpaceDE w:val="0"/>
      <w:autoSpaceDN w:val="0"/>
      <w:adjustRightInd w:val="0"/>
      <w:spacing w:after="0" w:line="240" w:lineRule="auto"/>
    </w:pPr>
    <w:rPr>
      <w:rFonts w:ascii="Times New Roman" w:eastAsia="Times New Roman" w:hAnsi="Times New Roman" w:cs="Times New Roman"/>
      <w:sz w:val="20"/>
      <w:szCs w:val="20"/>
      <w:lang w:val="ru-RU" w:eastAsia="ru-RU"/>
    </w:rPr>
  </w:style>
  <w:style w:type="paragraph" w:customStyle="1" w:styleId="24">
    <w:name w:val="заголовок 2"/>
    <w:basedOn w:val="13"/>
    <w:next w:val="13"/>
    <w:rsid w:val="00477B0B"/>
    <w:pPr>
      <w:keepNext/>
      <w:widowControl w:val="0"/>
      <w:pBdr>
        <w:bottom w:val="single" w:sz="6" w:space="15" w:color="auto"/>
      </w:pBdr>
      <w:overflowPunct w:val="0"/>
      <w:autoSpaceDE w:val="0"/>
      <w:autoSpaceDN w:val="0"/>
      <w:adjustRightInd w:val="0"/>
      <w:ind w:right="403" w:firstLine="0"/>
    </w:pPr>
    <w:rPr>
      <w:lang w:eastAsia="ru-RU"/>
    </w:rPr>
  </w:style>
  <w:style w:type="paragraph" w:customStyle="1" w:styleId="34">
    <w:name w:val="заголовок 3"/>
    <w:basedOn w:val="13"/>
    <w:next w:val="13"/>
    <w:rsid w:val="00477B0B"/>
    <w:pPr>
      <w:keepNext/>
      <w:widowControl w:val="0"/>
      <w:pBdr>
        <w:bottom w:val="single" w:sz="6" w:space="15" w:color="auto"/>
      </w:pBdr>
      <w:overflowPunct w:val="0"/>
      <w:autoSpaceDE w:val="0"/>
      <w:autoSpaceDN w:val="0"/>
      <w:adjustRightInd w:val="0"/>
      <w:ind w:right="403" w:firstLine="0"/>
      <w:jc w:val="center"/>
    </w:pPr>
    <w:rPr>
      <w:b/>
      <w:lang w:eastAsia="ru-RU"/>
    </w:rPr>
  </w:style>
  <w:style w:type="paragraph" w:customStyle="1" w:styleId="42">
    <w:name w:val="заголовок 4"/>
    <w:basedOn w:val="13"/>
    <w:next w:val="13"/>
    <w:rsid w:val="00477B0B"/>
    <w:pPr>
      <w:keepNext/>
      <w:widowControl w:val="0"/>
      <w:pBdr>
        <w:bottom w:val="single" w:sz="6" w:space="15" w:color="auto"/>
      </w:pBdr>
      <w:overflowPunct w:val="0"/>
      <w:autoSpaceDE w:val="0"/>
      <w:autoSpaceDN w:val="0"/>
      <w:adjustRightInd w:val="0"/>
      <w:ind w:right="403" w:firstLine="0"/>
      <w:jc w:val="left"/>
    </w:pPr>
    <w:rPr>
      <w:lang w:eastAsia="ru-RU"/>
    </w:rPr>
  </w:style>
  <w:style w:type="paragraph" w:customStyle="1" w:styleId="52">
    <w:name w:val="заголовок 5"/>
    <w:basedOn w:val="13"/>
    <w:next w:val="13"/>
    <w:rsid w:val="00477B0B"/>
    <w:pPr>
      <w:keepNext/>
      <w:widowControl w:val="0"/>
      <w:pBdr>
        <w:bottom w:val="single" w:sz="6" w:space="15" w:color="auto"/>
      </w:pBdr>
      <w:overflowPunct w:val="0"/>
      <w:autoSpaceDE w:val="0"/>
      <w:autoSpaceDN w:val="0"/>
      <w:adjustRightInd w:val="0"/>
      <w:ind w:right="403" w:firstLine="709"/>
    </w:pPr>
    <w:rPr>
      <w:lang w:eastAsia="ru-RU"/>
    </w:rPr>
  </w:style>
  <w:style w:type="paragraph" w:customStyle="1" w:styleId="62">
    <w:name w:val="заголовок 6"/>
    <w:basedOn w:val="13"/>
    <w:next w:val="13"/>
    <w:rsid w:val="00477B0B"/>
    <w:pPr>
      <w:keepNext/>
      <w:widowControl w:val="0"/>
      <w:overflowPunct w:val="0"/>
      <w:autoSpaceDE w:val="0"/>
      <w:autoSpaceDN w:val="0"/>
      <w:adjustRightInd w:val="0"/>
      <w:ind w:right="403" w:firstLine="0"/>
      <w:jc w:val="center"/>
    </w:pPr>
    <w:rPr>
      <w:lang w:eastAsia="ru-RU"/>
    </w:rPr>
  </w:style>
  <w:style w:type="paragraph" w:customStyle="1" w:styleId="72">
    <w:name w:val="заголовок 7"/>
    <w:basedOn w:val="13"/>
    <w:next w:val="13"/>
    <w:rsid w:val="00477B0B"/>
    <w:pPr>
      <w:keepNext/>
      <w:widowControl w:val="0"/>
      <w:tabs>
        <w:tab w:val="left" w:pos="650"/>
      </w:tabs>
      <w:suppressAutoHyphens/>
      <w:overflowPunct w:val="0"/>
      <w:autoSpaceDE w:val="0"/>
      <w:autoSpaceDN w:val="0"/>
      <w:adjustRightInd w:val="0"/>
      <w:ind w:firstLine="720"/>
    </w:pPr>
    <w:rPr>
      <w:b/>
      <w:sz w:val="24"/>
      <w:lang w:eastAsia="ru-RU"/>
    </w:rPr>
  </w:style>
  <w:style w:type="paragraph" w:customStyle="1" w:styleId="82">
    <w:name w:val="заголовок 8"/>
    <w:basedOn w:val="13"/>
    <w:next w:val="13"/>
    <w:rsid w:val="00477B0B"/>
    <w:pPr>
      <w:keepNext/>
      <w:widowControl w:val="0"/>
      <w:overflowPunct w:val="0"/>
      <w:autoSpaceDE w:val="0"/>
      <w:autoSpaceDN w:val="0"/>
      <w:adjustRightInd w:val="0"/>
      <w:ind w:right="34" w:firstLine="0"/>
      <w:jc w:val="center"/>
    </w:pPr>
    <w:rPr>
      <w:lang w:eastAsia="ru-RU"/>
    </w:rPr>
  </w:style>
  <w:style w:type="paragraph" w:customStyle="1" w:styleId="92">
    <w:name w:val="заголовок 9"/>
    <w:basedOn w:val="13"/>
    <w:next w:val="13"/>
    <w:rsid w:val="00477B0B"/>
    <w:pPr>
      <w:keepNext/>
      <w:widowControl w:val="0"/>
      <w:overflowPunct w:val="0"/>
      <w:autoSpaceDE w:val="0"/>
      <w:autoSpaceDN w:val="0"/>
      <w:adjustRightInd w:val="0"/>
      <w:ind w:right="403" w:firstLine="720"/>
    </w:pPr>
    <w:rPr>
      <w:lang w:eastAsia="ru-RU"/>
    </w:rPr>
  </w:style>
  <w:style w:type="paragraph" w:customStyle="1" w:styleId="110">
    <w:name w:val="заголовок 11"/>
    <w:basedOn w:val="13"/>
    <w:next w:val="13"/>
    <w:rsid w:val="00477B0B"/>
    <w:pPr>
      <w:keepNext/>
      <w:widowControl w:val="0"/>
      <w:overflowPunct w:val="0"/>
      <w:autoSpaceDE w:val="0"/>
      <w:autoSpaceDN w:val="0"/>
      <w:adjustRightInd w:val="0"/>
      <w:ind w:firstLine="0"/>
      <w:jc w:val="center"/>
    </w:pPr>
    <w:rPr>
      <w:b/>
      <w:lang w:eastAsia="ru-RU"/>
    </w:rPr>
  </w:style>
  <w:style w:type="paragraph" w:customStyle="1" w:styleId="210">
    <w:name w:val="заголовок 21"/>
    <w:basedOn w:val="13"/>
    <w:next w:val="13"/>
    <w:rsid w:val="00477B0B"/>
    <w:pPr>
      <w:keepNext/>
      <w:widowControl w:val="0"/>
      <w:overflowPunct w:val="0"/>
      <w:autoSpaceDE w:val="0"/>
      <w:autoSpaceDN w:val="0"/>
      <w:adjustRightInd w:val="0"/>
      <w:ind w:left="5040" w:firstLine="0"/>
      <w:jc w:val="left"/>
    </w:pPr>
    <w:rPr>
      <w:b/>
      <w:lang w:eastAsia="ru-RU"/>
    </w:rPr>
  </w:style>
  <w:style w:type="paragraph" w:customStyle="1" w:styleId="310">
    <w:name w:val="заголовок 31"/>
    <w:basedOn w:val="13"/>
    <w:next w:val="13"/>
    <w:rsid w:val="00477B0B"/>
    <w:pPr>
      <w:keepNext/>
      <w:widowControl w:val="0"/>
      <w:overflowPunct w:val="0"/>
      <w:autoSpaceDE w:val="0"/>
      <w:autoSpaceDN w:val="0"/>
      <w:adjustRightInd w:val="0"/>
      <w:ind w:firstLine="709"/>
      <w:jc w:val="center"/>
    </w:pPr>
    <w:rPr>
      <w:b/>
      <w:lang w:eastAsia="ru-RU"/>
    </w:rPr>
  </w:style>
  <w:style w:type="paragraph" w:customStyle="1" w:styleId="410">
    <w:name w:val="заголовок 41"/>
    <w:basedOn w:val="13"/>
    <w:next w:val="13"/>
    <w:rsid w:val="00477B0B"/>
    <w:pPr>
      <w:keepNext/>
      <w:widowControl w:val="0"/>
      <w:overflowPunct w:val="0"/>
      <w:autoSpaceDE w:val="0"/>
      <w:autoSpaceDN w:val="0"/>
      <w:adjustRightInd w:val="0"/>
      <w:ind w:left="709" w:firstLine="0"/>
      <w:jc w:val="center"/>
    </w:pPr>
    <w:rPr>
      <w:b/>
      <w:lang w:eastAsia="ru-RU"/>
    </w:rPr>
  </w:style>
  <w:style w:type="paragraph" w:customStyle="1" w:styleId="510">
    <w:name w:val="заголовок 51"/>
    <w:basedOn w:val="13"/>
    <w:next w:val="13"/>
    <w:rsid w:val="00477B0B"/>
    <w:pPr>
      <w:keepNext/>
      <w:widowControl w:val="0"/>
      <w:overflowPunct w:val="0"/>
      <w:autoSpaceDE w:val="0"/>
      <w:autoSpaceDN w:val="0"/>
      <w:adjustRightInd w:val="0"/>
      <w:ind w:firstLine="709"/>
      <w:jc w:val="center"/>
    </w:pPr>
    <w:rPr>
      <w:u w:val="single"/>
      <w:lang w:eastAsia="ru-RU"/>
    </w:rPr>
  </w:style>
  <w:style w:type="paragraph" w:customStyle="1" w:styleId="610">
    <w:name w:val="заголовок 61"/>
    <w:basedOn w:val="13"/>
    <w:next w:val="13"/>
    <w:rsid w:val="00477B0B"/>
    <w:pPr>
      <w:keepNext/>
      <w:widowControl w:val="0"/>
      <w:overflowPunct w:val="0"/>
      <w:autoSpaceDE w:val="0"/>
      <w:autoSpaceDN w:val="0"/>
      <w:adjustRightInd w:val="0"/>
      <w:ind w:firstLine="709"/>
      <w:jc w:val="center"/>
    </w:pPr>
    <w:rPr>
      <w:sz w:val="32"/>
      <w:lang w:val="en-US" w:eastAsia="ru-RU"/>
    </w:rPr>
  </w:style>
  <w:style w:type="paragraph" w:customStyle="1" w:styleId="aff2">
    <w:name w:val="текст сноски"/>
    <w:basedOn w:val="13"/>
    <w:rsid w:val="00477B0B"/>
    <w:pPr>
      <w:widowControl w:val="0"/>
      <w:overflowPunct w:val="0"/>
      <w:autoSpaceDE w:val="0"/>
      <w:autoSpaceDN w:val="0"/>
      <w:adjustRightInd w:val="0"/>
      <w:ind w:firstLine="0"/>
      <w:jc w:val="left"/>
    </w:pPr>
    <w:rPr>
      <w:sz w:val="20"/>
      <w:lang w:eastAsia="ru-RU"/>
    </w:rPr>
  </w:style>
  <w:style w:type="paragraph" w:customStyle="1" w:styleId="caaieiaie1">
    <w:name w:val="caaieiaie 1"/>
    <w:basedOn w:val="13"/>
    <w:next w:val="13"/>
    <w:rsid w:val="00477B0B"/>
    <w:pPr>
      <w:keepNext/>
      <w:widowControl w:val="0"/>
      <w:overflowPunct w:val="0"/>
      <w:autoSpaceDE w:val="0"/>
      <w:autoSpaceDN w:val="0"/>
      <w:adjustRightInd w:val="0"/>
      <w:spacing w:line="360" w:lineRule="auto"/>
      <w:ind w:right="-1" w:firstLine="0"/>
      <w:jc w:val="center"/>
    </w:pPr>
    <w:rPr>
      <w:rFonts w:ascii="Wingdings" w:hAnsi="Wingdings"/>
      <w:lang w:eastAsia="ru-RU"/>
    </w:rPr>
  </w:style>
  <w:style w:type="paragraph" w:customStyle="1" w:styleId="211">
    <w:name w:val="Основной текст 21"/>
    <w:basedOn w:val="13"/>
    <w:rsid w:val="00477B0B"/>
    <w:pPr>
      <w:widowControl w:val="0"/>
      <w:overflowPunct w:val="0"/>
      <w:autoSpaceDE w:val="0"/>
      <w:autoSpaceDN w:val="0"/>
      <w:adjustRightInd w:val="0"/>
      <w:ind w:right="34" w:firstLine="0"/>
      <w:jc w:val="center"/>
    </w:pPr>
    <w:rPr>
      <w:lang w:eastAsia="ru-RU"/>
    </w:rPr>
  </w:style>
  <w:style w:type="paragraph" w:customStyle="1" w:styleId="aff3">
    <w:name w:val="текст примечания"/>
    <w:basedOn w:val="13"/>
    <w:rsid w:val="00477B0B"/>
    <w:pPr>
      <w:widowControl w:val="0"/>
      <w:overflowPunct w:val="0"/>
      <w:autoSpaceDE w:val="0"/>
      <w:autoSpaceDN w:val="0"/>
      <w:adjustRightInd w:val="0"/>
      <w:ind w:firstLine="0"/>
      <w:jc w:val="left"/>
    </w:pPr>
    <w:rPr>
      <w:sz w:val="20"/>
      <w:lang w:eastAsia="ru-RU"/>
    </w:rPr>
  </w:style>
  <w:style w:type="paragraph" w:customStyle="1" w:styleId="BodyText21">
    <w:name w:val="Body Text 21"/>
    <w:basedOn w:val="a"/>
    <w:rsid w:val="00477B0B"/>
    <w:pPr>
      <w:widowControl w:val="0"/>
      <w:overflowPunct w:val="0"/>
      <w:autoSpaceDE w:val="0"/>
      <w:autoSpaceDN w:val="0"/>
      <w:adjustRightInd w:val="0"/>
      <w:spacing w:after="0" w:line="240" w:lineRule="auto"/>
      <w:jc w:val="both"/>
    </w:pPr>
    <w:rPr>
      <w:rFonts w:ascii="Times New Roman" w:eastAsia="Times New Roman" w:hAnsi="Times New Roman" w:cs="Times New Roman"/>
      <w:sz w:val="26"/>
      <w:szCs w:val="20"/>
      <w:lang w:val="ru-RU" w:eastAsia="ru-RU"/>
    </w:rPr>
  </w:style>
  <w:style w:type="paragraph" w:customStyle="1" w:styleId="220">
    <w:name w:val="Основной текст 22"/>
    <w:basedOn w:val="a"/>
    <w:rsid w:val="00477B0B"/>
    <w:pPr>
      <w:widowControl w:val="0"/>
      <w:overflowPunct w:val="0"/>
      <w:autoSpaceDE w:val="0"/>
      <w:autoSpaceDN w:val="0"/>
      <w:adjustRightInd w:val="0"/>
      <w:spacing w:after="0" w:line="240" w:lineRule="auto"/>
      <w:ind w:firstLine="709"/>
      <w:jc w:val="both"/>
    </w:pPr>
    <w:rPr>
      <w:rFonts w:ascii="Times New Roman" w:eastAsia="Times New Roman" w:hAnsi="Times New Roman" w:cs="Times New Roman"/>
      <w:sz w:val="30"/>
      <w:szCs w:val="20"/>
      <w:lang w:val="ru-RU" w:eastAsia="ru-RU"/>
    </w:rPr>
  </w:style>
  <w:style w:type="paragraph" w:customStyle="1" w:styleId="Aaoi">
    <w:name w:val="Aaoi?"/>
    <w:basedOn w:val="a"/>
    <w:next w:val="12"/>
    <w:rsid w:val="00477B0B"/>
    <w:pPr>
      <w:widowControl w:val="0"/>
      <w:overflowPunct w:val="0"/>
      <w:autoSpaceDE w:val="0"/>
      <w:autoSpaceDN w:val="0"/>
      <w:adjustRightInd w:val="0"/>
      <w:spacing w:after="120" w:line="240" w:lineRule="auto"/>
      <w:ind w:firstLine="567"/>
      <w:jc w:val="right"/>
    </w:pPr>
    <w:rPr>
      <w:rFonts w:ascii="Times New Roman" w:eastAsia="Times New Roman" w:hAnsi="Times New Roman" w:cs="Times New Roman"/>
      <w:sz w:val="26"/>
      <w:szCs w:val="20"/>
      <w:lang w:val="ru-RU" w:eastAsia="ru-RU"/>
    </w:rPr>
  </w:style>
  <w:style w:type="paragraph" w:customStyle="1" w:styleId="Name">
    <w:name w:val="Name"/>
    <w:basedOn w:val="a"/>
    <w:next w:val="Aaoi"/>
    <w:rsid w:val="00477B0B"/>
    <w:pPr>
      <w:widowControl w:val="0"/>
      <w:overflowPunct w:val="0"/>
      <w:autoSpaceDE w:val="0"/>
      <w:autoSpaceDN w:val="0"/>
      <w:adjustRightInd w:val="0"/>
      <w:spacing w:after="0" w:line="240" w:lineRule="auto"/>
    </w:pPr>
    <w:rPr>
      <w:rFonts w:ascii="Times New Roman" w:eastAsia="Times New Roman" w:hAnsi="Times New Roman" w:cs="Times New Roman"/>
      <w:sz w:val="18"/>
      <w:szCs w:val="20"/>
      <w:lang w:eastAsia="ru-RU"/>
    </w:rPr>
  </w:style>
  <w:style w:type="paragraph" w:customStyle="1" w:styleId="Noeeu1">
    <w:name w:val="Noeeu1"/>
    <w:basedOn w:val="a"/>
    <w:rsid w:val="00477B0B"/>
    <w:pPr>
      <w:widowControl w:val="0"/>
      <w:overflowPunct w:val="0"/>
      <w:autoSpaceDE w:val="0"/>
      <w:autoSpaceDN w:val="0"/>
      <w:adjustRightInd w:val="0"/>
      <w:spacing w:after="0" w:line="360" w:lineRule="auto"/>
    </w:pPr>
    <w:rPr>
      <w:rFonts w:ascii="Times New Roman" w:eastAsia="Times New Roman" w:hAnsi="Times New Roman" w:cs="Times New Roman"/>
      <w:sz w:val="28"/>
      <w:szCs w:val="20"/>
      <w:lang w:val="ru-RU" w:eastAsia="ru-RU"/>
    </w:rPr>
  </w:style>
  <w:style w:type="paragraph" w:customStyle="1" w:styleId="311">
    <w:name w:val="Основной текст 31"/>
    <w:basedOn w:val="a"/>
    <w:rsid w:val="00477B0B"/>
    <w:pPr>
      <w:widowControl w:val="0"/>
      <w:suppressAutoHyphens/>
      <w:overflowPunct w:val="0"/>
      <w:autoSpaceDE w:val="0"/>
      <w:autoSpaceDN w:val="0"/>
      <w:adjustRightInd w:val="0"/>
      <w:spacing w:after="0" w:line="288" w:lineRule="auto"/>
      <w:jc w:val="both"/>
    </w:pPr>
    <w:rPr>
      <w:rFonts w:ascii="Times New Roman" w:eastAsia="Times New Roman" w:hAnsi="Times New Roman" w:cs="Times New Roman"/>
      <w:sz w:val="28"/>
      <w:szCs w:val="20"/>
      <w:lang w:val="ru-RU" w:eastAsia="ru-RU"/>
    </w:rPr>
  </w:style>
  <w:style w:type="paragraph" w:customStyle="1" w:styleId="BodyText31">
    <w:name w:val="Body Text 31"/>
    <w:basedOn w:val="a"/>
    <w:rsid w:val="00477B0B"/>
    <w:pPr>
      <w:widowControl w:val="0"/>
      <w:overflowPunct w:val="0"/>
      <w:autoSpaceDE w:val="0"/>
      <w:autoSpaceDN w:val="0"/>
      <w:adjustRightInd w:val="0"/>
      <w:spacing w:after="0" w:line="264" w:lineRule="auto"/>
      <w:jc w:val="both"/>
    </w:pPr>
    <w:rPr>
      <w:rFonts w:ascii="Times New Roman" w:eastAsia="Times New Roman" w:hAnsi="Times New Roman" w:cs="Times New Roman"/>
      <w:b/>
      <w:sz w:val="25"/>
      <w:szCs w:val="20"/>
      <w:lang w:val="ru-RU" w:eastAsia="ru-RU"/>
    </w:rPr>
  </w:style>
  <w:style w:type="paragraph" w:customStyle="1" w:styleId="Iniiaiieoaenonionooiii3">
    <w:name w:val="Iniiaiie oaeno n ionooiii 3"/>
    <w:basedOn w:val="Iauiue"/>
    <w:rsid w:val="00477B0B"/>
    <w:pPr>
      <w:spacing w:line="360" w:lineRule="auto"/>
      <w:ind w:right="-1327" w:firstLine="720"/>
      <w:jc w:val="both"/>
    </w:pPr>
    <w:rPr>
      <w:sz w:val="28"/>
    </w:rPr>
  </w:style>
  <w:style w:type="paragraph" w:customStyle="1" w:styleId="FR1">
    <w:name w:val="FR1"/>
    <w:rsid w:val="00477B0B"/>
    <w:pPr>
      <w:widowControl w:val="0"/>
      <w:overflowPunct w:val="0"/>
      <w:autoSpaceDE w:val="0"/>
      <w:autoSpaceDN w:val="0"/>
      <w:adjustRightInd w:val="0"/>
      <w:spacing w:after="0" w:line="240" w:lineRule="auto"/>
    </w:pPr>
    <w:rPr>
      <w:rFonts w:ascii="Times New Roman" w:eastAsia="Times New Roman" w:hAnsi="Times New Roman" w:cs="Times New Roman"/>
      <w:sz w:val="32"/>
      <w:szCs w:val="20"/>
      <w:lang w:eastAsia="ru-RU"/>
    </w:rPr>
  </w:style>
  <w:style w:type="paragraph" w:customStyle="1" w:styleId="25">
    <w:name w:val="Обычный2"/>
    <w:rsid w:val="00477B0B"/>
    <w:pPr>
      <w:widowControl w:val="0"/>
      <w:snapToGrid w:val="0"/>
      <w:spacing w:after="0" w:line="240" w:lineRule="auto"/>
    </w:pPr>
    <w:rPr>
      <w:rFonts w:ascii="Times New Roman" w:eastAsia="Times New Roman" w:hAnsi="Times New Roman" w:cs="Times New Roman"/>
      <w:sz w:val="20"/>
      <w:szCs w:val="20"/>
      <w:lang w:val="ru-RU" w:eastAsia="ru-RU"/>
    </w:rPr>
  </w:style>
  <w:style w:type="paragraph" w:customStyle="1" w:styleId="aff4">
    <w:name w:val="Îñíîâíîé òåêñò"/>
    <w:basedOn w:val="a"/>
    <w:rsid w:val="00477B0B"/>
    <w:pPr>
      <w:spacing w:after="0" w:line="240" w:lineRule="auto"/>
      <w:jc w:val="both"/>
    </w:pPr>
    <w:rPr>
      <w:rFonts w:ascii="Times New Roman" w:eastAsia="Times New Roman" w:hAnsi="Times New Roman" w:cs="Times New Roman"/>
      <w:sz w:val="24"/>
      <w:szCs w:val="20"/>
      <w:lang w:val="ru-RU" w:eastAsia="ru-RU"/>
    </w:rPr>
  </w:style>
  <w:style w:type="paragraph" w:customStyle="1" w:styleId="26">
    <w:name w:val="Ñòèëü2"/>
    <w:basedOn w:val="a"/>
    <w:rsid w:val="00477B0B"/>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aff5">
    <w:name w:val="Îáû÷íûé"/>
    <w:rsid w:val="00477B0B"/>
    <w:pPr>
      <w:spacing w:after="0" w:line="240" w:lineRule="auto"/>
    </w:pPr>
    <w:rPr>
      <w:rFonts w:ascii="Times New Roman" w:eastAsia="Times New Roman" w:hAnsi="Times New Roman" w:cs="Times New Roman"/>
      <w:sz w:val="20"/>
      <w:szCs w:val="20"/>
      <w:lang w:val="ru-RU" w:eastAsia="ru-RU"/>
    </w:rPr>
  </w:style>
  <w:style w:type="paragraph" w:customStyle="1" w:styleId="Iacaaiea">
    <w:name w:val="Iacaaiea"/>
    <w:basedOn w:val="Iauiue"/>
    <w:rsid w:val="00477B0B"/>
    <w:pPr>
      <w:widowControl/>
      <w:jc w:val="center"/>
    </w:pPr>
    <w:rPr>
      <w:b/>
      <w:sz w:val="28"/>
    </w:rPr>
  </w:style>
  <w:style w:type="paragraph" w:customStyle="1" w:styleId="Iniiaiieoaeno">
    <w:name w:val="Iniiaiie oaeno"/>
    <w:basedOn w:val="Iauiue"/>
    <w:rsid w:val="00477B0B"/>
    <w:pPr>
      <w:widowControl/>
      <w:jc w:val="both"/>
    </w:pPr>
    <w:rPr>
      <w:sz w:val="28"/>
    </w:rPr>
  </w:style>
  <w:style w:type="paragraph" w:customStyle="1" w:styleId="caaieiaie3">
    <w:name w:val="caaieiaie 3"/>
    <w:basedOn w:val="Iauiue"/>
    <w:next w:val="Iauiue"/>
    <w:rsid w:val="00477B0B"/>
    <w:pPr>
      <w:keepNext/>
      <w:widowControl/>
      <w:ind w:firstLine="720"/>
      <w:jc w:val="both"/>
    </w:pPr>
    <w:rPr>
      <w:b/>
      <w:sz w:val="28"/>
    </w:rPr>
  </w:style>
  <w:style w:type="paragraph" w:customStyle="1" w:styleId="caaieiaie4">
    <w:name w:val="caaieiaie 4"/>
    <w:basedOn w:val="Iauiue"/>
    <w:next w:val="Iauiue"/>
    <w:rsid w:val="00477B0B"/>
    <w:pPr>
      <w:keepNext/>
      <w:widowControl/>
      <w:spacing w:line="360" w:lineRule="auto"/>
      <w:jc w:val="both"/>
    </w:pPr>
    <w:rPr>
      <w:sz w:val="28"/>
    </w:rPr>
  </w:style>
  <w:style w:type="paragraph" w:customStyle="1" w:styleId="Iniiaiieoaeno2">
    <w:name w:val="Iniiaiie oaeno 2"/>
    <w:basedOn w:val="Iauiue"/>
    <w:rsid w:val="00477B0B"/>
    <w:pPr>
      <w:widowControl/>
      <w:tabs>
        <w:tab w:val="left" w:pos="3261"/>
      </w:tabs>
      <w:spacing w:line="360" w:lineRule="auto"/>
      <w:jc w:val="both"/>
    </w:pPr>
    <w:rPr>
      <w:sz w:val="28"/>
    </w:rPr>
  </w:style>
  <w:style w:type="paragraph" w:customStyle="1" w:styleId="aff6">
    <w:name w:val="Öèòàòà"/>
    <w:basedOn w:val="aff5"/>
    <w:rsid w:val="00477B0B"/>
    <w:pPr>
      <w:ind w:left="57" w:right="-57" w:firstLine="397"/>
      <w:jc w:val="both"/>
    </w:pPr>
    <w:rPr>
      <w:sz w:val="28"/>
    </w:rPr>
  </w:style>
  <w:style w:type="paragraph" w:customStyle="1" w:styleId="27">
    <w:name w:val="çàãîëîâîê 2"/>
    <w:basedOn w:val="a"/>
    <w:next w:val="a"/>
    <w:rsid w:val="00477B0B"/>
    <w:pPr>
      <w:keepNext/>
      <w:spacing w:before="240" w:after="60" w:line="240" w:lineRule="auto"/>
    </w:pPr>
    <w:rPr>
      <w:rFonts w:ascii="Arial" w:eastAsia="Times New Roman" w:hAnsi="Arial" w:cs="Times New Roman"/>
      <w:b/>
      <w:i/>
      <w:sz w:val="24"/>
      <w:szCs w:val="24"/>
      <w:lang w:val="ru-RU" w:eastAsia="ru-RU"/>
    </w:rPr>
  </w:style>
  <w:style w:type="paragraph" w:customStyle="1" w:styleId="17">
    <w:name w:val="Ñòèëü1"/>
    <w:basedOn w:val="1"/>
    <w:rsid w:val="00477B0B"/>
    <w:pPr>
      <w:keepLines w:val="0"/>
      <w:spacing w:before="240" w:after="60"/>
      <w:ind w:firstLine="720"/>
      <w:jc w:val="both"/>
      <w:outlineLvl w:val="9"/>
    </w:pPr>
    <w:rPr>
      <w:rFonts w:ascii="Arial" w:eastAsia="Times New Roman" w:hAnsi="Arial" w:cs="Times New Roman"/>
      <w:bCs w:val="0"/>
      <w:color w:val="auto"/>
      <w:kern w:val="28"/>
      <w:sz w:val="24"/>
      <w:szCs w:val="24"/>
    </w:rPr>
  </w:style>
  <w:style w:type="paragraph" w:customStyle="1" w:styleId="FR2">
    <w:name w:val="FR2"/>
    <w:rsid w:val="00477B0B"/>
    <w:pPr>
      <w:widowControl w:val="0"/>
      <w:spacing w:before="100" w:after="60" w:line="240" w:lineRule="auto"/>
      <w:jc w:val="center"/>
    </w:pPr>
    <w:rPr>
      <w:rFonts w:ascii="Arial" w:eastAsia="Times New Roman" w:hAnsi="Arial" w:cs="Times New Roman"/>
      <w:b/>
      <w:sz w:val="16"/>
      <w:szCs w:val="20"/>
      <w:lang w:val="ru-RU" w:eastAsia="ru-RU"/>
    </w:rPr>
  </w:style>
  <w:style w:type="paragraph" w:customStyle="1" w:styleId="FR3">
    <w:name w:val="FR3"/>
    <w:rsid w:val="00477B0B"/>
    <w:pPr>
      <w:widowControl w:val="0"/>
      <w:spacing w:before="260" w:after="0" w:line="360" w:lineRule="auto"/>
      <w:ind w:left="1240" w:right="1200"/>
      <w:jc w:val="center"/>
    </w:pPr>
    <w:rPr>
      <w:rFonts w:ascii="Times New Roman" w:eastAsia="Times New Roman" w:hAnsi="Times New Roman" w:cs="Times New Roman"/>
      <w:i/>
      <w:sz w:val="12"/>
      <w:szCs w:val="20"/>
      <w:lang w:val="ru-RU" w:eastAsia="ru-RU"/>
    </w:rPr>
  </w:style>
  <w:style w:type="paragraph" w:customStyle="1" w:styleId="18">
    <w:name w:val="çàãîëîâîê 1"/>
    <w:basedOn w:val="aff5"/>
    <w:next w:val="aff5"/>
    <w:rsid w:val="00477B0B"/>
    <w:pPr>
      <w:keepNext/>
      <w:jc w:val="both"/>
    </w:pPr>
    <w:rPr>
      <w:sz w:val="28"/>
    </w:rPr>
  </w:style>
  <w:style w:type="paragraph" w:customStyle="1" w:styleId="aff7">
    <w:name w:val="òåêñò ñíîñêè"/>
    <w:basedOn w:val="aff5"/>
    <w:rsid w:val="00477B0B"/>
  </w:style>
  <w:style w:type="paragraph" w:customStyle="1" w:styleId="28">
    <w:name w:val="Îñíîâíîé òåêñò 2"/>
    <w:basedOn w:val="aff5"/>
    <w:rsid w:val="00477B0B"/>
    <w:pPr>
      <w:jc w:val="center"/>
    </w:pPr>
    <w:rPr>
      <w:sz w:val="28"/>
    </w:rPr>
  </w:style>
  <w:style w:type="paragraph" w:customStyle="1" w:styleId="35">
    <w:name w:val="Îñíîâíîé òåêñò 3"/>
    <w:basedOn w:val="aff5"/>
    <w:rsid w:val="00477B0B"/>
    <w:pPr>
      <w:jc w:val="center"/>
    </w:pPr>
    <w:rPr>
      <w:b/>
      <w:sz w:val="28"/>
    </w:rPr>
  </w:style>
  <w:style w:type="paragraph" w:customStyle="1" w:styleId="29">
    <w:name w:val="Îñíîâíîé òåêñò ñ îòñòóïîì 2"/>
    <w:basedOn w:val="aff5"/>
    <w:rsid w:val="00477B0B"/>
    <w:pPr>
      <w:ind w:left="720"/>
      <w:jc w:val="both"/>
    </w:pPr>
    <w:rPr>
      <w:sz w:val="28"/>
    </w:rPr>
  </w:style>
  <w:style w:type="paragraph" w:customStyle="1" w:styleId="36">
    <w:name w:val="Стиль3"/>
    <w:basedOn w:val="16"/>
    <w:rsid w:val="00477B0B"/>
    <w:pPr>
      <w:ind w:firstLine="0"/>
      <w:jc w:val="left"/>
    </w:pPr>
    <w:rPr>
      <w:rFonts w:eastAsia="Times New Roman"/>
      <w:szCs w:val="20"/>
    </w:rPr>
  </w:style>
  <w:style w:type="paragraph" w:customStyle="1" w:styleId="2a">
    <w:name w:val="Стиль2"/>
    <w:basedOn w:val="a"/>
    <w:rsid w:val="00477B0B"/>
    <w:pPr>
      <w:spacing w:after="0" w:line="240" w:lineRule="auto"/>
      <w:ind w:firstLine="709"/>
    </w:pPr>
    <w:rPr>
      <w:rFonts w:ascii="Times New Roman" w:eastAsia="Times New Roman" w:hAnsi="Times New Roman" w:cs="Times New Roman"/>
      <w:sz w:val="28"/>
      <w:szCs w:val="20"/>
      <w:lang w:val="ru-RU" w:eastAsia="ru-RU"/>
    </w:rPr>
  </w:style>
  <w:style w:type="paragraph" w:styleId="2b">
    <w:name w:val="Body Text Indent 2"/>
    <w:basedOn w:val="a"/>
    <w:link w:val="2c"/>
    <w:uiPriority w:val="99"/>
    <w:semiHidden/>
    <w:unhideWhenUsed/>
    <w:rsid w:val="00477B0B"/>
    <w:pPr>
      <w:spacing w:after="120" w:line="480" w:lineRule="auto"/>
      <w:ind w:left="283"/>
    </w:pPr>
  </w:style>
  <w:style w:type="character" w:customStyle="1" w:styleId="2c">
    <w:name w:val="Основной текст с отступом 2 Знак"/>
    <w:basedOn w:val="a0"/>
    <w:link w:val="2b"/>
    <w:uiPriority w:val="99"/>
    <w:semiHidden/>
    <w:rsid w:val="00477B0B"/>
  </w:style>
  <w:style w:type="character" w:customStyle="1" w:styleId="43">
    <w:name w:val="Стиль4 Знак"/>
    <w:link w:val="44"/>
    <w:locked/>
    <w:rsid w:val="00477B0B"/>
    <w:rPr>
      <w:rFonts w:ascii="Times New Roman" w:eastAsia="Times New Roman" w:hAnsi="Times New Roman" w:cs="Times New Roman"/>
      <w:sz w:val="28"/>
      <w:szCs w:val="28"/>
      <w:lang w:val="ru-RU" w:eastAsia="ko-KR"/>
    </w:rPr>
  </w:style>
  <w:style w:type="paragraph" w:customStyle="1" w:styleId="44">
    <w:name w:val="Стиль4"/>
    <w:basedOn w:val="2b"/>
    <w:link w:val="43"/>
    <w:qFormat/>
    <w:rsid w:val="00477B0B"/>
    <w:pPr>
      <w:widowControl w:val="0"/>
      <w:overflowPunct w:val="0"/>
      <w:autoSpaceDE w:val="0"/>
      <w:autoSpaceDN w:val="0"/>
      <w:adjustRightInd w:val="0"/>
      <w:spacing w:after="0" w:line="240" w:lineRule="auto"/>
      <w:ind w:left="0" w:firstLine="709"/>
      <w:jc w:val="both"/>
    </w:pPr>
    <w:rPr>
      <w:rFonts w:ascii="Times New Roman" w:eastAsia="Times New Roman" w:hAnsi="Times New Roman" w:cs="Times New Roman"/>
      <w:sz w:val="28"/>
      <w:szCs w:val="28"/>
      <w:lang w:val="ru-RU" w:eastAsia="ko-KR"/>
    </w:rPr>
  </w:style>
  <w:style w:type="paragraph" w:customStyle="1" w:styleId="aff8">
    <w:name w:val="Список определений"/>
    <w:basedOn w:val="a"/>
    <w:next w:val="a"/>
    <w:rsid w:val="00477B0B"/>
    <w:pPr>
      <w:spacing w:after="0" w:line="240" w:lineRule="auto"/>
      <w:ind w:left="360"/>
    </w:pPr>
    <w:rPr>
      <w:rFonts w:ascii="Times New Roman" w:eastAsia="Times New Roman" w:hAnsi="Times New Roman" w:cs="Times New Roman"/>
      <w:sz w:val="24"/>
      <w:szCs w:val="24"/>
      <w:lang w:val="ru-RU" w:eastAsia="ru-RU"/>
    </w:rPr>
  </w:style>
  <w:style w:type="paragraph" w:customStyle="1" w:styleId="pbody">
    <w:name w:val="pbody"/>
    <w:basedOn w:val="a"/>
    <w:rsid w:val="00477B0B"/>
    <w:pPr>
      <w:spacing w:before="100" w:after="60" w:line="328" w:lineRule="auto"/>
    </w:pPr>
    <w:rPr>
      <w:rFonts w:ascii="Arial" w:eastAsia="Times New Roman" w:hAnsi="Arial" w:cs="Arial"/>
      <w:color w:val="000000"/>
      <w:sz w:val="18"/>
      <w:szCs w:val="18"/>
      <w:lang w:val="ru-RU" w:eastAsia="ru-RU"/>
    </w:rPr>
  </w:style>
  <w:style w:type="paragraph" w:customStyle="1" w:styleId="Code">
    <w:name w:val="Code"/>
    <w:rsid w:val="00477B0B"/>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eastAsia="ru-RU"/>
    </w:rPr>
  </w:style>
  <w:style w:type="paragraph" w:customStyle="1" w:styleId="Code1stLine">
    <w:name w:val="Code 1st Line"/>
    <w:basedOn w:val="Code"/>
    <w:next w:val="Code"/>
    <w:rsid w:val="00477B0B"/>
    <w:pPr>
      <w:spacing w:before="120"/>
    </w:pPr>
  </w:style>
  <w:style w:type="paragraph" w:customStyle="1" w:styleId="CodeLastLine">
    <w:name w:val="Code Last Line"/>
    <w:basedOn w:val="Code"/>
    <w:next w:val="af3"/>
    <w:rsid w:val="00477B0B"/>
    <w:pPr>
      <w:spacing w:after="120"/>
    </w:pPr>
  </w:style>
  <w:style w:type="paragraph" w:customStyle="1" w:styleId="Style5">
    <w:name w:val="Style5"/>
    <w:basedOn w:val="a"/>
    <w:rsid w:val="00477B0B"/>
    <w:pPr>
      <w:widowControl w:val="0"/>
      <w:autoSpaceDE w:val="0"/>
      <w:autoSpaceDN w:val="0"/>
      <w:adjustRightInd w:val="0"/>
      <w:spacing w:after="0" w:line="234" w:lineRule="exact"/>
      <w:ind w:firstLine="350"/>
    </w:pPr>
    <w:rPr>
      <w:rFonts w:ascii="Times New Roman" w:eastAsia="Times New Roman" w:hAnsi="Times New Roman" w:cs="Times New Roman"/>
      <w:sz w:val="24"/>
      <w:szCs w:val="24"/>
      <w:lang w:val="ru-RU" w:eastAsia="ru-RU"/>
    </w:rPr>
  </w:style>
  <w:style w:type="paragraph" w:customStyle="1" w:styleId="Style6">
    <w:name w:val="Style6"/>
    <w:basedOn w:val="a"/>
    <w:rsid w:val="00477B0B"/>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477B0B"/>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lang w:val="ru-RU" w:eastAsia="ru-RU"/>
    </w:rPr>
  </w:style>
  <w:style w:type="paragraph" w:customStyle="1" w:styleId="Style9">
    <w:name w:val="Style9"/>
    <w:basedOn w:val="a"/>
    <w:rsid w:val="00477B0B"/>
    <w:pPr>
      <w:widowControl w:val="0"/>
      <w:autoSpaceDE w:val="0"/>
      <w:autoSpaceDN w:val="0"/>
      <w:adjustRightInd w:val="0"/>
      <w:spacing w:after="0" w:line="240" w:lineRule="exact"/>
      <w:jc w:val="both"/>
    </w:pPr>
    <w:rPr>
      <w:rFonts w:ascii="Times New Roman" w:eastAsia="Times New Roman" w:hAnsi="Times New Roman" w:cs="Times New Roman"/>
      <w:sz w:val="24"/>
      <w:szCs w:val="24"/>
      <w:lang w:val="ru-RU" w:eastAsia="ru-RU"/>
    </w:rPr>
  </w:style>
  <w:style w:type="paragraph" w:customStyle="1" w:styleId="19">
    <w:name w:val="Основной текст1"/>
    <w:basedOn w:val="25"/>
    <w:rsid w:val="00477B0B"/>
    <w:pPr>
      <w:widowControl/>
      <w:snapToGrid/>
      <w:ind w:firstLine="720"/>
      <w:jc w:val="both"/>
    </w:pPr>
    <w:rPr>
      <w:sz w:val="22"/>
      <w:lang w:val="en-AU"/>
    </w:rPr>
  </w:style>
  <w:style w:type="paragraph" w:customStyle="1" w:styleId="xl28">
    <w:name w:val="xl28"/>
    <w:basedOn w:val="a"/>
    <w:rsid w:val="00477B0B"/>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ru-RU" w:eastAsia="ru-RU"/>
    </w:rPr>
  </w:style>
  <w:style w:type="paragraph" w:customStyle="1" w:styleId="firstpage-sm1">
    <w:name w:val="firstpage-sm1"/>
    <w:basedOn w:val="a"/>
    <w:rsid w:val="00477B0B"/>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utors">
    <w:name w:val="autors"/>
    <w:basedOn w:val="a"/>
    <w:rsid w:val="00477B0B"/>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top">
    <w:name w:val="top"/>
    <w:basedOn w:val="a"/>
    <w:rsid w:val="00477B0B"/>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ff9">
    <w:name w:val="Знак Знак Знак Знак"/>
    <w:basedOn w:val="a"/>
    <w:rsid w:val="00477B0B"/>
    <w:pPr>
      <w:spacing w:after="160" w:line="240" w:lineRule="exact"/>
    </w:pPr>
    <w:rPr>
      <w:rFonts w:ascii="Verdana" w:eastAsia="Times New Roman" w:hAnsi="Verdana" w:cs="Times New Roman"/>
      <w:sz w:val="20"/>
      <w:szCs w:val="20"/>
    </w:rPr>
  </w:style>
  <w:style w:type="character" w:customStyle="1" w:styleId="affa">
    <w:name w:val="Стиль Методика Знак"/>
    <w:link w:val="affb"/>
    <w:locked/>
    <w:rsid w:val="00477B0B"/>
    <w:rPr>
      <w:rFonts w:ascii="Times New Roman" w:eastAsia="Times New Roman" w:hAnsi="Times New Roman" w:cs="Times New Roman"/>
      <w:sz w:val="28"/>
      <w:szCs w:val="28"/>
      <w:lang w:val="ru-RU" w:eastAsia="ru-RU"/>
    </w:rPr>
  </w:style>
  <w:style w:type="paragraph" w:customStyle="1" w:styleId="affb">
    <w:name w:val="Стиль Методика"/>
    <w:basedOn w:val="a"/>
    <w:link w:val="affa"/>
    <w:rsid w:val="00477B0B"/>
    <w:pPr>
      <w:overflowPunct w:val="0"/>
      <w:autoSpaceDE w:val="0"/>
      <w:autoSpaceDN w:val="0"/>
      <w:adjustRightInd w:val="0"/>
      <w:spacing w:after="0" w:line="360" w:lineRule="atLeast"/>
      <w:ind w:firstLine="720"/>
      <w:jc w:val="both"/>
    </w:pPr>
    <w:rPr>
      <w:rFonts w:ascii="Times New Roman" w:eastAsia="Times New Roman" w:hAnsi="Times New Roman" w:cs="Times New Roman"/>
      <w:sz w:val="28"/>
      <w:szCs w:val="28"/>
      <w:lang w:val="ru-RU" w:eastAsia="ru-RU"/>
    </w:rPr>
  </w:style>
  <w:style w:type="paragraph" w:customStyle="1" w:styleId="Normal1">
    <w:name w:val="Normal1"/>
    <w:rsid w:val="00477B0B"/>
    <w:pPr>
      <w:snapToGrid w:val="0"/>
      <w:spacing w:after="0" w:line="240" w:lineRule="auto"/>
    </w:pPr>
    <w:rPr>
      <w:rFonts w:ascii="Times New Roman" w:eastAsia="Times New Roman" w:hAnsi="Times New Roman" w:cs="Times New Roman"/>
      <w:sz w:val="20"/>
      <w:szCs w:val="20"/>
      <w:lang w:val="ru-RU" w:eastAsia="ru-RU"/>
    </w:rPr>
  </w:style>
  <w:style w:type="character" w:styleId="affc">
    <w:name w:val="footnote reference"/>
    <w:basedOn w:val="a0"/>
    <w:semiHidden/>
    <w:unhideWhenUsed/>
    <w:rsid w:val="00477B0B"/>
    <w:rPr>
      <w:vertAlign w:val="superscript"/>
    </w:rPr>
  </w:style>
  <w:style w:type="character" w:styleId="affd">
    <w:name w:val="annotation reference"/>
    <w:basedOn w:val="a0"/>
    <w:uiPriority w:val="99"/>
    <w:semiHidden/>
    <w:unhideWhenUsed/>
    <w:rsid w:val="00477B0B"/>
    <w:rPr>
      <w:sz w:val="16"/>
      <w:szCs w:val="16"/>
    </w:rPr>
  </w:style>
  <w:style w:type="character" w:styleId="affe">
    <w:name w:val="endnote reference"/>
    <w:semiHidden/>
    <w:unhideWhenUsed/>
    <w:rsid w:val="00477B0B"/>
    <w:rPr>
      <w:vertAlign w:val="superscript"/>
    </w:rPr>
  </w:style>
  <w:style w:type="character" w:customStyle="1" w:styleId="afff">
    <w:name w:val="Основной шрифт"/>
    <w:rsid w:val="00477B0B"/>
  </w:style>
  <w:style w:type="character" w:customStyle="1" w:styleId="2d">
    <w:name w:val="Основной шрифт2"/>
    <w:rsid w:val="00477B0B"/>
  </w:style>
  <w:style w:type="character" w:customStyle="1" w:styleId="1a">
    <w:name w:val="Основной шрифт1"/>
    <w:rsid w:val="00477B0B"/>
  </w:style>
  <w:style w:type="character" w:customStyle="1" w:styleId="afff0">
    <w:name w:val="знак сноски"/>
    <w:rsid w:val="00477B0B"/>
    <w:rPr>
      <w:vertAlign w:val="superscript"/>
    </w:rPr>
  </w:style>
  <w:style w:type="paragraph" w:styleId="37">
    <w:name w:val="Body Text 3"/>
    <w:basedOn w:val="a"/>
    <w:link w:val="38"/>
    <w:semiHidden/>
    <w:unhideWhenUsed/>
    <w:rsid w:val="00477B0B"/>
    <w:pPr>
      <w:spacing w:after="120"/>
    </w:pPr>
    <w:rPr>
      <w:sz w:val="16"/>
      <w:szCs w:val="16"/>
    </w:rPr>
  </w:style>
  <w:style w:type="character" w:customStyle="1" w:styleId="38">
    <w:name w:val="Основной текст 3 Знак"/>
    <w:basedOn w:val="a0"/>
    <w:link w:val="37"/>
    <w:semiHidden/>
    <w:rsid w:val="00477B0B"/>
    <w:rPr>
      <w:sz w:val="16"/>
      <w:szCs w:val="16"/>
    </w:rPr>
  </w:style>
  <w:style w:type="paragraph" w:styleId="afff1">
    <w:name w:val="Plain Text"/>
    <w:basedOn w:val="a"/>
    <w:link w:val="afff2"/>
    <w:semiHidden/>
    <w:unhideWhenUsed/>
    <w:rsid w:val="00477B0B"/>
    <w:pPr>
      <w:spacing w:after="0" w:line="240" w:lineRule="auto"/>
    </w:pPr>
    <w:rPr>
      <w:rFonts w:ascii="Consolas" w:hAnsi="Consolas"/>
      <w:sz w:val="21"/>
      <w:szCs w:val="21"/>
    </w:rPr>
  </w:style>
  <w:style w:type="character" w:customStyle="1" w:styleId="afff2">
    <w:name w:val="Текст Знак"/>
    <w:basedOn w:val="a0"/>
    <w:link w:val="afff1"/>
    <w:semiHidden/>
    <w:rsid w:val="00477B0B"/>
    <w:rPr>
      <w:rFonts w:ascii="Consolas" w:hAnsi="Consolas"/>
      <w:sz w:val="21"/>
      <w:szCs w:val="21"/>
    </w:rPr>
  </w:style>
  <w:style w:type="character" w:customStyle="1" w:styleId="afff3">
    <w:name w:val="номер страницы"/>
    <w:rsid w:val="00477B0B"/>
  </w:style>
  <w:style w:type="paragraph" w:styleId="afff4">
    <w:name w:val="endnote text"/>
    <w:basedOn w:val="a"/>
    <w:link w:val="afff5"/>
    <w:semiHidden/>
    <w:unhideWhenUsed/>
    <w:rsid w:val="00477B0B"/>
    <w:pPr>
      <w:spacing w:after="0" w:line="240" w:lineRule="auto"/>
    </w:pPr>
    <w:rPr>
      <w:sz w:val="20"/>
      <w:szCs w:val="20"/>
    </w:rPr>
  </w:style>
  <w:style w:type="character" w:customStyle="1" w:styleId="afff5">
    <w:name w:val="Текст концевой сноски Знак"/>
    <w:basedOn w:val="a0"/>
    <w:link w:val="afff4"/>
    <w:semiHidden/>
    <w:rsid w:val="00477B0B"/>
    <w:rPr>
      <w:sz w:val="20"/>
      <w:szCs w:val="20"/>
    </w:rPr>
  </w:style>
  <w:style w:type="character" w:customStyle="1" w:styleId="1b">
    <w:name w:val="номер страницы1"/>
    <w:rsid w:val="00477B0B"/>
  </w:style>
  <w:style w:type="character" w:customStyle="1" w:styleId="afff6">
    <w:name w:val="Îñíîâíîé øðèôò"/>
    <w:rsid w:val="00477B0B"/>
  </w:style>
  <w:style w:type="character" w:customStyle="1" w:styleId="afff7">
    <w:name w:val="çíàê ñíîñêè"/>
    <w:rsid w:val="00477B0B"/>
    <w:rPr>
      <w:vertAlign w:val="superscript"/>
    </w:rPr>
  </w:style>
  <w:style w:type="character" w:customStyle="1" w:styleId="Formula">
    <w:name w:val="Formula"/>
    <w:rsid w:val="00477B0B"/>
    <w:rPr>
      <w:rFonts w:ascii="Bookman Old Style" w:hAnsi="Bookman Old Style" w:hint="default"/>
      <w:noProof/>
      <w:sz w:val="22"/>
    </w:rPr>
  </w:style>
  <w:style w:type="character" w:customStyle="1" w:styleId="FontStyle20">
    <w:name w:val="Font Style20"/>
    <w:rsid w:val="00477B0B"/>
    <w:rPr>
      <w:rFonts w:ascii="Times New Roman" w:hAnsi="Times New Roman" w:cs="Times New Roman" w:hint="default"/>
      <w:sz w:val="20"/>
      <w:szCs w:val="20"/>
    </w:rPr>
  </w:style>
  <w:style w:type="character" w:customStyle="1" w:styleId="FontStyle26">
    <w:name w:val="Font Style26"/>
    <w:rsid w:val="00477B0B"/>
    <w:rPr>
      <w:rFonts w:ascii="Times New Roman" w:hAnsi="Times New Roman" w:cs="Times New Roman" w:hint="default"/>
      <w:b/>
      <w:bCs/>
      <w:spacing w:val="-10"/>
      <w:sz w:val="20"/>
      <w:szCs w:val="20"/>
    </w:rPr>
  </w:style>
  <w:style w:type="character" w:customStyle="1" w:styleId="FontStyle19">
    <w:name w:val="Font Style19"/>
    <w:rsid w:val="00477B0B"/>
    <w:rPr>
      <w:rFonts w:ascii="Times New Roman" w:hAnsi="Times New Roman" w:cs="Times New Roman" w:hint="default"/>
      <w:i/>
      <w:iCs/>
      <w:sz w:val="20"/>
      <w:szCs w:val="20"/>
    </w:rPr>
  </w:style>
  <w:style w:type="table" w:styleId="afff8">
    <w:name w:val="Table Grid"/>
    <w:basedOn w:val="a1"/>
    <w:rsid w:val="00477B0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c">
    <w:name w:val="Сетка таблицы1"/>
    <w:basedOn w:val="a1"/>
    <w:uiPriority w:val="59"/>
    <w:rsid w:val="00477B0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1"/>
    <w:uiPriority w:val="59"/>
    <w:rsid w:val="00477B0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rsid w:val="00477B0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
    <w:name w:val="Сетка таблицы3"/>
    <w:basedOn w:val="a1"/>
    <w:uiPriority w:val="59"/>
    <w:rsid w:val="00477B0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rsid w:val="00477B0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a">
    <w:name w:val="Ñòèëü3"/>
    <w:basedOn w:val="17"/>
    <w:rsid w:val="00477B0B"/>
    <w:pPr>
      <w:keepNext w:val="0"/>
      <w:spacing w:before="0" w:after="0"/>
      <w:ind w:firstLine="0"/>
      <w:jc w:val="left"/>
    </w:pPr>
    <w:rPr>
      <w:rFonts w:ascii="Times New Roman" w:hAnsi="Times New Roman"/>
      <w:b w:val="0"/>
      <w:kern w:val="0"/>
      <w:sz w:val="28"/>
    </w:rPr>
  </w:style>
  <w:style w:type="paragraph" w:styleId="afff9">
    <w:name w:val="caption"/>
    <w:basedOn w:val="13"/>
    <w:semiHidden/>
    <w:unhideWhenUsed/>
    <w:qFormat/>
    <w:rsid w:val="00477B0B"/>
    <w:pPr>
      <w:widowControl w:val="0"/>
      <w:overflowPunct w:val="0"/>
      <w:autoSpaceDE w:val="0"/>
      <w:autoSpaceDN w:val="0"/>
      <w:adjustRightInd w:val="0"/>
      <w:ind w:firstLine="0"/>
      <w:jc w:val="center"/>
    </w:pPr>
    <w:rPr>
      <w:b/>
      <w:sz w:val="32"/>
      <w:lang w:eastAsia="ru-RU"/>
    </w:rPr>
  </w:style>
</w:styles>
</file>

<file path=word/webSettings.xml><?xml version="1.0" encoding="utf-8"?>
<w:webSettings xmlns:r="http://schemas.openxmlformats.org/officeDocument/2006/relationships" xmlns:w="http://schemas.openxmlformats.org/wordprocessingml/2006/main">
  <w:divs>
    <w:div w:id="7566385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56.bin"/><Relationship Id="rId21" Type="http://schemas.openxmlformats.org/officeDocument/2006/relationships/oleObject" Target="embeddings/oleObject5.bin"/><Relationship Id="rId63" Type="http://schemas.openxmlformats.org/officeDocument/2006/relationships/oleObject" Target="embeddings/oleObject26.bin"/><Relationship Id="rId159" Type="http://schemas.openxmlformats.org/officeDocument/2006/relationships/image" Target="media/image75.wmf"/><Relationship Id="rId324" Type="http://schemas.openxmlformats.org/officeDocument/2006/relationships/image" Target="media/image148.wmf"/><Relationship Id="rId366" Type="http://schemas.openxmlformats.org/officeDocument/2006/relationships/oleObject" Target="embeddings/oleObject199.bin"/><Relationship Id="rId170" Type="http://schemas.openxmlformats.org/officeDocument/2006/relationships/oleObject" Target="embeddings/oleObject82.bin"/><Relationship Id="rId226" Type="http://schemas.openxmlformats.org/officeDocument/2006/relationships/oleObject" Target="embeddings/oleObject114.bin"/><Relationship Id="rId268" Type="http://schemas.openxmlformats.org/officeDocument/2006/relationships/image" Target="media/image125.wmf"/><Relationship Id="rId32" Type="http://schemas.openxmlformats.org/officeDocument/2006/relationships/image" Target="media/image14.wmf"/><Relationship Id="rId74" Type="http://schemas.openxmlformats.org/officeDocument/2006/relationships/image" Target="media/image35.wmf"/><Relationship Id="rId128" Type="http://schemas.openxmlformats.org/officeDocument/2006/relationships/image" Target="media/image62.wmf"/><Relationship Id="rId335" Type="http://schemas.openxmlformats.org/officeDocument/2006/relationships/oleObject" Target="embeddings/oleObject177.bin"/><Relationship Id="rId377" Type="http://schemas.openxmlformats.org/officeDocument/2006/relationships/oleObject" Target="embeddings/oleObject210.bin"/><Relationship Id="rId5" Type="http://schemas.openxmlformats.org/officeDocument/2006/relationships/image" Target="media/image1.jpeg"/><Relationship Id="rId181" Type="http://schemas.openxmlformats.org/officeDocument/2006/relationships/image" Target="media/image85.wmf"/><Relationship Id="rId237" Type="http://schemas.openxmlformats.org/officeDocument/2006/relationships/oleObject" Target="embeddings/oleObject120.bin"/><Relationship Id="rId402" Type="http://schemas.openxmlformats.org/officeDocument/2006/relationships/oleObject" Target="embeddings/oleObject231.bin"/><Relationship Id="rId258" Type="http://schemas.openxmlformats.org/officeDocument/2006/relationships/image" Target="media/image120.wmf"/><Relationship Id="rId279" Type="http://schemas.openxmlformats.org/officeDocument/2006/relationships/image" Target="media/image130.wmf"/><Relationship Id="rId22" Type="http://schemas.openxmlformats.org/officeDocument/2006/relationships/image" Target="media/image9.wmf"/><Relationship Id="rId43" Type="http://schemas.openxmlformats.org/officeDocument/2006/relationships/oleObject" Target="embeddings/oleObject16.bin"/><Relationship Id="rId64" Type="http://schemas.openxmlformats.org/officeDocument/2006/relationships/image" Target="media/image30.wmf"/><Relationship Id="rId118" Type="http://schemas.openxmlformats.org/officeDocument/2006/relationships/image" Target="media/image57.wmf"/><Relationship Id="rId139" Type="http://schemas.openxmlformats.org/officeDocument/2006/relationships/image" Target="media/image67.wmf"/><Relationship Id="rId290" Type="http://schemas.openxmlformats.org/officeDocument/2006/relationships/oleObject" Target="embeddings/oleObject150.bin"/><Relationship Id="rId304" Type="http://schemas.openxmlformats.org/officeDocument/2006/relationships/image" Target="media/image138.wmf"/><Relationship Id="rId325" Type="http://schemas.openxmlformats.org/officeDocument/2006/relationships/oleObject" Target="embeddings/oleObject169.bin"/><Relationship Id="rId346" Type="http://schemas.openxmlformats.org/officeDocument/2006/relationships/image" Target="media/image153.wmf"/><Relationship Id="rId367" Type="http://schemas.openxmlformats.org/officeDocument/2006/relationships/oleObject" Target="embeddings/oleObject200.bin"/><Relationship Id="rId388" Type="http://schemas.openxmlformats.org/officeDocument/2006/relationships/oleObject" Target="embeddings/oleObject217.bin"/><Relationship Id="rId85" Type="http://schemas.openxmlformats.org/officeDocument/2006/relationships/oleObject" Target="embeddings/oleObject37.bin"/><Relationship Id="rId150" Type="http://schemas.openxmlformats.org/officeDocument/2006/relationships/oleObject" Target="embeddings/oleObject72.bin"/><Relationship Id="rId171" Type="http://schemas.openxmlformats.org/officeDocument/2006/relationships/image" Target="media/image81.wmf"/><Relationship Id="rId192" Type="http://schemas.openxmlformats.org/officeDocument/2006/relationships/oleObject" Target="embeddings/oleObject94.bin"/><Relationship Id="rId206" Type="http://schemas.openxmlformats.org/officeDocument/2006/relationships/image" Target="media/image95.wmf"/><Relationship Id="rId227" Type="http://schemas.openxmlformats.org/officeDocument/2006/relationships/image" Target="media/image105.wmf"/><Relationship Id="rId413" Type="http://schemas.openxmlformats.org/officeDocument/2006/relationships/oleObject" Target="embeddings/oleObject240.bin"/><Relationship Id="rId248" Type="http://schemas.openxmlformats.org/officeDocument/2006/relationships/image" Target="media/image115.wmf"/><Relationship Id="rId269" Type="http://schemas.openxmlformats.org/officeDocument/2006/relationships/oleObject" Target="embeddings/oleObject136.bin"/><Relationship Id="rId12" Type="http://schemas.openxmlformats.org/officeDocument/2006/relationships/image" Target="media/image4.wmf"/><Relationship Id="rId33" Type="http://schemas.openxmlformats.org/officeDocument/2006/relationships/oleObject" Target="embeddings/oleObject11.bin"/><Relationship Id="rId108" Type="http://schemas.openxmlformats.org/officeDocument/2006/relationships/image" Target="media/image52.wmf"/><Relationship Id="rId129" Type="http://schemas.openxmlformats.org/officeDocument/2006/relationships/oleObject" Target="embeddings/oleObject59.bin"/><Relationship Id="rId280" Type="http://schemas.openxmlformats.org/officeDocument/2006/relationships/oleObject" Target="embeddings/oleObject142.bin"/><Relationship Id="rId315" Type="http://schemas.openxmlformats.org/officeDocument/2006/relationships/oleObject" Target="embeddings/oleObject164.bin"/><Relationship Id="rId336" Type="http://schemas.openxmlformats.org/officeDocument/2006/relationships/oleObject" Target="embeddings/oleObject178.bin"/><Relationship Id="rId357" Type="http://schemas.openxmlformats.org/officeDocument/2006/relationships/oleObject" Target="embeddings/oleObject194.bin"/><Relationship Id="rId54" Type="http://schemas.openxmlformats.org/officeDocument/2006/relationships/image" Target="media/image25.wmf"/><Relationship Id="rId75" Type="http://schemas.openxmlformats.org/officeDocument/2006/relationships/oleObject" Target="embeddings/oleObject32.bin"/><Relationship Id="rId96" Type="http://schemas.openxmlformats.org/officeDocument/2006/relationships/image" Target="media/image46.wmf"/><Relationship Id="rId140" Type="http://schemas.openxmlformats.org/officeDocument/2006/relationships/oleObject" Target="embeddings/oleObject65.bin"/><Relationship Id="rId161" Type="http://schemas.openxmlformats.org/officeDocument/2006/relationships/image" Target="media/image76.wmf"/><Relationship Id="rId182" Type="http://schemas.openxmlformats.org/officeDocument/2006/relationships/oleObject" Target="embeddings/oleObject89.bin"/><Relationship Id="rId217" Type="http://schemas.openxmlformats.org/officeDocument/2006/relationships/oleObject" Target="embeddings/oleObject109.bin"/><Relationship Id="rId378" Type="http://schemas.openxmlformats.org/officeDocument/2006/relationships/image" Target="media/image160.wmf"/><Relationship Id="rId399" Type="http://schemas.openxmlformats.org/officeDocument/2006/relationships/oleObject" Target="embeddings/oleObject228.bin"/><Relationship Id="rId403" Type="http://schemas.openxmlformats.org/officeDocument/2006/relationships/oleObject" Target="embeddings/oleObject232.bin"/><Relationship Id="rId6" Type="http://schemas.openxmlformats.org/officeDocument/2006/relationships/image" Target="media/image2.jpeg"/><Relationship Id="rId238" Type="http://schemas.openxmlformats.org/officeDocument/2006/relationships/image" Target="media/image110.wmf"/><Relationship Id="rId259" Type="http://schemas.openxmlformats.org/officeDocument/2006/relationships/oleObject" Target="embeddings/oleObject131.bin"/><Relationship Id="rId23" Type="http://schemas.openxmlformats.org/officeDocument/2006/relationships/oleObject" Target="embeddings/oleObject6.bin"/><Relationship Id="rId119" Type="http://schemas.openxmlformats.org/officeDocument/2006/relationships/oleObject" Target="embeddings/oleObject54.bin"/><Relationship Id="rId270" Type="http://schemas.openxmlformats.org/officeDocument/2006/relationships/image" Target="media/image126.wmf"/><Relationship Id="rId291" Type="http://schemas.openxmlformats.org/officeDocument/2006/relationships/oleObject" Target="embeddings/oleObject151.bin"/><Relationship Id="rId305" Type="http://schemas.openxmlformats.org/officeDocument/2006/relationships/oleObject" Target="embeddings/oleObject159.bin"/><Relationship Id="rId326" Type="http://schemas.openxmlformats.org/officeDocument/2006/relationships/image" Target="media/image149.wmf"/><Relationship Id="rId347" Type="http://schemas.openxmlformats.org/officeDocument/2006/relationships/oleObject" Target="embeddings/oleObject186.bin"/><Relationship Id="rId44" Type="http://schemas.openxmlformats.org/officeDocument/2006/relationships/image" Target="media/image20.wmf"/><Relationship Id="rId65" Type="http://schemas.openxmlformats.org/officeDocument/2006/relationships/oleObject" Target="embeddings/oleObject27.bin"/><Relationship Id="rId86" Type="http://schemas.openxmlformats.org/officeDocument/2006/relationships/image" Target="media/image41.wmf"/><Relationship Id="rId130" Type="http://schemas.openxmlformats.org/officeDocument/2006/relationships/oleObject" Target="embeddings/oleObject60.bin"/><Relationship Id="rId151" Type="http://schemas.openxmlformats.org/officeDocument/2006/relationships/image" Target="media/image71.wmf"/><Relationship Id="rId368" Type="http://schemas.openxmlformats.org/officeDocument/2006/relationships/oleObject" Target="embeddings/oleObject201.bin"/><Relationship Id="rId389" Type="http://schemas.openxmlformats.org/officeDocument/2006/relationships/oleObject" Target="embeddings/oleObject218.bin"/><Relationship Id="rId172" Type="http://schemas.openxmlformats.org/officeDocument/2006/relationships/oleObject" Target="embeddings/oleObject83.bin"/><Relationship Id="rId193" Type="http://schemas.openxmlformats.org/officeDocument/2006/relationships/oleObject" Target="embeddings/oleObject95.bin"/><Relationship Id="rId207" Type="http://schemas.openxmlformats.org/officeDocument/2006/relationships/oleObject" Target="embeddings/oleObject104.bin"/><Relationship Id="rId228" Type="http://schemas.openxmlformats.org/officeDocument/2006/relationships/oleObject" Target="embeddings/oleObject115.bin"/><Relationship Id="rId249" Type="http://schemas.openxmlformats.org/officeDocument/2006/relationships/oleObject" Target="embeddings/oleObject126.bin"/><Relationship Id="rId414" Type="http://schemas.openxmlformats.org/officeDocument/2006/relationships/image" Target="media/image166.wmf"/><Relationship Id="rId13" Type="http://schemas.openxmlformats.org/officeDocument/2006/relationships/oleObject" Target="embeddings/oleObject1.bin"/><Relationship Id="rId109" Type="http://schemas.openxmlformats.org/officeDocument/2006/relationships/oleObject" Target="embeddings/oleObject49.bin"/><Relationship Id="rId260" Type="http://schemas.openxmlformats.org/officeDocument/2006/relationships/image" Target="media/image121.wmf"/><Relationship Id="rId281" Type="http://schemas.openxmlformats.org/officeDocument/2006/relationships/image" Target="media/image131.wmf"/><Relationship Id="rId316" Type="http://schemas.openxmlformats.org/officeDocument/2006/relationships/image" Target="media/image144.wmf"/><Relationship Id="rId337" Type="http://schemas.openxmlformats.org/officeDocument/2006/relationships/oleObject" Target="embeddings/oleObject179.bin"/><Relationship Id="rId34" Type="http://schemas.openxmlformats.org/officeDocument/2006/relationships/image" Target="media/image15.wmf"/><Relationship Id="rId55" Type="http://schemas.openxmlformats.org/officeDocument/2006/relationships/oleObject" Target="embeddings/oleObject22.bin"/><Relationship Id="rId76" Type="http://schemas.openxmlformats.org/officeDocument/2006/relationships/image" Target="media/image36.wmf"/><Relationship Id="rId97" Type="http://schemas.openxmlformats.org/officeDocument/2006/relationships/oleObject" Target="embeddings/oleObject43.bin"/><Relationship Id="rId120" Type="http://schemas.openxmlformats.org/officeDocument/2006/relationships/image" Target="media/image58.wmf"/><Relationship Id="rId141" Type="http://schemas.openxmlformats.org/officeDocument/2006/relationships/image" Target="media/image68.wmf"/><Relationship Id="rId358" Type="http://schemas.openxmlformats.org/officeDocument/2006/relationships/image" Target="media/image156.wmf"/><Relationship Id="rId379" Type="http://schemas.openxmlformats.org/officeDocument/2006/relationships/oleObject" Target="embeddings/oleObject211.bin"/><Relationship Id="rId7" Type="http://schemas.openxmlformats.org/officeDocument/2006/relationships/image" Target="media/image3.png"/><Relationship Id="rId162" Type="http://schemas.openxmlformats.org/officeDocument/2006/relationships/oleObject" Target="embeddings/oleObject78.bin"/><Relationship Id="rId183" Type="http://schemas.openxmlformats.org/officeDocument/2006/relationships/image" Target="media/image86.wmf"/><Relationship Id="rId218" Type="http://schemas.openxmlformats.org/officeDocument/2006/relationships/image" Target="media/image101.wmf"/><Relationship Id="rId239" Type="http://schemas.openxmlformats.org/officeDocument/2006/relationships/oleObject" Target="embeddings/oleObject121.bin"/><Relationship Id="rId390" Type="http://schemas.openxmlformats.org/officeDocument/2006/relationships/oleObject" Target="embeddings/oleObject219.bin"/><Relationship Id="rId404" Type="http://schemas.openxmlformats.org/officeDocument/2006/relationships/oleObject" Target="embeddings/oleObject233.bin"/><Relationship Id="rId250" Type="http://schemas.openxmlformats.org/officeDocument/2006/relationships/image" Target="media/image116.wmf"/><Relationship Id="rId271" Type="http://schemas.openxmlformats.org/officeDocument/2006/relationships/oleObject" Target="embeddings/oleObject137.bin"/><Relationship Id="rId292" Type="http://schemas.openxmlformats.org/officeDocument/2006/relationships/image" Target="media/image133.wmf"/><Relationship Id="rId306" Type="http://schemas.openxmlformats.org/officeDocument/2006/relationships/image" Target="media/image139.wmf"/><Relationship Id="rId24" Type="http://schemas.openxmlformats.org/officeDocument/2006/relationships/image" Target="media/image10.wmf"/><Relationship Id="rId45" Type="http://schemas.openxmlformats.org/officeDocument/2006/relationships/oleObject" Target="embeddings/oleObject17.bin"/><Relationship Id="rId66" Type="http://schemas.openxmlformats.org/officeDocument/2006/relationships/image" Target="media/image31.wmf"/><Relationship Id="rId87" Type="http://schemas.openxmlformats.org/officeDocument/2006/relationships/oleObject" Target="embeddings/oleObject38.bin"/><Relationship Id="rId110" Type="http://schemas.openxmlformats.org/officeDocument/2006/relationships/image" Target="media/image53.wmf"/><Relationship Id="rId131" Type="http://schemas.openxmlformats.org/officeDocument/2006/relationships/image" Target="media/image63.wmf"/><Relationship Id="rId327" Type="http://schemas.openxmlformats.org/officeDocument/2006/relationships/oleObject" Target="embeddings/oleObject170.bin"/><Relationship Id="rId348" Type="http://schemas.openxmlformats.org/officeDocument/2006/relationships/image" Target="media/image154.wmf"/><Relationship Id="rId369" Type="http://schemas.openxmlformats.org/officeDocument/2006/relationships/oleObject" Target="embeddings/oleObject202.bin"/><Relationship Id="rId152" Type="http://schemas.openxmlformats.org/officeDocument/2006/relationships/oleObject" Target="embeddings/oleObject73.bin"/><Relationship Id="rId173" Type="http://schemas.openxmlformats.org/officeDocument/2006/relationships/oleObject" Target="embeddings/oleObject84.bin"/><Relationship Id="rId194" Type="http://schemas.openxmlformats.org/officeDocument/2006/relationships/oleObject" Target="embeddings/oleObject96.bin"/><Relationship Id="rId208" Type="http://schemas.openxmlformats.org/officeDocument/2006/relationships/image" Target="media/image96.wmf"/><Relationship Id="rId229" Type="http://schemas.openxmlformats.org/officeDocument/2006/relationships/image" Target="media/image106.wmf"/><Relationship Id="rId380" Type="http://schemas.openxmlformats.org/officeDocument/2006/relationships/image" Target="media/image161.wmf"/><Relationship Id="rId415" Type="http://schemas.openxmlformats.org/officeDocument/2006/relationships/oleObject" Target="embeddings/oleObject241.bin"/><Relationship Id="rId240" Type="http://schemas.openxmlformats.org/officeDocument/2006/relationships/image" Target="media/image111.wmf"/><Relationship Id="rId261" Type="http://schemas.openxmlformats.org/officeDocument/2006/relationships/oleObject" Target="embeddings/oleObject132.bin"/><Relationship Id="rId14" Type="http://schemas.openxmlformats.org/officeDocument/2006/relationships/image" Target="media/image5.wmf"/><Relationship Id="rId35" Type="http://schemas.openxmlformats.org/officeDocument/2006/relationships/oleObject" Target="embeddings/oleObject12.bin"/><Relationship Id="rId56" Type="http://schemas.openxmlformats.org/officeDocument/2006/relationships/image" Target="media/image26.wmf"/><Relationship Id="rId77" Type="http://schemas.openxmlformats.org/officeDocument/2006/relationships/oleObject" Target="embeddings/oleObject33.bin"/><Relationship Id="rId100" Type="http://schemas.openxmlformats.org/officeDocument/2006/relationships/image" Target="media/image48.wmf"/><Relationship Id="rId282" Type="http://schemas.openxmlformats.org/officeDocument/2006/relationships/oleObject" Target="embeddings/oleObject143.bin"/><Relationship Id="rId317" Type="http://schemas.openxmlformats.org/officeDocument/2006/relationships/oleObject" Target="embeddings/oleObject165.bin"/><Relationship Id="rId338" Type="http://schemas.openxmlformats.org/officeDocument/2006/relationships/oleObject" Target="embeddings/oleObject180.bin"/><Relationship Id="rId359" Type="http://schemas.openxmlformats.org/officeDocument/2006/relationships/oleObject" Target="embeddings/oleObject195.bin"/><Relationship Id="rId8" Type="http://schemas.openxmlformats.org/officeDocument/2006/relationships/hyperlink" Target="file:///J:\&#1056;&#1055;&#1044;%20&#1073;&#1072;&#1082;&#1072;&#1083;&#1072;&#1074;&#1088;&#1080;&#1072;&#1090;_2018\&#1056;&#1055;&#1044;_2018\&#1086;&#1095;&#1082;&#1072;\&#1056;&#1055;&#1044;\09.03.03%20&#1041;1.&#1042;.13%20&#1058;&#1077;&#1086;&#1088;&#1080;&#1103;%20&#1074;&#1077;&#1088;&#1086;&#1103;&#1090;&#1085;&#1086;&#1089;&#1090;&#1077;&#1081;%20&#1080;%20&#1084;&#1072;&#1090;&#1077;&#1084;&#1072;&#1090;&#1080;&#1095;&#1077;&#1089;&#1082;&#1072;&#1103;%20&#1089;&#1090;&#1072;&#1090;&#1080;&#1089;&#1090;&#1080;&#1082;&#1072;.docx" TargetMode="External"/><Relationship Id="rId98" Type="http://schemas.openxmlformats.org/officeDocument/2006/relationships/image" Target="media/image47.wmf"/><Relationship Id="rId121" Type="http://schemas.openxmlformats.org/officeDocument/2006/relationships/oleObject" Target="embeddings/oleObject55.bin"/><Relationship Id="rId142" Type="http://schemas.openxmlformats.org/officeDocument/2006/relationships/oleObject" Target="embeddings/oleObject66.bin"/><Relationship Id="rId163" Type="http://schemas.openxmlformats.org/officeDocument/2006/relationships/image" Target="media/image77.wmf"/><Relationship Id="rId184" Type="http://schemas.openxmlformats.org/officeDocument/2006/relationships/oleObject" Target="embeddings/oleObject90.bin"/><Relationship Id="rId219" Type="http://schemas.openxmlformats.org/officeDocument/2006/relationships/oleObject" Target="embeddings/oleObject110.bin"/><Relationship Id="rId370" Type="http://schemas.openxmlformats.org/officeDocument/2006/relationships/oleObject" Target="embeddings/oleObject203.bin"/><Relationship Id="rId391" Type="http://schemas.openxmlformats.org/officeDocument/2006/relationships/oleObject" Target="embeddings/oleObject220.bin"/><Relationship Id="rId405" Type="http://schemas.openxmlformats.org/officeDocument/2006/relationships/oleObject" Target="embeddings/oleObject234.bin"/><Relationship Id="rId230" Type="http://schemas.openxmlformats.org/officeDocument/2006/relationships/oleObject" Target="embeddings/oleObject116.bin"/><Relationship Id="rId251" Type="http://schemas.openxmlformats.org/officeDocument/2006/relationships/oleObject" Target="embeddings/oleObject127.bin"/><Relationship Id="rId25" Type="http://schemas.openxmlformats.org/officeDocument/2006/relationships/oleObject" Target="embeddings/oleObject7.bin"/><Relationship Id="rId46" Type="http://schemas.openxmlformats.org/officeDocument/2006/relationships/image" Target="media/image21.wmf"/><Relationship Id="rId67" Type="http://schemas.openxmlformats.org/officeDocument/2006/relationships/oleObject" Target="embeddings/oleObject28.bin"/><Relationship Id="rId272" Type="http://schemas.openxmlformats.org/officeDocument/2006/relationships/image" Target="media/image127.wmf"/><Relationship Id="rId293" Type="http://schemas.openxmlformats.org/officeDocument/2006/relationships/oleObject" Target="embeddings/oleObject152.bin"/><Relationship Id="rId307" Type="http://schemas.openxmlformats.org/officeDocument/2006/relationships/oleObject" Target="embeddings/oleObject160.bin"/><Relationship Id="rId328" Type="http://schemas.openxmlformats.org/officeDocument/2006/relationships/image" Target="media/image150.wmf"/><Relationship Id="rId349" Type="http://schemas.openxmlformats.org/officeDocument/2006/relationships/oleObject" Target="embeddings/oleObject187.bin"/><Relationship Id="rId88" Type="http://schemas.openxmlformats.org/officeDocument/2006/relationships/image" Target="media/image42.wmf"/><Relationship Id="rId111" Type="http://schemas.openxmlformats.org/officeDocument/2006/relationships/oleObject" Target="embeddings/oleObject50.bin"/><Relationship Id="rId132" Type="http://schemas.openxmlformats.org/officeDocument/2006/relationships/oleObject" Target="embeddings/oleObject61.bin"/><Relationship Id="rId153" Type="http://schemas.openxmlformats.org/officeDocument/2006/relationships/image" Target="media/image72.wmf"/><Relationship Id="rId174" Type="http://schemas.openxmlformats.org/officeDocument/2006/relationships/oleObject" Target="embeddings/oleObject85.bin"/><Relationship Id="rId195" Type="http://schemas.openxmlformats.org/officeDocument/2006/relationships/oleObject" Target="embeddings/oleObject97.bin"/><Relationship Id="rId209" Type="http://schemas.openxmlformats.org/officeDocument/2006/relationships/oleObject" Target="embeddings/oleObject105.bin"/><Relationship Id="rId360" Type="http://schemas.openxmlformats.org/officeDocument/2006/relationships/image" Target="media/image157.wmf"/><Relationship Id="rId381" Type="http://schemas.openxmlformats.org/officeDocument/2006/relationships/oleObject" Target="embeddings/oleObject212.bin"/><Relationship Id="rId416" Type="http://schemas.openxmlformats.org/officeDocument/2006/relationships/image" Target="media/image167.png"/><Relationship Id="rId220" Type="http://schemas.openxmlformats.org/officeDocument/2006/relationships/image" Target="media/image102.wmf"/><Relationship Id="rId241" Type="http://schemas.openxmlformats.org/officeDocument/2006/relationships/oleObject" Target="embeddings/oleObject122.bin"/><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oleObject" Target="embeddings/oleObject23.bin"/><Relationship Id="rId262" Type="http://schemas.openxmlformats.org/officeDocument/2006/relationships/image" Target="media/image122.wmf"/><Relationship Id="rId283" Type="http://schemas.openxmlformats.org/officeDocument/2006/relationships/image" Target="media/image132.wmf"/><Relationship Id="rId318" Type="http://schemas.openxmlformats.org/officeDocument/2006/relationships/image" Target="media/image145.wmf"/><Relationship Id="rId339" Type="http://schemas.openxmlformats.org/officeDocument/2006/relationships/oleObject" Target="embeddings/oleObject181.bin"/><Relationship Id="rId78" Type="http://schemas.openxmlformats.org/officeDocument/2006/relationships/image" Target="media/image37.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9.wmf"/><Relationship Id="rId143" Type="http://schemas.openxmlformats.org/officeDocument/2006/relationships/image" Target="media/image69.wmf"/><Relationship Id="rId164" Type="http://schemas.openxmlformats.org/officeDocument/2006/relationships/oleObject" Target="embeddings/oleObject79.bin"/><Relationship Id="rId185" Type="http://schemas.openxmlformats.org/officeDocument/2006/relationships/image" Target="media/image87.wmf"/><Relationship Id="rId350" Type="http://schemas.openxmlformats.org/officeDocument/2006/relationships/oleObject" Target="embeddings/oleObject188.bin"/><Relationship Id="rId371" Type="http://schemas.openxmlformats.org/officeDocument/2006/relationships/oleObject" Target="embeddings/oleObject204.bin"/><Relationship Id="rId406" Type="http://schemas.openxmlformats.org/officeDocument/2006/relationships/oleObject" Target="embeddings/oleObject235.bin"/><Relationship Id="rId9" Type="http://schemas.openxmlformats.org/officeDocument/2006/relationships/hyperlink" Target="file:///J:\&#1056;&#1055;&#1044;%20&#1073;&#1072;&#1082;&#1072;&#1083;&#1072;&#1074;&#1088;&#1080;&#1072;&#1090;_2018\&#1056;&#1055;&#1044;_2018\&#1086;&#1095;&#1082;&#1072;\&#1056;&#1055;&#1044;\09.03.03%20&#1041;1.&#1042;.13%20&#1058;&#1077;&#1086;&#1088;&#1080;&#1103;%20&#1074;&#1077;&#1088;&#1086;&#1103;&#1090;&#1085;&#1086;&#1089;&#1090;&#1077;&#1081;%20&#1080;%20&#1084;&#1072;&#1090;&#1077;&#1084;&#1072;&#1090;&#1080;&#1095;&#1077;&#1089;&#1082;&#1072;&#1103;%20&#1089;&#1090;&#1072;&#1090;&#1080;&#1089;&#1090;&#1080;&#1082;&#1072;.docx" TargetMode="External"/><Relationship Id="rId210" Type="http://schemas.openxmlformats.org/officeDocument/2006/relationships/image" Target="media/image97.wmf"/><Relationship Id="rId392" Type="http://schemas.openxmlformats.org/officeDocument/2006/relationships/oleObject" Target="embeddings/oleObject221.bin"/><Relationship Id="rId26" Type="http://schemas.openxmlformats.org/officeDocument/2006/relationships/image" Target="media/image11.wmf"/><Relationship Id="rId231" Type="http://schemas.openxmlformats.org/officeDocument/2006/relationships/image" Target="media/image107.wmf"/><Relationship Id="rId252" Type="http://schemas.openxmlformats.org/officeDocument/2006/relationships/image" Target="media/image117.wmf"/><Relationship Id="rId273" Type="http://schemas.openxmlformats.org/officeDocument/2006/relationships/oleObject" Target="embeddings/oleObject138.bin"/><Relationship Id="rId294" Type="http://schemas.openxmlformats.org/officeDocument/2006/relationships/oleObject" Target="embeddings/oleObject153.bin"/><Relationship Id="rId308" Type="http://schemas.openxmlformats.org/officeDocument/2006/relationships/image" Target="media/image140.wmf"/><Relationship Id="rId329" Type="http://schemas.openxmlformats.org/officeDocument/2006/relationships/oleObject" Target="embeddings/oleObject171.bin"/><Relationship Id="rId47" Type="http://schemas.openxmlformats.org/officeDocument/2006/relationships/oleObject" Target="embeddings/oleObject18.bin"/><Relationship Id="rId68" Type="http://schemas.openxmlformats.org/officeDocument/2006/relationships/image" Target="media/image32.wmf"/><Relationship Id="rId89" Type="http://schemas.openxmlformats.org/officeDocument/2006/relationships/oleObject" Target="embeddings/oleObject39.bin"/><Relationship Id="rId112" Type="http://schemas.openxmlformats.org/officeDocument/2006/relationships/image" Target="media/image54.wmf"/><Relationship Id="rId133" Type="http://schemas.openxmlformats.org/officeDocument/2006/relationships/image" Target="media/image64.wmf"/><Relationship Id="rId154" Type="http://schemas.openxmlformats.org/officeDocument/2006/relationships/oleObject" Target="embeddings/oleObject74.bin"/><Relationship Id="rId175" Type="http://schemas.openxmlformats.org/officeDocument/2006/relationships/image" Target="media/image82.wmf"/><Relationship Id="rId340" Type="http://schemas.openxmlformats.org/officeDocument/2006/relationships/oleObject" Target="embeddings/oleObject182.bin"/><Relationship Id="rId361" Type="http://schemas.openxmlformats.org/officeDocument/2006/relationships/oleObject" Target="embeddings/oleObject196.bin"/><Relationship Id="rId196" Type="http://schemas.openxmlformats.org/officeDocument/2006/relationships/oleObject" Target="embeddings/oleObject98.bin"/><Relationship Id="rId200" Type="http://schemas.openxmlformats.org/officeDocument/2006/relationships/image" Target="media/image92.wmf"/><Relationship Id="rId382" Type="http://schemas.openxmlformats.org/officeDocument/2006/relationships/image" Target="media/image162.wmf"/><Relationship Id="rId417" Type="http://schemas.openxmlformats.org/officeDocument/2006/relationships/hyperlink" Target="http://library.rsue.ru/" TargetMode="External"/><Relationship Id="rId16" Type="http://schemas.openxmlformats.org/officeDocument/2006/relationships/image" Target="media/image6.wmf"/><Relationship Id="rId221" Type="http://schemas.openxmlformats.org/officeDocument/2006/relationships/oleObject" Target="embeddings/oleObject111.bin"/><Relationship Id="rId242" Type="http://schemas.openxmlformats.org/officeDocument/2006/relationships/image" Target="media/image112.wmf"/><Relationship Id="rId263" Type="http://schemas.openxmlformats.org/officeDocument/2006/relationships/oleObject" Target="embeddings/oleObject133.bin"/><Relationship Id="rId284" Type="http://schemas.openxmlformats.org/officeDocument/2006/relationships/oleObject" Target="embeddings/oleObject144.bin"/><Relationship Id="rId319" Type="http://schemas.openxmlformats.org/officeDocument/2006/relationships/oleObject" Target="embeddings/oleObject166.bin"/><Relationship Id="rId37" Type="http://schemas.openxmlformats.org/officeDocument/2006/relationships/oleObject" Target="embeddings/oleObject13.bin"/><Relationship Id="rId58" Type="http://schemas.openxmlformats.org/officeDocument/2006/relationships/image" Target="media/image27.wmf"/><Relationship Id="rId79" Type="http://schemas.openxmlformats.org/officeDocument/2006/relationships/oleObject" Target="embeddings/oleObject34.bin"/><Relationship Id="rId102" Type="http://schemas.openxmlformats.org/officeDocument/2006/relationships/image" Target="media/image49.wmf"/><Relationship Id="rId123" Type="http://schemas.openxmlformats.org/officeDocument/2006/relationships/oleObject" Target="embeddings/oleObject56.bin"/><Relationship Id="rId144" Type="http://schemas.openxmlformats.org/officeDocument/2006/relationships/oleObject" Target="embeddings/oleObject67.bin"/><Relationship Id="rId330" Type="http://schemas.openxmlformats.org/officeDocument/2006/relationships/oleObject" Target="embeddings/oleObject172.bin"/><Relationship Id="rId90" Type="http://schemas.openxmlformats.org/officeDocument/2006/relationships/image" Target="media/image43.wmf"/><Relationship Id="rId165" Type="http://schemas.openxmlformats.org/officeDocument/2006/relationships/image" Target="media/image78.wmf"/><Relationship Id="rId186" Type="http://schemas.openxmlformats.org/officeDocument/2006/relationships/oleObject" Target="embeddings/oleObject91.bin"/><Relationship Id="rId351" Type="http://schemas.openxmlformats.org/officeDocument/2006/relationships/oleObject" Target="embeddings/oleObject189.bin"/><Relationship Id="rId372" Type="http://schemas.openxmlformats.org/officeDocument/2006/relationships/oleObject" Target="embeddings/oleObject205.bin"/><Relationship Id="rId393" Type="http://schemas.openxmlformats.org/officeDocument/2006/relationships/oleObject" Target="embeddings/oleObject222.bin"/><Relationship Id="rId407" Type="http://schemas.openxmlformats.org/officeDocument/2006/relationships/oleObject" Target="embeddings/oleObject236.bin"/><Relationship Id="rId211" Type="http://schemas.openxmlformats.org/officeDocument/2006/relationships/oleObject" Target="embeddings/oleObject106.bin"/><Relationship Id="rId232" Type="http://schemas.openxmlformats.org/officeDocument/2006/relationships/oleObject" Target="embeddings/oleObject117.bin"/><Relationship Id="rId253" Type="http://schemas.openxmlformats.org/officeDocument/2006/relationships/oleObject" Target="embeddings/oleObject128.bin"/><Relationship Id="rId274" Type="http://schemas.openxmlformats.org/officeDocument/2006/relationships/image" Target="media/image128.wmf"/><Relationship Id="rId295" Type="http://schemas.openxmlformats.org/officeDocument/2006/relationships/image" Target="media/image134.wmf"/><Relationship Id="rId309" Type="http://schemas.openxmlformats.org/officeDocument/2006/relationships/oleObject" Target="embeddings/oleObject161.bin"/><Relationship Id="rId27" Type="http://schemas.openxmlformats.org/officeDocument/2006/relationships/oleObject" Target="embeddings/oleObject8.bin"/><Relationship Id="rId48" Type="http://schemas.openxmlformats.org/officeDocument/2006/relationships/image" Target="media/image22.wmf"/><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oleObject" Target="embeddings/oleObject62.bin"/><Relationship Id="rId320" Type="http://schemas.openxmlformats.org/officeDocument/2006/relationships/image" Target="media/image146.wmf"/><Relationship Id="rId80" Type="http://schemas.openxmlformats.org/officeDocument/2006/relationships/image" Target="media/image38.wmf"/><Relationship Id="rId155" Type="http://schemas.openxmlformats.org/officeDocument/2006/relationships/image" Target="media/image73.wmf"/><Relationship Id="rId176" Type="http://schemas.openxmlformats.org/officeDocument/2006/relationships/oleObject" Target="embeddings/oleObject86.bin"/><Relationship Id="rId197" Type="http://schemas.openxmlformats.org/officeDocument/2006/relationships/oleObject" Target="embeddings/oleObject99.bin"/><Relationship Id="rId341" Type="http://schemas.openxmlformats.org/officeDocument/2006/relationships/oleObject" Target="embeddings/oleObject183.bin"/><Relationship Id="rId362" Type="http://schemas.openxmlformats.org/officeDocument/2006/relationships/image" Target="media/image158.wmf"/><Relationship Id="rId383" Type="http://schemas.openxmlformats.org/officeDocument/2006/relationships/oleObject" Target="embeddings/oleObject213.bin"/><Relationship Id="rId418" Type="http://schemas.openxmlformats.org/officeDocument/2006/relationships/fontTable" Target="fontTable.xml"/><Relationship Id="rId201" Type="http://schemas.openxmlformats.org/officeDocument/2006/relationships/oleObject" Target="embeddings/oleObject101.bin"/><Relationship Id="rId222" Type="http://schemas.openxmlformats.org/officeDocument/2006/relationships/image" Target="media/image103.wmf"/><Relationship Id="rId243" Type="http://schemas.openxmlformats.org/officeDocument/2006/relationships/oleObject" Target="embeddings/oleObject123.bin"/><Relationship Id="rId264" Type="http://schemas.openxmlformats.org/officeDocument/2006/relationships/image" Target="media/image123.wmf"/><Relationship Id="rId285" Type="http://schemas.openxmlformats.org/officeDocument/2006/relationships/oleObject" Target="embeddings/oleObject145.bin"/><Relationship Id="rId17" Type="http://schemas.openxmlformats.org/officeDocument/2006/relationships/oleObject" Target="embeddings/oleObject3.bin"/><Relationship Id="rId38" Type="http://schemas.openxmlformats.org/officeDocument/2006/relationships/image" Target="media/image17.wmf"/><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image" Target="media/image60.wmf"/><Relationship Id="rId310" Type="http://schemas.openxmlformats.org/officeDocument/2006/relationships/image" Target="media/image141.wmf"/><Relationship Id="rId70" Type="http://schemas.openxmlformats.org/officeDocument/2006/relationships/image" Target="media/image33.wmf"/><Relationship Id="rId91" Type="http://schemas.openxmlformats.org/officeDocument/2006/relationships/oleObject" Target="embeddings/oleObject40.bin"/><Relationship Id="rId145" Type="http://schemas.openxmlformats.org/officeDocument/2006/relationships/image" Target="media/image70.wmf"/><Relationship Id="rId166" Type="http://schemas.openxmlformats.org/officeDocument/2006/relationships/oleObject" Target="embeddings/oleObject80.bin"/><Relationship Id="rId187" Type="http://schemas.openxmlformats.org/officeDocument/2006/relationships/image" Target="media/image88.wmf"/><Relationship Id="rId331" Type="http://schemas.openxmlformats.org/officeDocument/2006/relationships/oleObject" Target="embeddings/oleObject173.bin"/><Relationship Id="rId352" Type="http://schemas.openxmlformats.org/officeDocument/2006/relationships/oleObject" Target="embeddings/oleObject190.bin"/><Relationship Id="rId373" Type="http://schemas.openxmlformats.org/officeDocument/2006/relationships/oleObject" Target="embeddings/oleObject206.bin"/><Relationship Id="rId394" Type="http://schemas.openxmlformats.org/officeDocument/2006/relationships/oleObject" Target="embeddings/oleObject223.bin"/><Relationship Id="rId408" Type="http://schemas.openxmlformats.org/officeDocument/2006/relationships/image" Target="media/image164.wmf"/><Relationship Id="rId1" Type="http://schemas.openxmlformats.org/officeDocument/2006/relationships/numbering" Target="numbering.xml"/><Relationship Id="rId212" Type="http://schemas.openxmlformats.org/officeDocument/2006/relationships/image" Target="media/image98.wmf"/><Relationship Id="rId233" Type="http://schemas.openxmlformats.org/officeDocument/2006/relationships/image" Target="media/image108.wmf"/><Relationship Id="rId254" Type="http://schemas.openxmlformats.org/officeDocument/2006/relationships/image" Target="media/image118.wmf"/><Relationship Id="rId28" Type="http://schemas.openxmlformats.org/officeDocument/2006/relationships/image" Target="media/image12.wmf"/><Relationship Id="rId49" Type="http://schemas.openxmlformats.org/officeDocument/2006/relationships/oleObject" Target="embeddings/oleObject19.bin"/><Relationship Id="rId114" Type="http://schemas.openxmlformats.org/officeDocument/2006/relationships/image" Target="media/image55.wmf"/><Relationship Id="rId275" Type="http://schemas.openxmlformats.org/officeDocument/2006/relationships/oleObject" Target="embeddings/oleObject139.bin"/><Relationship Id="rId296" Type="http://schemas.openxmlformats.org/officeDocument/2006/relationships/oleObject" Target="embeddings/oleObject154.bin"/><Relationship Id="rId300" Type="http://schemas.openxmlformats.org/officeDocument/2006/relationships/image" Target="media/image136.wmf"/><Relationship Id="rId60" Type="http://schemas.openxmlformats.org/officeDocument/2006/relationships/image" Target="media/image28.wmf"/><Relationship Id="rId81" Type="http://schemas.openxmlformats.org/officeDocument/2006/relationships/oleObject" Target="embeddings/oleObject35.bin"/><Relationship Id="rId135" Type="http://schemas.openxmlformats.org/officeDocument/2006/relationships/image" Target="media/image65.wmf"/><Relationship Id="rId156" Type="http://schemas.openxmlformats.org/officeDocument/2006/relationships/oleObject" Target="embeddings/oleObject75.bin"/><Relationship Id="rId177" Type="http://schemas.openxmlformats.org/officeDocument/2006/relationships/image" Target="media/image83.wmf"/><Relationship Id="rId198" Type="http://schemas.openxmlformats.org/officeDocument/2006/relationships/image" Target="media/image91.wmf"/><Relationship Id="rId321" Type="http://schemas.openxmlformats.org/officeDocument/2006/relationships/oleObject" Target="embeddings/oleObject167.bin"/><Relationship Id="rId342" Type="http://schemas.openxmlformats.org/officeDocument/2006/relationships/image" Target="media/image151.wmf"/><Relationship Id="rId363" Type="http://schemas.openxmlformats.org/officeDocument/2006/relationships/oleObject" Target="embeddings/oleObject197.bin"/><Relationship Id="rId384" Type="http://schemas.openxmlformats.org/officeDocument/2006/relationships/image" Target="media/image163.wmf"/><Relationship Id="rId419" Type="http://schemas.openxmlformats.org/officeDocument/2006/relationships/theme" Target="theme/theme1.xml"/><Relationship Id="rId202" Type="http://schemas.openxmlformats.org/officeDocument/2006/relationships/image" Target="media/image93.wmf"/><Relationship Id="rId223" Type="http://schemas.openxmlformats.org/officeDocument/2006/relationships/oleObject" Target="embeddings/oleObject112.bin"/><Relationship Id="rId244" Type="http://schemas.openxmlformats.org/officeDocument/2006/relationships/image" Target="media/image113.wmf"/><Relationship Id="rId18" Type="http://schemas.openxmlformats.org/officeDocument/2006/relationships/image" Target="media/image7.wmf"/><Relationship Id="rId39" Type="http://schemas.openxmlformats.org/officeDocument/2006/relationships/oleObject" Target="embeddings/oleObject14.bin"/><Relationship Id="rId265" Type="http://schemas.openxmlformats.org/officeDocument/2006/relationships/oleObject" Target="embeddings/oleObject134.bin"/><Relationship Id="rId286" Type="http://schemas.openxmlformats.org/officeDocument/2006/relationships/oleObject" Target="embeddings/oleObject146.bin"/><Relationship Id="rId50" Type="http://schemas.openxmlformats.org/officeDocument/2006/relationships/image" Target="media/image23.wmf"/><Relationship Id="rId104" Type="http://schemas.openxmlformats.org/officeDocument/2006/relationships/image" Target="media/image50.wmf"/><Relationship Id="rId125" Type="http://schemas.openxmlformats.org/officeDocument/2006/relationships/oleObject" Target="embeddings/oleObject57.bin"/><Relationship Id="rId146" Type="http://schemas.openxmlformats.org/officeDocument/2006/relationships/oleObject" Target="embeddings/oleObject68.bin"/><Relationship Id="rId167" Type="http://schemas.openxmlformats.org/officeDocument/2006/relationships/image" Target="media/image79.wmf"/><Relationship Id="rId188" Type="http://schemas.openxmlformats.org/officeDocument/2006/relationships/oleObject" Target="embeddings/oleObject92.bin"/><Relationship Id="rId311" Type="http://schemas.openxmlformats.org/officeDocument/2006/relationships/oleObject" Target="embeddings/oleObject162.bin"/><Relationship Id="rId332" Type="http://schemas.openxmlformats.org/officeDocument/2006/relationships/oleObject" Target="embeddings/oleObject174.bin"/><Relationship Id="rId353" Type="http://schemas.openxmlformats.org/officeDocument/2006/relationships/oleObject" Target="embeddings/oleObject191.bin"/><Relationship Id="rId374" Type="http://schemas.openxmlformats.org/officeDocument/2006/relationships/oleObject" Target="embeddings/oleObject207.bin"/><Relationship Id="rId395" Type="http://schemas.openxmlformats.org/officeDocument/2006/relationships/oleObject" Target="embeddings/oleObject224.bin"/><Relationship Id="rId409" Type="http://schemas.openxmlformats.org/officeDocument/2006/relationships/oleObject" Target="embeddings/oleObject237.bin"/><Relationship Id="rId71" Type="http://schemas.openxmlformats.org/officeDocument/2006/relationships/oleObject" Target="embeddings/oleObject30.bin"/><Relationship Id="rId92" Type="http://schemas.openxmlformats.org/officeDocument/2006/relationships/image" Target="media/image44.wmf"/><Relationship Id="rId213" Type="http://schemas.openxmlformats.org/officeDocument/2006/relationships/oleObject" Target="embeddings/oleObject107.bin"/><Relationship Id="rId234" Type="http://schemas.openxmlformats.org/officeDocument/2006/relationships/oleObject" Target="embeddings/oleObject118.bin"/><Relationship Id="rId2" Type="http://schemas.openxmlformats.org/officeDocument/2006/relationships/styles" Target="styles.xml"/><Relationship Id="rId29" Type="http://schemas.openxmlformats.org/officeDocument/2006/relationships/oleObject" Target="embeddings/oleObject9.bin"/><Relationship Id="rId255" Type="http://schemas.openxmlformats.org/officeDocument/2006/relationships/oleObject" Target="embeddings/oleObject129.bin"/><Relationship Id="rId276" Type="http://schemas.openxmlformats.org/officeDocument/2006/relationships/oleObject" Target="embeddings/oleObject140.bin"/><Relationship Id="rId297" Type="http://schemas.openxmlformats.org/officeDocument/2006/relationships/oleObject" Target="embeddings/oleObject155.bin"/><Relationship Id="rId40" Type="http://schemas.openxmlformats.org/officeDocument/2006/relationships/image" Target="media/image18.wmf"/><Relationship Id="rId115" Type="http://schemas.openxmlformats.org/officeDocument/2006/relationships/oleObject" Target="embeddings/oleObject52.bin"/><Relationship Id="rId136" Type="http://schemas.openxmlformats.org/officeDocument/2006/relationships/oleObject" Target="embeddings/oleObject63.bin"/><Relationship Id="rId157" Type="http://schemas.openxmlformats.org/officeDocument/2006/relationships/image" Target="media/image74.wmf"/><Relationship Id="rId178" Type="http://schemas.openxmlformats.org/officeDocument/2006/relationships/oleObject" Target="embeddings/oleObject87.bin"/><Relationship Id="rId301" Type="http://schemas.openxmlformats.org/officeDocument/2006/relationships/oleObject" Target="embeddings/oleObject157.bin"/><Relationship Id="rId322" Type="http://schemas.openxmlformats.org/officeDocument/2006/relationships/image" Target="media/image147.wmf"/><Relationship Id="rId343" Type="http://schemas.openxmlformats.org/officeDocument/2006/relationships/oleObject" Target="embeddings/oleObject184.bin"/><Relationship Id="rId364" Type="http://schemas.openxmlformats.org/officeDocument/2006/relationships/image" Target="media/image159.wmf"/><Relationship Id="rId61" Type="http://schemas.openxmlformats.org/officeDocument/2006/relationships/oleObject" Target="embeddings/oleObject25.bin"/><Relationship Id="rId82" Type="http://schemas.openxmlformats.org/officeDocument/2006/relationships/image" Target="media/image39.wmf"/><Relationship Id="rId199" Type="http://schemas.openxmlformats.org/officeDocument/2006/relationships/oleObject" Target="embeddings/oleObject100.bin"/><Relationship Id="rId203" Type="http://schemas.openxmlformats.org/officeDocument/2006/relationships/oleObject" Target="embeddings/oleObject102.bin"/><Relationship Id="rId385" Type="http://schemas.openxmlformats.org/officeDocument/2006/relationships/oleObject" Target="embeddings/oleObject214.bin"/><Relationship Id="rId19" Type="http://schemas.openxmlformats.org/officeDocument/2006/relationships/oleObject" Target="embeddings/oleObject4.bin"/><Relationship Id="rId224" Type="http://schemas.openxmlformats.org/officeDocument/2006/relationships/image" Target="media/image104.wmf"/><Relationship Id="rId245" Type="http://schemas.openxmlformats.org/officeDocument/2006/relationships/oleObject" Target="embeddings/oleObject124.bin"/><Relationship Id="rId266" Type="http://schemas.openxmlformats.org/officeDocument/2006/relationships/image" Target="media/image124.wmf"/><Relationship Id="rId287" Type="http://schemas.openxmlformats.org/officeDocument/2006/relationships/oleObject" Target="embeddings/oleObject147.bin"/><Relationship Id="rId410" Type="http://schemas.openxmlformats.org/officeDocument/2006/relationships/image" Target="media/image165.wmf"/><Relationship Id="rId30" Type="http://schemas.openxmlformats.org/officeDocument/2006/relationships/image" Target="media/image13.wmf"/><Relationship Id="rId105" Type="http://schemas.openxmlformats.org/officeDocument/2006/relationships/oleObject" Target="embeddings/oleObject47.bin"/><Relationship Id="rId126" Type="http://schemas.openxmlformats.org/officeDocument/2006/relationships/image" Target="media/image61.wmf"/><Relationship Id="rId147" Type="http://schemas.openxmlformats.org/officeDocument/2006/relationships/oleObject" Target="embeddings/oleObject69.bin"/><Relationship Id="rId168" Type="http://schemas.openxmlformats.org/officeDocument/2006/relationships/oleObject" Target="embeddings/oleObject81.bin"/><Relationship Id="rId312" Type="http://schemas.openxmlformats.org/officeDocument/2006/relationships/image" Target="media/image142.wmf"/><Relationship Id="rId333" Type="http://schemas.openxmlformats.org/officeDocument/2006/relationships/oleObject" Target="embeddings/oleObject175.bin"/><Relationship Id="rId354" Type="http://schemas.openxmlformats.org/officeDocument/2006/relationships/oleObject" Target="embeddings/oleObject192.bin"/><Relationship Id="rId51" Type="http://schemas.openxmlformats.org/officeDocument/2006/relationships/oleObject" Target="embeddings/oleObject20.bin"/><Relationship Id="rId72" Type="http://schemas.openxmlformats.org/officeDocument/2006/relationships/image" Target="media/image34.wmf"/><Relationship Id="rId93" Type="http://schemas.openxmlformats.org/officeDocument/2006/relationships/oleObject" Target="embeddings/oleObject41.bin"/><Relationship Id="rId189" Type="http://schemas.openxmlformats.org/officeDocument/2006/relationships/image" Target="media/image89.wmf"/><Relationship Id="rId375" Type="http://schemas.openxmlformats.org/officeDocument/2006/relationships/oleObject" Target="embeddings/oleObject208.bin"/><Relationship Id="rId396" Type="http://schemas.openxmlformats.org/officeDocument/2006/relationships/oleObject" Target="embeddings/oleObject225.bin"/><Relationship Id="rId3" Type="http://schemas.openxmlformats.org/officeDocument/2006/relationships/settings" Target="settings.xml"/><Relationship Id="rId214" Type="http://schemas.openxmlformats.org/officeDocument/2006/relationships/image" Target="media/image99.wmf"/><Relationship Id="rId235" Type="http://schemas.openxmlformats.org/officeDocument/2006/relationships/oleObject" Target="embeddings/oleObject119.bin"/><Relationship Id="rId256" Type="http://schemas.openxmlformats.org/officeDocument/2006/relationships/image" Target="media/image119.wmf"/><Relationship Id="rId277" Type="http://schemas.openxmlformats.org/officeDocument/2006/relationships/image" Target="media/image129.wmf"/><Relationship Id="rId298" Type="http://schemas.openxmlformats.org/officeDocument/2006/relationships/image" Target="media/image135.wmf"/><Relationship Id="rId400" Type="http://schemas.openxmlformats.org/officeDocument/2006/relationships/oleObject" Target="embeddings/oleObject229.bin"/><Relationship Id="rId116" Type="http://schemas.openxmlformats.org/officeDocument/2006/relationships/image" Target="media/image56.wmf"/><Relationship Id="rId137" Type="http://schemas.openxmlformats.org/officeDocument/2006/relationships/image" Target="media/image66.wmf"/><Relationship Id="rId158" Type="http://schemas.openxmlformats.org/officeDocument/2006/relationships/oleObject" Target="embeddings/oleObject76.bin"/><Relationship Id="rId302" Type="http://schemas.openxmlformats.org/officeDocument/2006/relationships/image" Target="media/image137.wmf"/><Relationship Id="rId323" Type="http://schemas.openxmlformats.org/officeDocument/2006/relationships/oleObject" Target="embeddings/oleObject168.bin"/><Relationship Id="rId344" Type="http://schemas.openxmlformats.org/officeDocument/2006/relationships/image" Target="media/image152.wmf"/><Relationship Id="rId20" Type="http://schemas.openxmlformats.org/officeDocument/2006/relationships/image" Target="media/image8.wmf"/><Relationship Id="rId41" Type="http://schemas.openxmlformats.org/officeDocument/2006/relationships/oleObject" Target="embeddings/oleObject15.bin"/><Relationship Id="rId62" Type="http://schemas.openxmlformats.org/officeDocument/2006/relationships/image" Target="media/image29.wmf"/><Relationship Id="rId83" Type="http://schemas.openxmlformats.org/officeDocument/2006/relationships/oleObject" Target="embeddings/oleObject36.bin"/><Relationship Id="rId179" Type="http://schemas.openxmlformats.org/officeDocument/2006/relationships/image" Target="media/image84.wmf"/><Relationship Id="rId365" Type="http://schemas.openxmlformats.org/officeDocument/2006/relationships/oleObject" Target="embeddings/oleObject198.bin"/><Relationship Id="rId386" Type="http://schemas.openxmlformats.org/officeDocument/2006/relationships/oleObject" Target="embeddings/oleObject215.bin"/><Relationship Id="rId190" Type="http://schemas.openxmlformats.org/officeDocument/2006/relationships/oleObject" Target="embeddings/oleObject93.bin"/><Relationship Id="rId204" Type="http://schemas.openxmlformats.org/officeDocument/2006/relationships/image" Target="media/image94.wmf"/><Relationship Id="rId225" Type="http://schemas.openxmlformats.org/officeDocument/2006/relationships/oleObject" Target="embeddings/oleObject113.bin"/><Relationship Id="rId246" Type="http://schemas.openxmlformats.org/officeDocument/2006/relationships/image" Target="media/image114.wmf"/><Relationship Id="rId267" Type="http://schemas.openxmlformats.org/officeDocument/2006/relationships/oleObject" Target="embeddings/oleObject135.bin"/><Relationship Id="rId288" Type="http://schemas.openxmlformats.org/officeDocument/2006/relationships/oleObject" Target="embeddings/oleObject148.bin"/><Relationship Id="rId411" Type="http://schemas.openxmlformats.org/officeDocument/2006/relationships/oleObject" Target="embeddings/oleObject238.bin"/><Relationship Id="rId106" Type="http://schemas.openxmlformats.org/officeDocument/2006/relationships/image" Target="media/image51.wmf"/><Relationship Id="rId127" Type="http://schemas.openxmlformats.org/officeDocument/2006/relationships/oleObject" Target="embeddings/oleObject58.bin"/><Relationship Id="rId313" Type="http://schemas.openxmlformats.org/officeDocument/2006/relationships/oleObject" Target="embeddings/oleObject163.bin"/><Relationship Id="rId10" Type="http://schemas.openxmlformats.org/officeDocument/2006/relationships/hyperlink" Target="file:///J:\&#1056;&#1055;&#1044;%20&#1073;&#1072;&#1082;&#1072;&#1083;&#1072;&#1074;&#1088;&#1080;&#1072;&#1090;_2018\&#1056;&#1055;&#1044;_2018\&#1086;&#1095;&#1082;&#1072;\&#1056;&#1055;&#1044;\09.03.03%20&#1041;1.&#1042;.13%20&#1058;&#1077;&#1086;&#1088;&#1080;&#1103;%20&#1074;&#1077;&#1088;&#1086;&#1103;&#1090;&#1085;&#1086;&#1089;&#1090;&#1077;&#1081;%20&#1080;%20&#1084;&#1072;&#1090;&#1077;&#1084;&#1072;&#1090;&#1080;&#1095;&#1077;&#1089;&#1082;&#1072;&#1103;%20&#1089;&#1090;&#1072;&#1090;&#1080;&#1089;&#1090;&#1080;&#1082;&#1072;.docx" TargetMode="External"/><Relationship Id="rId31" Type="http://schemas.openxmlformats.org/officeDocument/2006/relationships/oleObject" Target="embeddings/oleObject10.bin"/><Relationship Id="rId52" Type="http://schemas.openxmlformats.org/officeDocument/2006/relationships/image" Target="media/image24.wmf"/><Relationship Id="rId73" Type="http://schemas.openxmlformats.org/officeDocument/2006/relationships/oleObject" Target="embeddings/oleObject31.bin"/><Relationship Id="rId94" Type="http://schemas.openxmlformats.org/officeDocument/2006/relationships/image" Target="media/image45.wmf"/><Relationship Id="rId148" Type="http://schemas.openxmlformats.org/officeDocument/2006/relationships/oleObject" Target="embeddings/oleObject70.bin"/><Relationship Id="rId169" Type="http://schemas.openxmlformats.org/officeDocument/2006/relationships/image" Target="media/image80.wmf"/><Relationship Id="rId334" Type="http://schemas.openxmlformats.org/officeDocument/2006/relationships/oleObject" Target="embeddings/oleObject176.bin"/><Relationship Id="rId355" Type="http://schemas.openxmlformats.org/officeDocument/2006/relationships/oleObject" Target="embeddings/oleObject193.bin"/><Relationship Id="rId376" Type="http://schemas.openxmlformats.org/officeDocument/2006/relationships/oleObject" Target="embeddings/oleObject209.bin"/><Relationship Id="rId397" Type="http://schemas.openxmlformats.org/officeDocument/2006/relationships/oleObject" Target="embeddings/oleObject226.bin"/><Relationship Id="rId4" Type="http://schemas.openxmlformats.org/officeDocument/2006/relationships/webSettings" Target="webSettings.xml"/><Relationship Id="rId180" Type="http://schemas.openxmlformats.org/officeDocument/2006/relationships/oleObject" Target="embeddings/oleObject88.bin"/><Relationship Id="rId215" Type="http://schemas.openxmlformats.org/officeDocument/2006/relationships/oleObject" Target="embeddings/oleObject108.bin"/><Relationship Id="rId236" Type="http://schemas.openxmlformats.org/officeDocument/2006/relationships/image" Target="media/image109.wmf"/><Relationship Id="rId257" Type="http://schemas.openxmlformats.org/officeDocument/2006/relationships/oleObject" Target="embeddings/oleObject130.bin"/><Relationship Id="rId278" Type="http://schemas.openxmlformats.org/officeDocument/2006/relationships/oleObject" Target="embeddings/oleObject141.bin"/><Relationship Id="rId401" Type="http://schemas.openxmlformats.org/officeDocument/2006/relationships/oleObject" Target="embeddings/oleObject230.bin"/><Relationship Id="rId303" Type="http://schemas.openxmlformats.org/officeDocument/2006/relationships/oleObject" Target="embeddings/oleObject158.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oleObject" Target="embeddings/oleObject64.bin"/><Relationship Id="rId345" Type="http://schemas.openxmlformats.org/officeDocument/2006/relationships/oleObject" Target="embeddings/oleObject185.bin"/><Relationship Id="rId387" Type="http://schemas.openxmlformats.org/officeDocument/2006/relationships/oleObject" Target="embeddings/oleObject216.bin"/><Relationship Id="rId191" Type="http://schemas.openxmlformats.org/officeDocument/2006/relationships/image" Target="media/image90.wmf"/><Relationship Id="rId205" Type="http://schemas.openxmlformats.org/officeDocument/2006/relationships/oleObject" Target="embeddings/oleObject103.bin"/><Relationship Id="rId247" Type="http://schemas.openxmlformats.org/officeDocument/2006/relationships/oleObject" Target="embeddings/oleObject125.bin"/><Relationship Id="rId412" Type="http://schemas.openxmlformats.org/officeDocument/2006/relationships/oleObject" Target="embeddings/oleObject239.bin"/><Relationship Id="rId107" Type="http://schemas.openxmlformats.org/officeDocument/2006/relationships/oleObject" Target="embeddings/oleObject48.bin"/><Relationship Id="rId289" Type="http://schemas.openxmlformats.org/officeDocument/2006/relationships/oleObject" Target="embeddings/oleObject149.bin"/><Relationship Id="rId11" Type="http://schemas.openxmlformats.org/officeDocument/2006/relationships/hyperlink" Target="file:///J:\&#1056;&#1055;&#1044;%20&#1073;&#1072;&#1082;&#1072;&#1083;&#1072;&#1074;&#1088;&#1080;&#1072;&#1090;_2018\&#1056;&#1055;&#1044;_2018\&#1086;&#1095;&#1082;&#1072;\&#1056;&#1055;&#1044;\09.03.03%20&#1041;1.&#1042;.13%20&#1058;&#1077;&#1086;&#1088;&#1080;&#1103;%20&#1074;&#1077;&#1088;&#1086;&#1103;&#1090;&#1085;&#1086;&#1089;&#1090;&#1077;&#1081;%20&#1080;%20&#1084;&#1072;&#1090;&#1077;&#1084;&#1072;&#1090;&#1080;&#1095;&#1077;&#1089;&#1082;&#1072;&#1103;%20&#1089;&#1090;&#1072;&#1090;&#1080;&#1089;&#1090;&#1080;&#1082;&#1072;.docx" TargetMode="External"/><Relationship Id="rId53" Type="http://schemas.openxmlformats.org/officeDocument/2006/relationships/oleObject" Target="embeddings/oleObject21.bin"/><Relationship Id="rId149" Type="http://schemas.openxmlformats.org/officeDocument/2006/relationships/oleObject" Target="embeddings/oleObject71.bin"/><Relationship Id="rId314" Type="http://schemas.openxmlformats.org/officeDocument/2006/relationships/image" Target="media/image143.wmf"/><Relationship Id="rId356" Type="http://schemas.openxmlformats.org/officeDocument/2006/relationships/image" Target="media/image155.wmf"/><Relationship Id="rId398" Type="http://schemas.openxmlformats.org/officeDocument/2006/relationships/oleObject" Target="embeddings/oleObject227.bin"/><Relationship Id="rId95" Type="http://schemas.openxmlformats.org/officeDocument/2006/relationships/oleObject" Target="embeddings/oleObject42.bin"/><Relationship Id="rId160" Type="http://schemas.openxmlformats.org/officeDocument/2006/relationships/oleObject" Target="embeddings/oleObject77.bin"/><Relationship Id="rId216" Type="http://schemas.openxmlformats.org/officeDocument/2006/relationships/image" Target="media/image10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11483</Words>
  <Characters>86030</Characters>
  <Application>Microsoft Office Word</Application>
  <DocSecurity>0</DocSecurity>
  <Lines>716</Lines>
  <Paragraphs>194</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97319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2018-2019_z09_03_03_1_plx_Теория вероятностей и математическая статистика</dc:title>
  <dc:creator>FastReport.NET</dc:creator>
  <cp:lastModifiedBy>User</cp:lastModifiedBy>
  <cp:revision>2</cp:revision>
  <dcterms:created xsi:type="dcterms:W3CDTF">2018-10-19T11:35:00Z</dcterms:created>
  <dcterms:modified xsi:type="dcterms:W3CDTF">2018-10-19T11:35:00Z</dcterms:modified>
</cp:coreProperties>
</file>