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3D272" w14:textId="77777777" w:rsidR="00837B80" w:rsidRDefault="00837B80" w:rsidP="00E0279B">
      <w:pPr>
        <w:shd w:val="clear" w:color="auto" w:fill="FFFFFF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СПИСОК </w:t>
      </w:r>
      <w:r w:rsidRPr="001B3F31">
        <w:rPr>
          <w:b/>
          <w:sz w:val="28"/>
          <w:szCs w:val="24"/>
        </w:rPr>
        <w:t>ТРУД</w:t>
      </w:r>
      <w:r>
        <w:rPr>
          <w:b/>
          <w:sz w:val="28"/>
          <w:szCs w:val="24"/>
        </w:rPr>
        <w:t>ОВ</w:t>
      </w:r>
      <w:r w:rsidRPr="001B3F31">
        <w:rPr>
          <w:b/>
          <w:sz w:val="28"/>
          <w:szCs w:val="24"/>
        </w:rPr>
        <w:t xml:space="preserve"> ЗА 201</w:t>
      </w:r>
      <w:r>
        <w:rPr>
          <w:b/>
          <w:sz w:val="28"/>
          <w:szCs w:val="24"/>
        </w:rPr>
        <w:t>7</w:t>
      </w:r>
      <w:r w:rsidRPr="001B3F31">
        <w:rPr>
          <w:b/>
          <w:sz w:val="28"/>
          <w:szCs w:val="24"/>
        </w:rPr>
        <w:t>-20</w:t>
      </w:r>
      <w:r>
        <w:rPr>
          <w:b/>
          <w:sz w:val="28"/>
          <w:szCs w:val="24"/>
        </w:rPr>
        <w:t>22</w:t>
      </w:r>
      <w:r w:rsidRPr="001B3F31">
        <w:rPr>
          <w:b/>
          <w:sz w:val="28"/>
          <w:szCs w:val="24"/>
        </w:rPr>
        <w:t xml:space="preserve"> </w:t>
      </w:r>
      <w:r>
        <w:rPr>
          <w:b/>
          <w:sz w:val="28"/>
          <w:szCs w:val="24"/>
        </w:rPr>
        <w:t>гг</w:t>
      </w:r>
      <w:r w:rsidRPr="001B3F31">
        <w:rPr>
          <w:b/>
          <w:sz w:val="28"/>
          <w:szCs w:val="24"/>
        </w:rPr>
        <w:t>.</w:t>
      </w:r>
    </w:p>
    <w:p w14:paraId="1760F2F4" w14:textId="1E6D1597" w:rsidR="00E0279B" w:rsidRDefault="00B31E69" w:rsidP="00E0279B">
      <w:pPr>
        <w:shd w:val="clear" w:color="auto" w:fill="FFFFFF"/>
        <w:jc w:val="center"/>
        <w:rPr>
          <w:b/>
          <w:sz w:val="28"/>
          <w:szCs w:val="24"/>
        </w:rPr>
      </w:pPr>
      <w:bookmarkStart w:id="0" w:name="_GoBack"/>
      <w:bookmarkEnd w:id="0"/>
      <w:r>
        <w:rPr>
          <w:b/>
          <w:sz w:val="28"/>
          <w:szCs w:val="24"/>
        </w:rPr>
        <w:t>УДАЛОВА ЗОЯ ВАСИЛЬЕВНА</w:t>
      </w:r>
    </w:p>
    <w:p w14:paraId="49977265" w14:textId="483A18C0" w:rsidR="00E0279B" w:rsidRDefault="00E0279B" w:rsidP="00B31E69">
      <w:pPr>
        <w:shd w:val="clear" w:color="auto" w:fill="FFFFFF"/>
        <w:jc w:val="center"/>
        <w:rPr>
          <w:b/>
          <w:sz w:val="28"/>
          <w:szCs w:val="24"/>
        </w:rPr>
      </w:pPr>
    </w:p>
    <w:tbl>
      <w:tblPr>
        <w:tblW w:w="10490" w:type="dxa"/>
        <w:tblInd w:w="-289" w:type="dxa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426"/>
        <w:gridCol w:w="2835"/>
        <w:gridCol w:w="567"/>
        <w:gridCol w:w="5103"/>
        <w:gridCol w:w="567"/>
        <w:gridCol w:w="992"/>
      </w:tblGrid>
      <w:tr w:rsidR="00C833AE" w:rsidRPr="00037CE9" w14:paraId="18B99E10" w14:textId="77777777" w:rsidTr="00186C67">
        <w:trPr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0C6F85" w14:textId="77777777" w:rsidR="00037CE9" w:rsidRPr="00037CE9" w:rsidRDefault="00037CE9" w:rsidP="00037CE9">
            <w:pPr>
              <w:widowControl/>
              <w:autoSpaceDE/>
              <w:autoSpaceDN/>
              <w:adjustRightInd/>
              <w:jc w:val="right"/>
              <w:rPr>
                <w:color w:val="000000"/>
              </w:rPr>
            </w:pPr>
            <w:r w:rsidRPr="00037CE9">
              <w:rPr>
                <w:color w:val="000000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1F318F" w14:textId="77777777" w:rsidR="00037CE9" w:rsidRPr="00037CE9" w:rsidRDefault="00037CE9" w:rsidP="00037CE9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spacing w:val="-7"/>
              </w:rPr>
              <w:t>Наименование трудов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D1889" w14:textId="30E975DC" w:rsidR="00037CE9" w:rsidRPr="00037CE9" w:rsidRDefault="00C833AE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  <w:spacing w:val="-1"/>
              </w:rPr>
              <w:t>П</w:t>
            </w:r>
            <w:r w:rsidR="00037CE9" w:rsidRPr="00037CE9">
              <w:rPr>
                <w:color w:val="000000"/>
                <w:spacing w:val="-1"/>
              </w:rPr>
              <w:t>ечат</w:t>
            </w:r>
            <w:proofErr w:type="spellEnd"/>
            <w:r>
              <w:rPr>
                <w:color w:val="000000"/>
                <w:spacing w:val="-1"/>
              </w:rPr>
              <w:t xml:space="preserve"> или </w:t>
            </w:r>
            <w:proofErr w:type="spellStart"/>
            <w:r>
              <w:rPr>
                <w:color w:val="000000"/>
                <w:spacing w:val="-1"/>
              </w:rPr>
              <w:t>элек</w:t>
            </w:r>
            <w:proofErr w:type="spellEnd"/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631497" w14:textId="77777777"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Название издательства, журнала (номер, год) или номер авторского свидетельства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9B003" w14:textId="77777777"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spacing w:val="-1"/>
              </w:rPr>
              <w:t xml:space="preserve">Кол-во </w:t>
            </w:r>
            <w:proofErr w:type="spellStart"/>
            <w:r w:rsidRPr="00037CE9">
              <w:rPr>
                <w:color w:val="000000"/>
                <w:spacing w:val="-1"/>
              </w:rPr>
              <w:t>п.л</w:t>
            </w:r>
            <w:proofErr w:type="spellEnd"/>
            <w:r w:rsidRPr="00037CE9">
              <w:rPr>
                <w:color w:val="000000"/>
                <w:spacing w:val="-1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821DB0" w14:textId="77777777"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spacing w:val="-4"/>
              </w:rPr>
              <w:t>ФИО авторов/ соавторов работ</w:t>
            </w:r>
          </w:p>
        </w:tc>
      </w:tr>
      <w:tr w:rsidR="00037CE9" w:rsidRPr="00037CE9" w14:paraId="072DB7B3" w14:textId="77777777" w:rsidTr="00C833AE">
        <w:trPr>
          <w:trHeight w:val="32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F19D56" w14:textId="77777777" w:rsidR="00037CE9" w:rsidRPr="00037CE9" w:rsidRDefault="00037CE9" w:rsidP="00037CE9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37CE9">
              <w:rPr>
                <w:b/>
                <w:bCs/>
              </w:rPr>
              <w:t>МОНОГРАФИИ</w:t>
            </w:r>
          </w:p>
        </w:tc>
      </w:tr>
      <w:tr w:rsidR="0011669A" w:rsidRPr="00037CE9" w14:paraId="39D96258" w14:textId="77777777" w:rsidTr="00186C67">
        <w:trPr>
          <w:trHeight w:val="16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BC3B0" w14:textId="05F08554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EF175" w14:textId="559B79FE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D5AAA">
              <w:rPr>
                <w:color w:val="000000"/>
              </w:rPr>
              <w:t>Концептуальные основы управления социально-экономическим развитием сельского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1EA07" w14:textId="1CBAD506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BBDD3" w14:textId="14CC9840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AAA">
              <w:rPr>
                <w:color w:val="000000"/>
              </w:rPr>
              <w:t>Ростов-на-Дону: АзовПринт, 2017. – 228 с. – ISBN 978-5-6040054-0-8. – EDN WUCNTS.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12BA" w14:textId="608F3E48" w:rsidR="0011669A" w:rsidRPr="00037CE9" w:rsidRDefault="00787F74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1669A" w:rsidRPr="00037CE9">
              <w:rPr>
                <w:color w:val="000000"/>
              </w:rPr>
              <w:t>/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169EC" w14:textId="6786B4EF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D5AAA">
              <w:rPr>
                <w:color w:val="000000"/>
              </w:rPr>
              <w:t>А. Н. Тарасов, О. И. Павлушкина, О. В. Исаева [и др.].</w:t>
            </w:r>
            <w:r w:rsidRPr="00037CE9">
              <w:rPr>
                <w:color w:val="000000"/>
              </w:rPr>
              <w:t xml:space="preserve"> </w:t>
            </w:r>
          </w:p>
        </w:tc>
      </w:tr>
      <w:tr w:rsidR="0011669A" w:rsidRPr="00037CE9" w14:paraId="5640CEEC" w14:textId="77777777" w:rsidTr="00186C67">
        <w:trPr>
          <w:trHeight w:val="177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C5435" w14:textId="77378EA0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F73B50" w14:textId="140CF665" w:rsidR="0011669A" w:rsidRPr="00CD5AAA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E480C">
              <w:rPr>
                <w:color w:val="000000"/>
              </w:rPr>
              <w:t>Виноградно-винодельческий подкомплекс</w:t>
            </w:r>
            <w:r>
              <w:rPr>
                <w:color w:val="000000"/>
              </w:rPr>
              <w:t xml:space="preserve"> </w:t>
            </w:r>
            <w:r w:rsidRPr="006E480C">
              <w:rPr>
                <w:color w:val="000000"/>
              </w:rPr>
              <w:t xml:space="preserve">// Продовольственный комплекс России: состояние и перспективы развития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B3F88" w14:textId="69CC7A14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12B95" w14:textId="66583518" w:rsidR="0011669A" w:rsidRPr="00CD5AA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E480C">
              <w:rPr>
                <w:color w:val="000000"/>
              </w:rPr>
              <w:t>Федеральное государственное бюджетное научное учреждение "Всероссийский селекционно-технологический институт садоводства и питомниководства"; Некоммерческое объединение "Фонд развития и поддержки садоводства". – Москва: Всероссийский селекционно-технологический институт садоводства и питомниководства, 2018. – С. 267-297. – EDN SIZVIZ.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1D18B" w14:textId="6D78D80C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787F74">
              <w:rPr>
                <w:color w:val="000000"/>
              </w:rPr>
              <w:t>3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п.л</w:t>
            </w:r>
            <w:proofErr w:type="spellEnd"/>
            <w:r>
              <w:rPr>
                <w:color w:val="000000"/>
              </w:rPr>
              <w:t>./1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05BE0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E480C">
              <w:rPr>
                <w:color w:val="000000"/>
              </w:rPr>
              <w:t>Л. Н. Усенко, З. В. Удалова, О. Д. Ермоленко</w:t>
            </w:r>
          </w:p>
          <w:p w14:paraId="4D306FE0" w14:textId="35D81CAD" w:rsidR="0011669A" w:rsidRPr="00CD5AA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11669A" w:rsidRPr="00037CE9" w14:paraId="6A206232" w14:textId="77777777" w:rsidTr="00186C67">
        <w:trPr>
          <w:trHeight w:val="162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38CF1F" w14:textId="29678949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ECDD3" w14:textId="40D7B1C4" w:rsidR="0011669A" w:rsidRPr="006E480C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F6C37">
              <w:rPr>
                <w:color w:val="000000"/>
              </w:rPr>
              <w:t>Теоретические основы управляемого социально-экономического развития сельского хозяйства в условиях воздействия глобальных процессов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AF144" w14:textId="1BCB6E6E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6A0D4" w14:textId="7C25BC06" w:rsidR="0011669A" w:rsidRPr="006E480C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6C37">
              <w:rPr>
                <w:color w:val="000000"/>
              </w:rPr>
              <w:t>Азов</w:t>
            </w:r>
            <w:proofErr w:type="gramStart"/>
            <w:r w:rsidRPr="000F6C37">
              <w:rPr>
                <w:color w:val="000000"/>
              </w:rPr>
              <w:t xml:space="preserve"> :</w:t>
            </w:r>
            <w:proofErr w:type="gramEnd"/>
            <w:r w:rsidRPr="000F6C37">
              <w:rPr>
                <w:color w:val="000000"/>
              </w:rPr>
              <w:t xml:space="preserve"> АзовПринт, 2018. – 228 с. – ISBN 978-5-6041030-3-6. – EDN XTIOKL.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F122" w14:textId="793463D1" w:rsidR="0011669A" w:rsidRPr="00037CE9" w:rsidRDefault="00787F74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1669A" w:rsidRPr="00037CE9">
              <w:rPr>
                <w:color w:val="000000"/>
              </w:rPr>
              <w:t>/</w:t>
            </w:r>
            <w:r>
              <w:rPr>
                <w:color w:val="00000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3729B" w14:textId="6575C846" w:rsidR="0011669A" w:rsidRPr="006E480C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F6C37">
              <w:rPr>
                <w:color w:val="000000"/>
              </w:rPr>
              <w:t>А. Н. Тарасов, О. В. Исаева, О. И. Павлушкина [и др.]</w:t>
            </w:r>
          </w:p>
        </w:tc>
      </w:tr>
      <w:tr w:rsidR="0011669A" w:rsidRPr="00037CE9" w14:paraId="61928BA1" w14:textId="77777777" w:rsidTr="00186C67">
        <w:trPr>
          <w:trHeight w:val="132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47B4FD" w14:textId="040A846C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72474" w14:textId="3CF7E265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A3CBF">
              <w:rPr>
                <w:color w:val="000000"/>
              </w:rPr>
              <w:t>Развитие учетно-аналитического обеспечения управления собственным капиталом в сельскохозяйственных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481C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14F6E" w14:textId="716543AD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7C03">
              <w:rPr>
                <w:color w:val="000000"/>
              </w:rPr>
              <w:t>Ростов-на-Дону</w:t>
            </w:r>
            <w:proofErr w:type="gramStart"/>
            <w:r w:rsidRPr="00537C03">
              <w:rPr>
                <w:color w:val="000000"/>
              </w:rPr>
              <w:t xml:space="preserve"> :</w:t>
            </w:r>
            <w:proofErr w:type="gramEnd"/>
            <w:r w:rsidRPr="00537C03">
              <w:rPr>
                <w:color w:val="000000"/>
              </w:rPr>
              <w:t xml:space="preserve"> АзовПечать, 2018. – 180 с. – ISBN 978-5-6040467-3-9. – EDN KWVIIP.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13982" w14:textId="79B4E915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4/0,7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7DE29" w14:textId="729124CE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37C03">
              <w:rPr>
                <w:color w:val="000000"/>
              </w:rPr>
              <w:t>З. В. Удалова, А. Г. Салтанова, А. Н. Тарасов.</w:t>
            </w:r>
            <w:r w:rsidRPr="00037CE9">
              <w:rPr>
                <w:color w:val="000000"/>
              </w:rPr>
              <w:t xml:space="preserve"> </w:t>
            </w:r>
          </w:p>
        </w:tc>
      </w:tr>
      <w:tr w:rsidR="0011669A" w:rsidRPr="00037CE9" w14:paraId="36A3868F" w14:textId="77777777" w:rsidTr="00186C67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ECFE21" w14:textId="2B71A41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E295B" w14:textId="588A9642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 xml:space="preserve">Аграрный сектор Юга России: современные тенденции и перспективы развития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55B28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6D1DE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Ростов-на-Дону: Азов-</w:t>
            </w:r>
            <w:proofErr w:type="spellStart"/>
            <w:r w:rsidRPr="00037CE9">
              <w:rPr>
                <w:color w:val="000000"/>
              </w:rPr>
              <w:t>Принт</w:t>
            </w:r>
            <w:proofErr w:type="spellEnd"/>
            <w:r w:rsidRPr="00037CE9">
              <w:rPr>
                <w:color w:val="000000"/>
              </w:rPr>
              <w:t>, 2020. – 112 с.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DFE4E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4/0,7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1B9D8" w14:textId="35C8FFC9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Тарасов А.Н., Исаева О.В., Холодова М.А., </w:t>
            </w:r>
            <w:proofErr w:type="spellStart"/>
            <w:r w:rsidRPr="00037CE9">
              <w:rPr>
                <w:color w:val="000000"/>
              </w:rPr>
              <w:t>Кабаненко</w:t>
            </w:r>
            <w:proofErr w:type="spellEnd"/>
            <w:r w:rsidRPr="00037CE9">
              <w:rPr>
                <w:color w:val="000000"/>
              </w:rPr>
              <w:t xml:space="preserve"> М.Н., Черная А.Е. и др., </w:t>
            </w:r>
          </w:p>
        </w:tc>
      </w:tr>
      <w:tr w:rsidR="0011669A" w:rsidRPr="00037CE9" w14:paraId="623908D7" w14:textId="77777777" w:rsidTr="00186C67">
        <w:trPr>
          <w:trHeight w:val="211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6DF5CA" w14:textId="78473C8E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7B180E" w14:textId="2BB1A16D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 xml:space="preserve">Организационно-экономический механизм развития различных форм хозяйствования в аграрном секторе АПК в условиях новой экономической реальности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AA7A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D88B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Ростов-на-Дону: АзовПринт, 2020. – 264 с.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E3E9D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11/1,2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4D917" w14:textId="7B0991F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Тарасов А.Н., Исаева О.В., Холодова М.А., </w:t>
            </w:r>
            <w:proofErr w:type="spellStart"/>
            <w:r w:rsidRPr="00037CE9">
              <w:rPr>
                <w:color w:val="000000"/>
              </w:rPr>
              <w:t>Кабаненко</w:t>
            </w:r>
            <w:proofErr w:type="spellEnd"/>
            <w:r w:rsidRPr="00037CE9">
              <w:rPr>
                <w:color w:val="000000"/>
              </w:rPr>
              <w:t xml:space="preserve"> М.Н., Черная А.Е. и др., </w:t>
            </w:r>
          </w:p>
        </w:tc>
      </w:tr>
      <w:tr w:rsidR="0011669A" w:rsidRPr="00037CE9" w14:paraId="5C3C7907" w14:textId="77777777" w:rsidTr="00C833AE">
        <w:trPr>
          <w:trHeight w:val="32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AC88B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37CE9">
              <w:rPr>
                <w:b/>
                <w:bCs/>
              </w:rPr>
              <w:lastRenderedPageBreak/>
              <w:t>СТАТЬИ В ИЗДАНИЯХ WEB OF SCIENCE</w:t>
            </w:r>
          </w:p>
        </w:tc>
      </w:tr>
      <w:tr w:rsidR="0011669A" w:rsidRPr="00037CE9" w14:paraId="320B0C2B" w14:textId="77777777" w:rsidTr="00186C67">
        <w:trPr>
          <w:trHeight w:val="15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FBD730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lang w:val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7B1784" w14:textId="26EDC886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t xml:space="preserve">Анализ внешнеэкономической деятельности сельхозпроизводителей Южного федерального округа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1FCF1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Электрон.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918929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037CE9">
              <w:rPr>
                <w:color w:val="000000"/>
                <w:lang w:val="en-US"/>
              </w:rPr>
              <w:t>E3S Web of Conferences. – 2020. – Vol. 193. – Article 01064. – (International Conference on Modern Trends in Manufacturing Technologies and Equipment (ICMTMTE 2020). – URL: https://www.e3s-conferences.org/articles/e3sconf/abs/2020/53/e3sconf_icmtmte2020_01064/e3sconf_icmtmte2020_01064.html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47BB0C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lang w:val="en-US"/>
              </w:rPr>
              <w:t xml:space="preserve">158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  <w:r w:rsidRPr="00037CE9">
              <w:rPr>
                <w:color w:val="000000"/>
                <w:lang w:val="en-US"/>
              </w:rPr>
              <w:t xml:space="preserve">/ 120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63675A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</w:pPr>
            <w:r w:rsidRPr="00037CE9">
              <w:t>Удалов</w:t>
            </w:r>
          </w:p>
          <w:p w14:paraId="41DF63F9" w14:textId="1237F29F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А. А.</w:t>
            </w:r>
          </w:p>
        </w:tc>
      </w:tr>
      <w:tr w:rsidR="0011669A" w:rsidRPr="00037CE9" w14:paraId="324A2861" w14:textId="77777777" w:rsidTr="00C833AE">
        <w:trPr>
          <w:trHeight w:val="32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DE96C0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37CE9">
              <w:rPr>
                <w:b/>
                <w:bCs/>
              </w:rPr>
              <w:t>СТАТЬИ В ИЗДАНИЯХ SCOPUS</w:t>
            </w:r>
          </w:p>
        </w:tc>
      </w:tr>
      <w:tr w:rsidR="0011669A" w:rsidRPr="00037CE9" w14:paraId="48E971E9" w14:textId="77777777" w:rsidTr="00186C67">
        <w:trPr>
          <w:trHeight w:val="99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EB834" w14:textId="277AE0B9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D59AA" w14:textId="67183673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 xml:space="preserve">Бухгалтерский и аналитический аспект управления рисками сельскохозяйственных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A022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Электрон.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CF5DE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037CE9">
              <w:rPr>
                <w:color w:val="000000" w:themeColor="text1"/>
                <w:lang w:val="en-US"/>
              </w:rPr>
              <w:t>IOP Conference Series: Earth and Environmental Science. – 2019. – Vol. 403. – Article 012130. – (XII International Scientific Conference on Agricultural Machinery Industry 10–13 September 2019, Don State Technical University, Russian Federation). – URL: https://iopscience.iop.org/article/10.1088/1755-1315/403/1/012130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1245B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460 Кб/120Кб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6E533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</w:t>
            </w:r>
          </w:p>
          <w:p w14:paraId="23ECA7AE" w14:textId="0B8093E8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37CE9">
              <w:rPr>
                <w:color w:val="000000"/>
              </w:rPr>
              <w:t>.</w:t>
            </w:r>
            <w:r>
              <w:rPr>
                <w:color w:val="000000"/>
              </w:rPr>
              <w:t>А.</w:t>
            </w:r>
            <w:r w:rsidRPr="00037CE9">
              <w:rPr>
                <w:color w:val="000000"/>
              </w:rPr>
              <w:t>, Бурцева К.В., Алексеев А.А.</w:t>
            </w:r>
          </w:p>
        </w:tc>
      </w:tr>
      <w:tr w:rsidR="0011669A" w:rsidRPr="00037CE9" w14:paraId="4BA727D1" w14:textId="77777777" w:rsidTr="00186C67">
        <w:trPr>
          <w:trHeight w:val="9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C3DE39" w14:textId="5238ED9F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FDBB" w14:textId="23874FAE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 xml:space="preserve">Зарубежный опыт развития аграрного бизнеса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2E4A6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Электрон.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A7591" w14:textId="77777777" w:rsidR="0011669A" w:rsidRPr="00B31E69" w:rsidRDefault="008F1331" w:rsidP="0011669A">
            <w:pPr>
              <w:widowControl/>
              <w:autoSpaceDE/>
              <w:autoSpaceDN/>
              <w:adjustRightInd/>
              <w:jc w:val="center"/>
              <w:rPr>
                <w:color w:val="0563C1"/>
                <w:lang w:val="en-US"/>
              </w:rPr>
            </w:pPr>
            <w:hyperlink r:id="rId7" w:history="1">
              <w:r w:rsidR="0011669A" w:rsidRPr="00B31E69">
                <w:rPr>
                  <w:color w:val="000000" w:themeColor="text1"/>
                  <w:lang w:val="en-US"/>
                </w:rPr>
                <w:t>IOP Conference Series: Earth and Environmental Science. – 2019. – Vol. 403. – Article 012148. - (XII International Scientific Conference on Agricultural Machinery Industry 10–13 September 2019, Don State Technical University, Russian Federation). – URL: https://iopscience.iop.org/article/10.1088/1755-1315/403/1/012148</w:t>
              </w:r>
            </w:hyperlink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D1D89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lang w:val="en-US"/>
              </w:rPr>
              <w:t xml:space="preserve">503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  <w:r w:rsidRPr="00037CE9">
              <w:rPr>
                <w:color w:val="000000"/>
                <w:lang w:val="en-US"/>
              </w:rPr>
              <w:t xml:space="preserve">/ 400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43FCB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</w:t>
            </w:r>
          </w:p>
          <w:p w14:paraId="26F2CCCA" w14:textId="2983BF0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37CE9">
              <w:rPr>
                <w:color w:val="000000"/>
              </w:rPr>
              <w:t>.</w:t>
            </w:r>
            <w:r>
              <w:rPr>
                <w:color w:val="000000"/>
              </w:rPr>
              <w:t>А.</w:t>
            </w:r>
            <w:r w:rsidRPr="00037CE9">
              <w:rPr>
                <w:color w:val="000000"/>
              </w:rPr>
              <w:t>, Постникова Л., Постникова Д.</w:t>
            </w:r>
          </w:p>
        </w:tc>
      </w:tr>
      <w:tr w:rsidR="0011669A" w:rsidRPr="00037CE9" w14:paraId="79DEFD33" w14:textId="77777777" w:rsidTr="00186C67">
        <w:trPr>
          <w:trHeight w:val="17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AF4CDF" w14:textId="61088E1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4FFF2" w14:textId="0AA43472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 xml:space="preserve">Анализ влияния внешнеэкономической политики на развитие сельского хозяйства Российской Федерации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BC733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Электрон.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B2BD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037CE9">
              <w:rPr>
                <w:color w:val="000000"/>
                <w:lang w:val="en-US"/>
              </w:rPr>
              <w:t>E3S Web of Conferences. – 2020. – Vol. 175. - Article 13015. – (XIII International Scientific and Practical Conference “State and Prospects for the Development of Agribusiness – INTERAGROMASH 2020”). – URL: https://www.e3s-conferences.org/articles/e3sconf/abs/2020/35/e3sconf_interagromash2020_13015/e3sconf_interagromash2020_13015.html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6D3E1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lang w:val="en-US"/>
              </w:rPr>
              <w:t xml:space="preserve">336.1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  <w:r w:rsidRPr="00037CE9">
              <w:rPr>
                <w:color w:val="000000"/>
                <w:lang w:val="en-US"/>
              </w:rPr>
              <w:t xml:space="preserve">/ 300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892D1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</w:t>
            </w:r>
          </w:p>
          <w:p w14:paraId="082B22B4" w14:textId="5B5016D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А.А.</w:t>
            </w:r>
            <w:r w:rsidRPr="00037CE9">
              <w:rPr>
                <w:color w:val="000000"/>
              </w:rPr>
              <w:t>, Постникова Л., Кубарь М.</w:t>
            </w:r>
          </w:p>
        </w:tc>
      </w:tr>
      <w:tr w:rsidR="0011669A" w:rsidRPr="00037CE9" w14:paraId="257B36F7" w14:textId="77777777" w:rsidTr="00186C67">
        <w:trPr>
          <w:trHeight w:val="1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A47500" w14:textId="059A46C4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97B5C" w14:textId="723A9CC3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 xml:space="preserve">Анализ последствий вступления России во Всемирную торговую организацию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E43B9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Электрон.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8FF1B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lang w:val="en-US"/>
              </w:rPr>
              <w:t>Proceedings of the International Conference on Economics, Management and Technologies 2020 (ICEMT 2020). - Atlantis Press, 2020. – P. 386-390. – (Advances in Economics, Business and Management Research. - Vol. 139). URL: https://www.atlantis-press.com/proceedings/icemt-20/125940074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F5BB0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  <w:lang w:val="en-US"/>
              </w:rPr>
              <w:t xml:space="preserve">252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  <w:r w:rsidRPr="00037CE9">
              <w:rPr>
                <w:color w:val="000000"/>
                <w:lang w:val="en-US"/>
              </w:rPr>
              <w:t xml:space="preserve">/ 200 </w:t>
            </w:r>
            <w:proofErr w:type="spellStart"/>
            <w:r w:rsidRPr="00037CE9">
              <w:rPr>
                <w:color w:val="000000"/>
                <w:lang w:val="en-US"/>
              </w:rPr>
              <w:t>Кб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F67A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</w:t>
            </w:r>
          </w:p>
          <w:p w14:paraId="45FD6792" w14:textId="450B5865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37CE9">
              <w:rPr>
                <w:color w:val="000000"/>
              </w:rPr>
              <w:t>.</w:t>
            </w:r>
            <w:r>
              <w:rPr>
                <w:color w:val="000000"/>
              </w:rPr>
              <w:t>А.</w:t>
            </w:r>
            <w:r w:rsidRPr="00037CE9">
              <w:rPr>
                <w:color w:val="000000"/>
              </w:rPr>
              <w:t>, Постникова Л.</w:t>
            </w:r>
            <w:r>
              <w:rPr>
                <w:color w:val="000000"/>
              </w:rPr>
              <w:t>В.</w:t>
            </w:r>
          </w:p>
        </w:tc>
      </w:tr>
      <w:tr w:rsidR="0011669A" w:rsidRPr="00037CE9" w14:paraId="1880AA80" w14:textId="77777777" w:rsidTr="00186C67">
        <w:trPr>
          <w:trHeight w:val="115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F85CEE" w14:textId="76ADD88F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11B69C" w14:textId="691BE476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t xml:space="preserve">Модель управления бюджетом на основе процессного подхода в винодельческой отрасли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72F39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Электрон.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FBA983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037CE9">
              <w:rPr>
                <w:color w:val="000000"/>
                <w:lang w:val="en-US"/>
              </w:rPr>
              <w:t>The Challenge of Sustainability in Agricultural Systems, 2021. – Cham: Springer International Publishing. 2021. – P. 49-54. – (Lecture Notes in Networks and Systems. – Vol. 206). – URL: https://link.springer.com/chapter/10.1007/978-3-030-72110-7_5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A2F568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0,4/0,1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AD897F" w14:textId="20E15701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Удалов</w:t>
            </w:r>
            <w:r>
              <w:t xml:space="preserve"> А.А.</w:t>
            </w:r>
            <w:r w:rsidRPr="00037CE9">
              <w:t>, Постникова Л.</w:t>
            </w:r>
            <w:r>
              <w:t>В.</w:t>
            </w:r>
          </w:p>
        </w:tc>
      </w:tr>
      <w:tr w:rsidR="0011669A" w:rsidRPr="001F1EEE" w14:paraId="19969F7B" w14:textId="77777777" w:rsidTr="00186C67">
        <w:trPr>
          <w:trHeight w:val="13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3E241F" w14:textId="122750BB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C8529" w14:textId="35C9ACF7" w:rsidR="0011669A" w:rsidRPr="001F1EEE" w:rsidRDefault="0011669A" w:rsidP="0011669A">
            <w:pPr>
              <w:widowControl/>
              <w:autoSpaceDE/>
              <w:autoSpaceDN/>
              <w:adjustRightInd/>
            </w:pPr>
            <w:r w:rsidRPr="001F1EEE">
              <w:rPr>
                <w:color w:val="000000"/>
              </w:rPr>
              <w:t>Тенденции развития сельскохозяйственного производства и пищевой промышленности в контексте продовольственной безопасности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D762C" w14:textId="043F250C" w:rsidR="0011669A" w:rsidRPr="001F1EEE" w:rsidRDefault="0011669A" w:rsidP="0011669A">
            <w:pPr>
              <w:widowControl/>
              <w:autoSpaceDE/>
              <w:autoSpaceDN/>
              <w:adjustRightInd/>
              <w:jc w:val="center"/>
            </w:pPr>
            <w:r w:rsidRPr="00037CE9">
              <w:t>Электрон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53521" w14:textId="77777777" w:rsidR="0011669A" w:rsidRPr="009E5B3D" w:rsidRDefault="0011669A" w:rsidP="0011669A">
            <w:pPr>
              <w:widowControl/>
              <w:autoSpaceDE/>
              <w:autoSpaceDN/>
              <w:adjustRightInd/>
              <w:rPr>
                <w:color w:val="000000"/>
                <w:lang w:val="en-US"/>
              </w:rPr>
            </w:pPr>
          </w:p>
          <w:p w14:paraId="16FB4EA1" w14:textId="08462D49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1F1EEE">
              <w:rPr>
                <w:color w:val="000000"/>
                <w:lang w:val="en-US"/>
              </w:rPr>
              <w:t>Journal of Environmental Management and Tourism. – 2017. – Vol. 8. – No 4(20). – P. 642-647. – DOI 10.14505/</w:t>
            </w:r>
            <w:proofErr w:type="gramStart"/>
            <w:r w:rsidRPr="001F1EEE">
              <w:rPr>
                <w:color w:val="000000"/>
                <w:lang w:val="en-US"/>
              </w:rPr>
              <w:t>jemt.v8.3(</w:t>
            </w:r>
            <w:proofErr w:type="gramEnd"/>
            <w:r w:rsidRPr="001F1EEE">
              <w:rPr>
                <w:color w:val="000000"/>
                <w:lang w:val="en-US"/>
              </w:rPr>
              <w:t>19).15. – EDN ZEAZCX.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42565" w14:textId="35DAD66F" w:rsidR="0011669A" w:rsidRPr="001F1EEE" w:rsidRDefault="0011669A" w:rsidP="0011669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color w:val="000000"/>
              </w:rPr>
              <w:t>0,6/0,1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B624B" w14:textId="1B4A061B" w:rsidR="0011669A" w:rsidRPr="001F1EEE" w:rsidRDefault="0011669A" w:rsidP="0011669A">
            <w:pPr>
              <w:widowControl/>
              <w:autoSpaceDE/>
              <w:autoSpaceDN/>
              <w:adjustRightInd/>
              <w:jc w:val="center"/>
            </w:pPr>
            <w:r w:rsidRPr="001F1EEE">
              <w:rPr>
                <w:color w:val="000000"/>
              </w:rPr>
              <w:t xml:space="preserve">Болдырева, И. А. Андрющенко, О. Г. </w:t>
            </w:r>
            <w:r>
              <w:rPr>
                <w:color w:val="000000"/>
              </w:rPr>
              <w:t>и др.</w:t>
            </w:r>
          </w:p>
        </w:tc>
      </w:tr>
      <w:tr w:rsidR="0011669A" w:rsidRPr="001F1EEE" w14:paraId="760B9AE9" w14:textId="77777777" w:rsidTr="00186C67">
        <w:trPr>
          <w:trHeight w:val="13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34CA1" w14:textId="0950D075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3F8B3D" w14:textId="62A4220A" w:rsidR="0011669A" w:rsidRPr="001F1EEE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44600">
              <w:rPr>
                <w:color w:val="000000"/>
              </w:rPr>
              <w:t>Интеллектуальное управление методологии с учетом результатов деятельности таможенных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CD7955" w14:textId="53BD01CD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</w:pPr>
            <w:r w:rsidRPr="00037CE9">
              <w:t>Электрон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B46103" w14:textId="1AC6CABF" w:rsidR="0011669A" w:rsidRPr="00B63806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B63806">
              <w:rPr>
                <w:color w:val="000000"/>
                <w:lang w:val="en-US"/>
              </w:rPr>
              <w:t xml:space="preserve">IOP Conference Series: Earth and Environmental Science : 12th International Scientific Conference on Agricultural Machinery Industry, INTERAGROMASH 2019, Rostov-on-Don, 10–13 </w:t>
            </w:r>
            <w:r w:rsidRPr="00D42D00">
              <w:rPr>
                <w:color w:val="000000"/>
              </w:rPr>
              <w:t>сентября</w:t>
            </w:r>
            <w:r w:rsidRPr="00B63806">
              <w:rPr>
                <w:color w:val="000000"/>
                <w:lang w:val="en-US"/>
              </w:rPr>
              <w:t xml:space="preserve"> 2019 </w:t>
            </w:r>
            <w:r w:rsidRPr="00D42D00">
              <w:rPr>
                <w:color w:val="000000"/>
              </w:rPr>
              <w:t>года</w:t>
            </w:r>
            <w:r w:rsidRPr="00B63806">
              <w:rPr>
                <w:color w:val="000000"/>
                <w:lang w:val="en-US"/>
              </w:rPr>
              <w:t>. – Rostov-on-Don: Institute of Physics Publishing, 2019. – P. 012129. – DOI 10.1088/1755-1315/403/1/012129. – EDN LUPDZA.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A6D3B" w14:textId="23113F34" w:rsidR="0011669A" w:rsidRPr="00B63806" w:rsidRDefault="0011669A" w:rsidP="0011669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color w:val="000000"/>
              </w:rPr>
              <w:t>0,6/0,2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A6EB68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44600">
              <w:rPr>
                <w:color w:val="000000"/>
              </w:rPr>
              <w:t>Горемыкина, Г. И.</w:t>
            </w:r>
          </w:p>
          <w:p w14:paraId="533D69AB" w14:textId="4CD9EAD3" w:rsidR="0011669A" w:rsidRPr="001F1EEE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Гупанова</w:t>
            </w:r>
            <w:proofErr w:type="spellEnd"/>
            <w:r>
              <w:rPr>
                <w:color w:val="000000"/>
              </w:rPr>
              <w:t xml:space="preserve"> Ю.Е.</w:t>
            </w:r>
          </w:p>
        </w:tc>
      </w:tr>
      <w:tr w:rsidR="0011669A" w:rsidRPr="009C4FFF" w14:paraId="06188894" w14:textId="77777777" w:rsidTr="00186C67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6FF0EF" w14:textId="12738338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AF9E8" w14:textId="14A96A59" w:rsidR="0011669A" w:rsidRPr="00D44600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C4FFF">
              <w:rPr>
                <w:color w:val="000000"/>
              </w:rPr>
              <w:t>Анализ стандартов деятельности для выявления искажений в финансовой отчетности кредитных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22780" w14:textId="14FAFD6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</w:pPr>
            <w:r w:rsidRPr="00037CE9">
              <w:t>Электрон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423AD5" w14:textId="3FFD8063" w:rsidR="0011669A" w:rsidRPr="009C4FFF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9C4FFF">
              <w:rPr>
                <w:color w:val="000000"/>
                <w:lang w:val="en-US"/>
              </w:rPr>
              <w:t xml:space="preserve">Analysis of Performance Standards to Identify Distortions in Financial Statements of Credit Organizations / V. S. </w:t>
            </w:r>
            <w:proofErr w:type="spellStart"/>
            <w:r w:rsidRPr="009C4FFF">
              <w:rPr>
                <w:color w:val="000000"/>
                <w:lang w:val="en-US"/>
              </w:rPr>
              <w:t>Stolbovoy</w:t>
            </w:r>
            <w:proofErr w:type="spellEnd"/>
            <w:r w:rsidRPr="009C4FFF">
              <w:rPr>
                <w:color w:val="000000"/>
                <w:lang w:val="en-US"/>
              </w:rPr>
              <w:t xml:space="preserve">, Z. V. </w:t>
            </w:r>
            <w:proofErr w:type="spellStart"/>
            <w:r w:rsidRPr="009C4FFF">
              <w:rPr>
                <w:color w:val="000000"/>
                <w:lang w:val="en-US"/>
              </w:rPr>
              <w:t>Udalova</w:t>
            </w:r>
            <w:proofErr w:type="spellEnd"/>
            <w:r w:rsidRPr="009C4FFF">
              <w:rPr>
                <w:color w:val="000000"/>
                <w:lang w:val="en-US"/>
              </w:rPr>
              <w:t xml:space="preserve"> // International Conference on Economics, Management and Technologies 2020 (ICEMT 2020) : Proceedings of the International Conference on Economics, Management and Technologies 2020 (ICEMT 2020), Yalta, Crimea, 19–21 </w:t>
            </w:r>
            <w:proofErr w:type="spellStart"/>
            <w:r w:rsidRPr="009C4FFF">
              <w:rPr>
                <w:color w:val="000000"/>
                <w:lang w:val="en-US"/>
              </w:rPr>
              <w:t>мая</w:t>
            </w:r>
            <w:proofErr w:type="spellEnd"/>
            <w:r w:rsidRPr="009C4FFF">
              <w:rPr>
                <w:color w:val="000000"/>
                <w:lang w:val="en-US"/>
              </w:rPr>
              <w:t xml:space="preserve"> 2020 </w:t>
            </w:r>
            <w:proofErr w:type="spellStart"/>
            <w:r w:rsidRPr="009C4FFF">
              <w:rPr>
                <w:color w:val="000000"/>
                <w:lang w:val="en-US"/>
              </w:rPr>
              <w:t>года</w:t>
            </w:r>
            <w:proofErr w:type="spellEnd"/>
            <w:r w:rsidRPr="009C4FFF">
              <w:rPr>
                <w:color w:val="000000"/>
                <w:lang w:val="en-US"/>
              </w:rPr>
              <w:t xml:space="preserve">. – Yalta, </w:t>
            </w:r>
            <w:r w:rsidRPr="009C4FFF">
              <w:rPr>
                <w:color w:val="000000"/>
                <w:lang w:val="en-US"/>
              </w:rPr>
              <w:lastRenderedPageBreak/>
              <w:t>Crimea: Atlantis Press, 2020. – P. 189-193. – DOI 10.2991/aebmr.k.200509.035. – EDN LAPKQP.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7D559" w14:textId="13EA6AD6" w:rsidR="0011669A" w:rsidRPr="009C4FFF" w:rsidRDefault="0011669A" w:rsidP="0011669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color w:val="000000"/>
              </w:rPr>
              <w:lastRenderedPageBreak/>
              <w:t>0,6/0,2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0743F" w14:textId="4E03D735" w:rsidR="0011669A" w:rsidRPr="009C4FFF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Столбовой В.С.</w:t>
            </w:r>
          </w:p>
        </w:tc>
      </w:tr>
      <w:tr w:rsidR="0011669A" w:rsidRPr="00C03361" w14:paraId="14DBBA64" w14:textId="77777777" w:rsidTr="00186C67">
        <w:trPr>
          <w:trHeight w:val="26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F90259" w14:textId="3C940F5D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BD4BD" w14:textId="42406CA0" w:rsidR="0011669A" w:rsidRPr="009C4FFF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C4A2D">
              <w:rPr>
                <w:color w:val="000000"/>
              </w:rPr>
              <w:t>Применение блокчейн-технологий в цифровом сельском хозяйстве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50A4" w14:textId="7BD8096B" w:rsidR="0011669A" w:rsidRPr="000F7378" w:rsidRDefault="0011669A" w:rsidP="0011669A">
            <w:pPr>
              <w:widowControl/>
              <w:autoSpaceDE/>
              <w:autoSpaceDN/>
              <w:adjustRightInd/>
              <w:jc w:val="center"/>
            </w:pPr>
            <w:r w:rsidRPr="00037CE9">
              <w:t>Электрон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8131C2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</w:pPr>
            <w:r w:rsidRPr="000F7378">
              <w:rPr>
                <w:color w:val="000000"/>
                <w:lang w:val="en-US"/>
              </w:rPr>
              <w:t xml:space="preserve">Application of Blockchain Technologies in Digital Agriculture. In: </w:t>
            </w:r>
            <w:proofErr w:type="spellStart"/>
            <w:r w:rsidRPr="000F7378">
              <w:rPr>
                <w:color w:val="000000"/>
                <w:lang w:val="en-US"/>
              </w:rPr>
              <w:t>Guda</w:t>
            </w:r>
            <w:proofErr w:type="spellEnd"/>
            <w:r w:rsidRPr="000F7378">
              <w:rPr>
                <w:color w:val="000000"/>
                <w:lang w:val="en-US"/>
              </w:rPr>
              <w:t xml:space="preserve">, A. (eds) Networked Control Systems for Connected and Automated Vehicles. </w:t>
            </w:r>
            <w:r w:rsidRPr="000119F7">
              <w:rPr>
                <w:color w:val="000000"/>
                <w:lang w:val="en-US"/>
              </w:rPr>
              <w:t xml:space="preserve">NN 2022. Lecture Notes in Networks and Systems, vol 509. Springer, Cham. </w:t>
            </w:r>
            <w:hyperlink r:id="rId8" w:history="1">
              <w:r w:rsidRPr="00140B1D">
                <w:rPr>
                  <w:rStyle w:val="a3"/>
                  <w:lang w:val="en-US"/>
                </w:rPr>
                <w:t>https://doi.org/10.1007/978-3-031-11058-0_169</w:t>
              </w:r>
            </w:hyperlink>
            <w:r>
              <w:t xml:space="preserve"> </w:t>
            </w:r>
          </w:p>
          <w:p w14:paraId="408B98B1" w14:textId="3F5DDA01" w:rsidR="0011669A" w:rsidRPr="000119F7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  <w:lang w:val="en-US"/>
              </w:rPr>
            </w:pPr>
            <w:r w:rsidRPr="00493408">
              <w:rPr>
                <w:color w:val="000000"/>
                <w:lang w:val="en-US"/>
              </w:rPr>
              <w:t>pp 1663–1673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6D948B" w14:textId="52FB65E1" w:rsidR="0011669A" w:rsidRPr="000119F7" w:rsidRDefault="0011669A" w:rsidP="0011669A">
            <w:pPr>
              <w:widowControl/>
              <w:autoSpaceDE/>
              <w:autoSpaceDN/>
              <w:adjustRightInd/>
              <w:jc w:val="center"/>
              <w:rPr>
                <w:lang w:val="en-US"/>
              </w:rPr>
            </w:pPr>
            <w:r>
              <w:rPr>
                <w:color w:val="000000"/>
              </w:rPr>
              <w:t>0,6/0,2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874F4" w14:textId="5F4AEF0F" w:rsidR="0011669A" w:rsidRPr="00C03361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Удалов</w:t>
            </w:r>
            <w:r>
              <w:t xml:space="preserve"> А.А.</w:t>
            </w:r>
            <w:r w:rsidRPr="00037CE9">
              <w:t>, Постникова Л.</w:t>
            </w:r>
            <w:r>
              <w:t>В.</w:t>
            </w:r>
          </w:p>
        </w:tc>
      </w:tr>
      <w:tr w:rsidR="0011669A" w:rsidRPr="00037CE9" w14:paraId="4391AA06" w14:textId="77777777" w:rsidTr="00C833AE">
        <w:trPr>
          <w:trHeight w:val="320"/>
        </w:trPr>
        <w:tc>
          <w:tcPr>
            <w:tcW w:w="104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9B06B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037CE9">
              <w:rPr>
                <w:b/>
                <w:bCs/>
              </w:rPr>
              <w:t>СТАТЬИ В ЖУРНАЛАХ ВАК И ИЗДАНИЯХ, ИНДЕКСИРУЕМЫХ В РИНЦ</w:t>
            </w:r>
          </w:p>
        </w:tc>
      </w:tr>
      <w:tr w:rsidR="0011669A" w:rsidRPr="00037CE9" w14:paraId="2FACD717" w14:textId="77777777" w:rsidTr="00186C67">
        <w:trPr>
          <w:trHeight w:val="1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348803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52C124" w14:textId="3960D817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811B3">
              <w:rPr>
                <w:color w:val="000000"/>
              </w:rPr>
              <w:t>Оценка собственного капитала как одно из направлений стабилизации конкурентоспособности сельскохозяйственных организаций в условиях экономической нестабильности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86B0D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BDEC" w14:textId="7B09C166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811B3">
              <w:rPr>
                <w:color w:val="000000"/>
              </w:rPr>
              <w:t>Островские чтения. – 2017. – № 1. – С. 448-452. – EDN ZPEDXT.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C54C" w14:textId="1C8BC02C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EE826" w14:textId="13FB89F1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811B3">
              <w:rPr>
                <w:color w:val="000000"/>
              </w:rPr>
              <w:t>Салтанова А. Г.</w:t>
            </w:r>
          </w:p>
        </w:tc>
      </w:tr>
      <w:tr w:rsidR="0011669A" w:rsidRPr="00037CE9" w14:paraId="4B3ADB80" w14:textId="77777777" w:rsidTr="00186C67">
        <w:trPr>
          <w:trHeight w:val="1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BB8F7C" w14:textId="69208628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</w:pPr>
            <w: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7C5B5D" w14:textId="18BE388E" w:rsidR="0011669A" w:rsidRPr="008811B3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53202">
              <w:rPr>
                <w:color w:val="000000"/>
              </w:rPr>
              <w:t>Развитие производственного потенциала виноградовинодельческого подкомплекса АПК: импортозамещение, конкурентоспособность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9FE64" w14:textId="2011A1A8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3102B2" w14:textId="32102E0F" w:rsidR="0011669A" w:rsidRPr="008811B3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3202">
              <w:rPr>
                <w:color w:val="000000"/>
              </w:rPr>
              <w:t>Островские чтения. – 2017. – № 1. – С. 295-300. – EDN ZPEDFR.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11B43" w14:textId="64F16A66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68113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3202">
              <w:rPr>
                <w:color w:val="000000"/>
              </w:rPr>
              <w:t>Усенко</w:t>
            </w:r>
            <w:r>
              <w:rPr>
                <w:color w:val="000000"/>
              </w:rPr>
              <w:t xml:space="preserve"> </w:t>
            </w:r>
          </w:p>
          <w:p w14:paraId="0FBFC6D0" w14:textId="6C9A4E9B" w:rsidR="0011669A" w:rsidRPr="008811B3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53202">
              <w:rPr>
                <w:color w:val="000000"/>
              </w:rPr>
              <w:t>Л. Н.</w:t>
            </w:r>
          </w:p>
        </w:tc>
      </w:tr>
      <w:tr w:rsidR="0011669A" w:rsidRPr="00037CE9" w14:paraId="75B7A773" w14:textId="77777777" w:rsidTr="00186C67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52FC6" w14:textId="219FD526" w:rsidR="0011669A" w:rsidRDefault="0011669A" w:rsidP="0011669A">
            <w:pPr>
              <w:widowControl/>
              <w:autoSpaceDE/>
              <w:autoSpaceDN/>
              <w:adjustRightInd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06824B" w14:textId="5D629062" w:rsidR="0011669A" w:rsidRPr="00A53202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D619A">
              <w:rPr>
                <w:color w:val="000000"/>
              </w:rPr>
              <w:t>Импортные и экспортные запреты и ограничения: их особенности и условия применения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1360A" w14:textId="5F73702A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2D959" w14:textId="2949E1FC" w:rsidR="0011669A" w:rsidRPr="00A53202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D619A">
              <w:rPr>
                <w:color w:val="000000"/>
              </w:rPr>
              <w:t>Академический вестник Ростовского филиала Российской таможенной академии. – 2017. – № 2(27). – С. 21-26. – EDN ZEFNCP.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9229E" w14:textId="6BB6F56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0,5/0,2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F86FC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D619A">
              <w:rPr>
                <w:color w:val="000000"/>
              </w:rPr>
              <w:t xml:space="preserve">Гурова, </w:t>
            </w:r>
          </w:p>
          <w:p w14:paraId="1ED1E7D5" w14:textId="0754B34F" w:rsidR="0011669A" w:rsidRPr="00A53202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D619A">
              <w:rPr>
                <w:color w:val="000000"/>
              </w:rPr>
              <w:t>Е. С.</w:t>
            </w:r>
          </w:p>
        </w:tc>
      </w:tr>
      <w:tr w:rsidR="0011669A" w:rsidRPr="00037CE9" w14:paraId="717CF1B2" w14:textId="77777777" w:rsidTr="00186C67">
        <w:trPr>
          <w:trHeight w:val="103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8131" w14:textId="648AB9E2" w:rsidR="0011669A" w:rsidRDefault="0011669A" w:rsidP="0011669A">
            <w:pPr>
              <w:widowControl/>
              <w:autoSpaceDE/>
              <w:autoSpaceDN/>
              <w:adjustRightInd/>
              <w:jc w:val="center"/>
            </w:pPr>
            <w: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F275D" w14:textId="500ED83F" w:rsidR="0011669A" w:rsidRPr="006D619A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0DA6">
              <w:rPr>
                <w:color w:val="000000"/>
              </w:rPr>
              <w:t>Возрождение виноградарско-винодельческой отрасли как одно из перспективных направлений развития АПК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61092" w14:textId="05FE6DBC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69F8E" w14:textId="3909FA81" w:rsidR="0011669A" w:rsidRPr="006D61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40DA6">
              <w:rPr>
                <w:color w:val="000000"/>
              </w:rPr>
              <w:t>Учет и статистика. – 2017. – № 3(47). – С. 74-82. – EDN ZREBVV.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407B7" w14:textId="0D84FED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D8217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40DA6">
              <w:rPr>
                <w:color w:val="000000"/>
              </w:rPr>
              <w:t xml:space="preserve">Усенко, </w:t>
            </w:r>
          </w:p>
          <w:p w14:paraId="07F8DE83" w14:textId="022C6CFB" w:rsidR="0011669A" w:rsidRPr="006D61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40DA6">
              <w:rPr>
                <w:color w:val="000000"/>
              </w:rPr>
              <w:t>Л. Н.</w:t>
            </w:r>
          </w:p>
        </w:tc>
      </w:tr>
      <w:tr w:rsidR="0011669A" w:rsidRPr="00037CE9" w14:paraId="79BE7918" w14:textId="77777777" w:rsidTr="00186C67"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9C93E" w14:textId="177C2948" w:rsidR="0011669A" w:rsidRDefault="0011669A" w:rsidP="0011669A">
            <w:pPr>
              <w:widowControl/>
              <w:autoSpaceDE/>
              <w:autoSpaceDN/>
              <w:adjustRightInd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A02ED" w14:textId="62979D2E" w:rsidR="0011669A" w:rsidRPr="00C40DA6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25C90">
              <w:rPr>
                <w:color w:val="000000"/>
              </w:rPr>
              <w:t>Собственный капитал как основа экономической безопасности отечественных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08CD" w14:textId="1C8E3B0D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17DFB" w14:textId="6D75DAF4" w:rsidR="0011669A" w:rsidRPr="00C40DA6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25C90">
              <w:rPr>
                <w:color w:val="000000"/>
              </w:rPr>
              <w:t>Аудит и финансовый анализ. – 2017. – № 2. – С. 433-439. – EDN YLKUSU.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3AFA66" w14:textId="08F3D6D2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0,6/0,2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4EA54" w14:textId="3679CF66" w:rsidR="0011669A" w:rsidRPr="00C40DA6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Бурцева К.А.</w:t>
            </w:r>
          </w:p>
        </w:tc>
      </w:tr>
      <w:tr w:rsidR="0011669A" w:rsidRPr="00037CE9" w14:paraId="29C245C5" w14:textId="77777777" w:rsidTr="00186C67">
        <w:trPr>
          <w:trHeight w:val="1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B03C4F" w14:textId="4BC7112D" w:rsidR="0011669A" w:rsidRDefault="0011669A" w:rsidP="0011669A">
            <w:pPr>
              <w:widowControl/>
              <w:autoSpaceDE/>
              <w:autoSpaceDN/>
              <w:adjustRightInd/>
              <w:jc w:val="center"/>
            </w:pPr>
            <w: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67533" w14:textId="49A4F5B2" w:rsidR="0011669A" w:rsidRPr="00B25C90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E194C">
              <w:rPr>
                <w:color w:val="000000"/>
              </w:rPr>
              <w:t>Аграрная политика развития виноградарско-винодельческого подкомплекса АПК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AD87A" w14:textId="2CA6CC4E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FADF0" w14:textId="587296F0" w:rsidR="0011669A" w:rsidRPr="00B25C90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194C">
              <w:rPr>
                <w:color w:val="000000"/>
              </w:rPr>
              <w:t>Государственно-частное партнерство в сфере АПК: приоритетные направления и механизмы реализации</w:t>
            </w:r>
            <w:proofErr w:type="gramStart"/>
            <w:r w:rsidRPr="003E194C">
              <w:rPr>
                <w:color w:val="000000"/>
              </w:rPr>
              <w:t xml:space="preserve"> :</w:t>
            </w:r>
            <w:proofErr w:type="gramEnd"/>
            <w:r w:rsidRPr="003E194C">
              <w:rPr>
                <w:color w:val="000000"/>
              </w:rPr>
              <w:t xml:space="preserve"> Материалы Международной научно-практической конференции, Москва, 26–27 октября 2017 года / Редакционная коллегия: </w:t>
            </w:r>
            <w:proofErr w:type="spellStart"/>
            <w:r w:rsidRPr="003E194C">
              <w:rPr>
                <w:color w:val="000000"/>
              </w:rPr>
              <w:t>Адукова</w:t>
            </w:r>
            <w:proofErr w:type="spellEnd"/>
            <w:r w:rsidRPr="003E194C">
              <w:rPr>
                <w:color w:val="000000"/>
              </w:rPr>
              <w:t xml:space="preserve"> А.Н., </w:t>
            </w:r>
            <w:proofErr w:type="spellStart"/>
            <w:r w:rsidRPr="003E194C">
              <w:rPr>
                <w:color w:val="000000"/>
              </w:rPr>
              <w:t>Богдановский</w:t>
            </w:r>
            <w:proofErr w:type="spellEnd"/>
            <w:r w:rsidRPr="003E194C">
              <w:rPr>
                <w:color w:val="000000"/>
              </w:rPr>
              <w:t xml:space="preserve"> В.А., Головина Л.А., </w:t>
            </w:r>
            <w:proofErr w:type="spellStart"/>
            <w:r w:rsidRPr="003E194C">
              <w:rPr>
                <w:color w:val="000000"/>
              </w:rPr>
              <w:t>Кибиров</w:t>
            </w:r>
            <w:proofErr w:type="spellEnd"/>
            <w:r w:rsidRPr="003E194C">
              <w:rPr>
                <w:color w:val="000000"/>
              </w:rPr>
              <w:t xml:space="preserve"> А.Я., Родионова О.А., Семенова Е.И., </w:t>
            </w:r>
            <w:proofErr w:type="spellStart"/>
            <w:r w:rsidRPr="003E194C">
              <w:rPr>
                <w:color w:val="000000"/>
              </w:rPr>
              <w:t>Сушенцова</w:t>
            </w:r>
            <w:proofErr w:type="spellEnd"/>
            <w:r w:rsidRPr="003E194C">
              <w:rPr>
                <w:color w:val="000000"/>
              </w:rPr>
              <w:t xml:space="preserve"> С.С.. – Москва: ООО «</w:t>
            </w:r>
            <w:proofErr w:type="spellStart"/>
            <w:r w:rsidRPr="003E194C">
              <w:rPr>
                <w:color w:val="000000"/>
              </w:rPr>
              <w:t>Угрешская</w:t>
            </w:r>
            <w:proofErr w:type="spellEnd"/>
            <w:r w:rsidRPr="003E194C">
              <w:rPr>
                <w:color w:val="000000"/>
              </w:rPr>
              <w:t xml:space="preserve"> Типография», 2017. – С. 52-55. – EDN YLRSOH.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0C67F" w14:textId="1A19A5D1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C1E9A0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194C">
              <w:rPr>
                <w:color w:val="000000"/>
              </w:rPr>
              <w:t xml:space="preserve">Усенко, </w:t>
            </w:r>
          </w:p>
          <w:p w14:paraId="4A6BEF25" w14:textId="7BD1C00F" w:rsidR="0011669A" w:rsidRPr="00B25C90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E194C">
              <w:rPr>
                <w:color w:val="000000"/>
              </w:rPr>
              <w:t>Л. Н.</w:t>
            </w:r>
          </w:p>
        </w:tc>
      </w:tr>
      <w:tr w:rsidR="0011669A" w:rsidRPr="00037CE9" w14:paraId="576F809A" w14:textId="77777777" w:rsidTr="00186C67">
        <w:trPr>
          <w:trHeight w:val="1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605E2" w14:textId="1DF7F252" w:rsidR="0011669A" w:rsidRDefault="0011669A" w:rsidP="0011669A">
            <w:pPr>
              <w:widowControl/>
              <w:autoSpaceDE/>
              <w:autoSpaceDN/>
              <w:adjustRightInd/>
              <w:jc w:val="center"/>
            </w:pPr>
            <w: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C8FC2" w14:textId="493DE3DC" w:rsidR="0011669A" w:rsidRPr="003E194C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9366E">
              <w:rPr>
                <w:color w:val="000000"/>
              </w:rPr>
              <w:t>Методика анализа бальной оценки финансового состояния сельскохозяйственных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3EB75" w14:textId="77FBE82F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CA326" w14:textId="3B22722F" w:rsidR="0011669A" w:rsidRPr="003E194C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366E">
              <w:rPr>
                <w:color w:val="000000"/>
              </w:rPr>
              <w:t>Тенденции и закономерности развития АПК России: национальный и международный аспекты: Материалы международной научно-практической конференции, Ростов-на-Дону, 03–04 октября 2017 года. – Ростов-на-Дону: ООО "АзовПринт", 2017. – С. 378-384. – EDN ZGAWFL.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BB2C2" w14:textId="38E090A4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96CDB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366E">
              <w:rPr>
                <w:color w:val="000000"/>
              </w:rPr>
              <w:t xml:space="preserve">Удалов </w:t>
            </w:r>
          </w:p>
          <w:p w14:paraId="4F35A108" w14:textId="24AFA27D" w:rsidR="0011669A" w:rsidRPr="003E194C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9366E">
              <w:rPr>
                <w:color w:val="000000"/>
              </w:rPr>
              <w:t>А. А.</w:t>
            </w:r>
          </w:p>
        </w:tc>
      </w:tr>
      <w:tr w:rsidR="0011669A" w:rsidRPr="00037CE9" w14:paraId="0C54A389" w14:textId="77777777" w:rsidTr="00186C67">
        <w:trPr>
          <w:trHeight w:val="1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42CF27" w14:textId="4961F0DF" w:rsidR="0011669A" w:rsidRDefault="0011669A" w:rsidP="0011669A">
            <w:pPr>
              <w:widowControl/>
              <w:autoSpaceDE/>
              <w:autoSpaceDN/>
              <w:adjustRightInd/>
              <w:jc w:val="center"/>
            </w:pPr>
            <w: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FB2F" w14:textId="2DA5B6C8" w:rsidR="0011669A" w:rsidRPr="0089366E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B1757">
              <w:rPr>
                <w:color w:val="000000"/>
              </w:rPr>
              <w:t>Государственное регулирование запретами в сфере внешнеторгового оборота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2932" w14:textId="3BF696B4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F24F4" w14:textId="7C21E385" w:rsidR="0011669A" w:rsidRPr="0089366E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B1757">
              <w:rPr>
                <w:color w:val="000000"/>
              </w:rPr>
              <w:t>Тенденции и закономерности развития АПК России: национальный и международный аспекты: Материалы международной научно-практической конференции, Ростов-на-Дону, 03–04 октября 2017 года. – Ростов-на-Дону: ООО "АзовПринт", 2017. – С. 256-262. – EDN ZGCVJB.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96A8C" w14:textId="25DA0AE4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CCBE" w14:textId="38529DFB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B1757">
              <w:rPr>
                <w:color w:val="000000"/>
              </w:rPr>
              <w:t>Гурова</w:t>
            </w:r>
          </w:p>
          <w:p w14:paraId="049968C3" w14:textId="3240EB04" w:rsidR="0011669A" w:rsidRPr="0089366E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B1757">
              <w:rPr>
                <w:color w:val="000000"/>
              </w:rPr>
              <w:t>Е. С.</w:t>
            </w:r>
          </w:p>
        </w:tc>
      </w:tr>
      <w:tr w:rsidR="0011669A" w:rsidRPr="00037CE9" w14:paraId="6C55AAD1" w14:textId="77777777" w:rsidTr="00186C67">
        <w:trPr>
          <w:trHeight w:val="14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536F1" w14:textId="6D9F083F" w:rsidR="0011669A" w:rsidRDefault="0011669A" w:rsidP="0011669A">
            <w:pPr>
              <w:widowControl/>
              <w:autoSpaceDE/>
              <w:autoSpaceDN/>
              <w:adjustRightInd/>
              <w:jc w:val="center"/>
            </w:pPr>
            <w:r>
              <w:lastRenderedPageBreak/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977A4" w14:textId="5AE711B4" w:rsidR="0011669A" w:rsidRPr="00CB1757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63737">
              <w:rPr>
                <w:color w:val="000000"/>
              </w:rPr>
              <w:t>Запреты как мера регулирования внешней торговли товарами в Евразийском экономическом союзе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FC257" w14:textId="3819C2CE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F75DF" w14:textId="01D8FB00" w:rsidR="0011669A" w:rsidRPr="00CB1757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63737">
              <w:rPr>
                <w:color w:val="000000"/>
              </w:rPr>
              <w:t>Тенденции и закономерности развития АПК России: национальный и международный аспекты: Материалы международной научно-практической конференции, Ростов-на-Дону, 03–04 октября 2017 года. – Ростов-на-Дону: ООО "АзовПринт", 2017. – С. 238-244. – EDN ZFZOMX.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C600" w14:textId="63D60DBE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139BE" w14:textId="54836533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63737">
              <w:rPr>
                <w:color w:val="000000"/>
              </w:rPr>
              <w:t>Гурова</w:t>
            </w:r>
          </w:p>
          <w:p w14:paraId="42CDCD9C" w14:textId="5929716D" w:rsidR="0011669A" w:rsidRPr="00CB1757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63737">
              <w:rPr>
                <w:color w:val="000000"/>
              </w:rPr>
              <w:t>Е. С.</w:t>
            </w:r>
          </w:p>
        </w:tc>
      </w:tr>
      <w:tr w:rsidR="0011669A" w:rsidRPr="00037CE9" w14:paraId="210DA9B5" w14:textId="77777777" w:rsidTr="00186C67">
        <w:trPr>
          <w:trHeight w:val="4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E0AE00" w14:textId="35A68482" w:rsidR="0011669A" w:rsidRDefault="0011669A" w:rsidP="0011669A">
            <w:pPr>
              <w:widowControl/>
              <w:autoSpaceDE/>
              <w:autoSpaceDN/>
              <w:adjustRightInd/>
              <w:jc w:val="center"/>
            </w:pPr>
            <w: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FF817" w14:textId="7E4EB8B5" w:rsidR="0011669A" w:rsidRPr="00563737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678C6">
              <w:rPr>
                <w:color w:val="000000"/>
              </w:rPr>
              <w:t>Учетно-аналитическое обеспечение управления риском невозврата дебиторской задолженности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5C6" w14:textId="27554A78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A9858" w14:textId="0C0D3E4E" w:rsidR="0011669A" w:rsidRPr="00563737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78C6">
              <w:rPr>
                <w:color w:val="000000"/>
              </w:rPr>
              <w:t>Актуальные направления развития учета, анализа и аудита в современной экономике</w:t>
            </w:r>
            <w:proofErr w:type="gramStart"/>
            <w:r w:rsidRPr="00C678C6">
              <w:rPr>
                <w:color w:val="000000"/>
              </w:rPr>
              <w:t xml:space="preserve"> :</w:t>
            </w:r>
            <w:proofErr w:type="gramEnd"/>
            <w:r w:rsidRPr="00C678C6">
              <w:rPr>
                <w:color w:val="000000"/>
              </w:rPr>
              <w:t xml:space="preserve"> Материалы Международной научно-практической конференции, Ростов-на-Дону, 23 ноября 2017 года. – Ростов-на-Дону: Ростовский государственный экономический университет "РИНХ", 2017. – С. 235-241. – EDN YMBJDG.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33286" w14:textId="0D1E70B2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544B4" w14:textId="4FCE2626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78C6">
              <w:rPr>
                <w:color w:val="000000"/>
              </w:rPr>
              <w:t>Бурцева</w:t>
            </w:r>
          </w:p>
          <w:p w14:paraId="59760E41" w14:textId="521ED604" w:rsidR="0011669A" w:rsidRPr="00563737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678C6">
              <w:rPr>
                <w:color w:val="000000"/>
              </w:rPr>
              <w:t>К. А.</w:t>
            </w:r>
          </w:p>
        </w:tc>
      </w:tr>
      <w:tr w:rsidR="0011669A" w:rsidRPr="00037CE9" w14:paraId="54BE8767" w14:textId="77777777" w:rsidTr="00186C67">
        <w:trPr>
          <w:trHeight w:val="7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C46CAB" w14:textId="568A9F0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99165" w14:textId="6A2987EA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 xml:space="preserve">Развитие интеграционных процессов в условиях цифровой трансформации экономики сельского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BAF27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9B2E62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Инновации в сельском хозяйстве. – 2018. – № 4(29). – С. 392-399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F1675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0,5/ 0,25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879A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</w:t>
            </w:r>
          </w:p>
          <w:p w14:paraId="4E1D4A77" w14:textId="7206964A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37CE9">
              <w:rPr>
                <w:color w:val="000000"/>
              </w:rPr>
              <w:t>.</w:t>
            </w:r>
            <w:r>
              <w:rPr>
                <w:color w:val="000000"/>
              </w:rPr>
              <w:t>А.</w:t>
            </w:r>
          </w:p>
        </w:tc>
      </w:tr>
      <w:tr w:rsidR="0011669A" w:rsidRPr="00037CE9" w14:paraId="34708A58" w14:textId="77777777" w:rsidTr="00186C67">
        <w:trPr>
          <w:trHeight w:val="11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5D61E5" w14:textId="750B9181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1621D" w14:textId="2FDBAAB1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2F20">
              <w:rPr>
                <w:color w:val="000000"/>
              </w:rPr>
              <w:t>Учетно-аналитическое обеспечение управления рисками оборотных активов сельскохозяйственных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DB6CC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bCs/>
                <w:color w:val="000000"/>
              </w:rPr>
              <w:t>Печ</w:t>
            </w:r>
            <w:proofErr w:type="spellEnd"/>
            <w:r w:rsidRPr="00037CE9">
              <w:rPr>
                <w:bCs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A75CC" w14:textId="1BD8ED1B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2F20">
              <w:rPr>
                <w:color w:val="000000"/>
              </w:rPr>
              <w:t>Бухучет в сельском хозяйстве. – 2018. – № 4. – С. 31-39. – EDN OUHDVJ.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5C3BC" w14:textId="6AF326A5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0,5/0,2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ACBC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  <w:r w:rsidRPr="00322F20">
              <w:rPr>
                <w:color w:val="000000"/>
              </w:rPr>
              <w:t xml:space="preserve">Бурцева </w:t>
            </w:r>
          </w:p>
          <w:p w14:paraId="7932FF14" w14:textId="347A470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2F20">
              <w:rPr>
                <w:color w:val="000000"/>
              </w:rPr>
              <w:t>К. А.</w:t>
            </w:r>
          </w:p>
        </w:tc>
      </w:tr>
      <w:tr w:rsidR="0011669A" w:rsidRPr="00037CE9" w14:paraId="4869162E" w14:textId="77777777" w:rsidTr="00186C67">
        <w:trPr>
          <w:trHeight w:val="11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67F28" w14:textId="79238F64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F41B" w14:textId="2AACFCC4" w:rsidR="0011669A" w:rsidRPr="00322F20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13EF0">
              <w:rPr>
                <w:color w:val="000000"/>
              </w:rPr>
              <w:t>Порядок выявления недействительных сертификатов, представленных при таможенном декларировании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969BA" w14:textId="4339F77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Печ</w:t>
            </w:r>
            <w:proofErr w:type="spellEnd"/>
            <w:r>
              <w:rPr>
                <w:bCs/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9EE13" w14:textId="6440DF32" w:rsidR="0011669A" w:rsidRPr="00322F20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3EF0">
              <w:rPr>
                <w:color w:val="000000"/>
              </w:rPr>
              <w:t>Академический вестник Ростовского филиала Российской таможенной академии. – 2018. – № 2(31). – С. 29-35. – EDN XRYIIH.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EF8C9" w14:textId="2B385A10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0,5/0,25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F2AD0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3EF0">
              <w:rPr>
                <w:color w:val="000000"/>
              </w:rPr>
              <w:t>Соловьев</w:t>
            </w:r>
          </w:p>
          <w:p w14:paraId="6CCB2576" w14:textId="1911546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13EF0">
              <w:rPr>
                <w:color w:val="000000"/>
              </w:rPr>
              <w:t>В. В.</w:t>
            </w:r>
          </w:p>
        </w:tc>
      </w:tr>
      <w:tr w:rsidR="0011669A" w:rsidRPr="00037CE9" w14:paraId="6EADC82A" w14:textId="77777777" w:rsidTr="00186C67">
        <w:trPr>
          <w:trHeight w:val="91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7810FB" w14:textId="6D8F3FB6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37CE9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642C" w14:textId="4F147ABC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 xml:space="preserve">Управление просроченной дебиторской и кредиторской задолженностью: контроль, анализ, учет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FB08C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4A60E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Проблемы учета, анализа, аудита и статистики в условиях рынка: ученые записки. – Ростов-на-Дону: РИНХ, 2018. – В.21. - С. 186-195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832D97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0,6/0,3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8F723" w14:textId="62959A61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</w:t>
            </w:r>
            <w:r>
              <w:rPr>
                <w:color w:val="000000"/>
              </w:rPr>
              <w:t xml:space="preserve"> А</w:t>
            </w:r>
            <w:r w:rsidRPr="00037CE9">
              <w:rPr>
                <w:color w:val="000000"/>
              </w:rPr>
              <w:t>.</w:t>
            </w:r>
            <w:r>
              <w:rPr>
                <w:color w:val="000000"/>
              </w:rPr>
              <w:t>А.</w:t>
            </w:r>
          </w:p>
        </w:tc>
      </w:tr>
      <w:tr w:rsidR="0011669A" w:rsidRPr="00037CE9" w14:paraId="16F9338F" w14:textId="77777777" w:rsidTr="00186C67">
        <w:trPr>
          <w:trHeight w:val="68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E4D3EB" w14:textId="2B8C1325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37CE9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29E23" w14:textId="76FE6F14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AD418C">
              <w:rPr>
                <w:color w:val="000000"/>
              </w:rPr>
              <w:t>Анализ состояния виноградовинодельческого подкомплекса АПК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6E4B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91B52" w14:textId="19F85278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D418C">
              <w:rPr>
                <w:color w:val="000000"/>
              </w:rPr>
              <w:t>Учет и статистика. – 2018. – № 1(49). – С. 21-31. – EDN YVKELB.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9FE17" w14:textId="59EF6E6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0,5/0,25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E96B" w14:textId="2DEB7918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D418C">
              <w:rPr>
                <w:color w:val="000000"/>
              </w:rPr>
              <w:t>Усенко</w:t>
            </w:r>
          </w:p>
          <w:p w14:paraId="4065A860" w14:textId="0B05A76E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D418C">
              <w:rPr>
                <w:color w:val="000000"/>
              </w:rPr>
              <w:t>Л. Н.</w:t>
            </w:r>
            <w:r w:rsidRPr="00037CE9">
              <w:rPr>
                <w:color w:val="000000"/>
              </w:rPr>
              <w:t> </w:t>
            </w:r>
          </w:p>
        </w:tc>
      </w:tr>
      <w:tr w:rsidR="0011669A" w:rsidRPr="00037CE9" w14:paraId="2E119A07" w14:textId="77777777" w:rsidTr="00186C67">
        <w:trPr>
          <w:trHeight w:val="97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3BAFC4" w14:textId="17B1504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37CE9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2E299" w14:textId="6A5D4873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C44A56">
              <w:rPr>
                <w:color w:val="000000"/>
              </w:rPr>
              <w:t>Анализ влияния региональных интеграционных связей ЕАЭС на экономический потенциал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BCCBE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A6199" w14:textId="5FE67CD8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44A56">
              <w:rPr>
                <w:color w:val="000000"/>
              </w:rPr>
              <w:t>Аудит и финансовый анализ. – 2018. – № 4. – С. 159-167. – EDN YRPPHF.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F1CDA" w14:textId="06D1022A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0,6/0,3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D0F03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44A56">
              <w:rPr>
                <w:color w:val="000000"/>
              </w:rPr>
              <w:t>Маркова</w:t>
            </w:r>
            <w:r w:rsidRPr="00037CE9">
              <w:rPr>
                <w:color w:val="000000"/>
              </w:rPr>
              <w:t> </w:t>
            </w:r>
          </w:p>
          <w:p w14:paraId="5F828ABF" w14:textId="080EB39C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C44A56">
              <w:rPr>
                <w:color w:val="000000"/>
              </w:rPr>
              <w:t>Я. В.</w:t>
            </w:r>
          </w:p>
        </w:tc>
      </w:tr>
      <w:tr w:rsidR="0011669A" w:rsidRPr="00037CE9" w14:paraId="4CEED7C3" w14:textId="77777777" w:rsidTr="00186C67">
        <w:trPr>
          <w:trHeight w:val="9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ED3CF" w14:textId="40F86F8C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37CE9">
              <w:rPr>
                <w:color w:val="000000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0A12A" w14:textId="2688680B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5521C2">
              <w:rPr>
                <w:color w:val="000000"/>
              </w:rPr>
              <w:t>Финансовый анализ сельскохозяйственных организаций в условиях цифровизации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D39090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DC904" w14:textId="5A0C46DC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21C2">
              <w:rPr>
                <w:color w:val="000000"/>
              </w:rPr>
              <w:t>Статистика - язык цифровой цивилизации</w:t>
            </w:r>
            <w:proofErr w:type="gramStart"/>
            <w:r w:rsidRPr="005521C2">
              <w:rPr>
                <w:color w:val="000000"/>
              </w:rPr>
              <w:t xml:space="preserve"> :</w:t>
            </w:r>
            <w:proofErr w:type="gramEnd"/>
            <w:r w:rsidRPr="005521C2">
              <w:rPr>
                <w:color w:val="000000"/>
              </w:rPr>
              <w:t xml:space="preserve"> Сборник докладов II Открытого российского статистического конгресса, Ростов-на-Дону, 04–06 декабря 2018 года. – Ростов-на-Дону: АзовПринт, 2018. – С. 631-638. – EDN JUNOJR.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57D17" w14:textId="663DEC50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1246B0" w14:textId="722ECA2A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21C2">
              <w:rPr>
                <w:color w:val="000000"/>
              </w:rPr>
              <w:t xml:space="preserve">Усенко </w:t>
            </w:r>
          </w:p>
          <w:p w14:paraId="28CC9EA5" w14:textId="31F012E9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5521C2">
              <w:rPr>
                <w:color w:val="000000"/>
              </w:rPr>
              <w:t>Л. Н.</w:t>
            </w:r>
            <w:r w:rsidRPr="00037CE9">
              <w:rPr>
                <w:color w:val="000000"/>
              </w:rPr>
              <w:t> </w:t>
            </w:r>
          </w:p>
        </w:tc>
      </w:tr>
      <w:tr w:rsidR="0011669A" w:rsidRPr="00037CE9" w14:paraId="2B56E5F9" w14:textId="77777777" w:rsidTr="00186C67">
        <w:trPr>
          <w:trHeight w:val="123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83A0C" w14:textId="04A7922E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37CE9">
              <w:rPr>
                <w:color w:val="000000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7888B" w14:textId="188F5DF7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 xml:space="preserve">Методические подходы к анализу жизненного цикла продукции сельского хозяйства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E2073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FD876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Актуальные направления развития учета, анализа, аудита и статистики в современной экономике: материалы Международной научно-практической конференции. Посвящается 65-летию Учетно-экономического факультета, Ростов-на-Дону, 08 ноября 2018 года. – Ростов-на-Дону: РИНХ, 2018. – С. 221-225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FE3EF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0,3/ 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82315" w14:textId="7D01133E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</w:t>
            </w:r>
            <w:r>
              <w:rPr>
                <w:color w:val="000000"/>
              </w:rPr>
              <w:t>в А</w:t>
            </w:r>
            <w:r w:rsidRPr="00037CE9">
              <w:rPr>
                <w:color w:val="000000"/>
              </w:rPr>
              <w:t>.</w:t>
            </w:r>
            <w:r>
              <w:rPr>
                <w:color w:val="000000"/>
              </w:rPr>
              <w:t>А.</w:t>
            </w:r>
          </w:p>
        </w:tc>
      </w:tr>
      <w:tr w:rsidR="0011669A" w:rsidRPr="00037CE9" w14:paraId="018F7EEF" w14:textId="77777777" w:rsidTr="00186C67">
        <w:trPr>
          <w:trHeight w:val="116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C15959" w14:textId="3E4DBE72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37CE9">
              <w:rPr>
                <w:color w:val="000000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D87A4" w14:textId="5957B59B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86C41">
              <w:rPr>
                <w:color w:val="000000"/>
              </w:rPr>
              <w:t>Инвестиции в непроизводственную сферу сельских территорий как часть развития евразийской интеграции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999664" w14:textId="2BA7A452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B3EE4" w14:textId="5047D50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86C41">
              <w:rPr>
                <w:color w:val="000000"/>
              </w:rPr>
              <w:t>Агропромышленный комплекс стран ЕАЭС: экономика и управление</w:t>
            </w:r>
            <w:proofErr w:type="gramStart"/>
            <w:r w:rsidRPr="00F86C41">
              <w:rPr>
                <w:color w:val="000000"/>
              </w:rPr>
              <w:t xml:space="preserve"> :</w:t>
            </w:r>
            <w:proofErr w:type="gramEnd"/>
            <w:r w:rsidRPr="00F86C41">
              <w:rPr>
                <w:color w:val="000000"/>
              </w:rPr>
              <w:t xml:space="preserve"> XVII Международная научно-практическая конференция, Барнаул, 08–09 октября 2018 года. – Барнаул: Алтайская лаборатория </w:t>
            </w:r>
            <w:proofErr w:type="spellStart"/>
            <w:r w:rsidRPr="00F86C41">
              <w:rPr>
                <w:color w:val="000000"/>
              </w:rPr>
              <w:t>СибНИИЭСХ</w:t>
            </w:r>
            <w:proofErr w:type="spellEnd"/>
            <w:r w:rsidRPr="00F86C41">
              <w:rPr>
                <w:color w:val="000000"/>
              </w:rPr>
              <w:t xml:space="preserve"> СФНЦА РАН, 2018. – С. 34-36. – EDN YZCJNR.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86C05" w14:textId="510920D8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9FB06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  <w:r w:rsidRPr="00F86C41">
              <w:rPr>
                <w:color w:val="000000"/>
              </w:rPr>
              <w:t xml:space="preserve">Чехова </w:t>
            </w:r>
          </w:p>
          <w:p w14:paraId="4FF4E8B0" w14:textId="2F8AB9E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86C41">
              <w:rPr>
                <w:color w:val="000000"/>
              </w:rPr>
              <w:t>Е. С.</w:t>
            </w:r>
          </w:p>
        </w:tc>
      </w:tr>
      <w:tr w:rsidR="0011669A" w:rsidRPr="00037CE9" w14:paraId="6553D6CA" w14:textId="77777777" w:rsidTr="00186C67">
        <w:trPr>
          <w:trHeight w:val="118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0545E0" w14:textId="5226F186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37CE9"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6A546" w14:textId="62C7EEF9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F40F6">
              <w:rPr>
                <w:color w:val="000000"/>
              </w:rPr>
              <w:t xml:space="preserve">Учетно-аналитическое обеспечение управления риском привлечения заемных средств сельскохозяйственными </w:t>
            </w:r>
            <w:r w:rsidRPr="004F40F6">
              <w:rPr>
                <w:color w:val="000000"/>
              </w:rPr>
              <w:lastRenderedPageBreak/>
              <w:t>организациями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6065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lastRenderedPageBreak/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E718" w14:textId="30FBFE4B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40F6">
              <w:rPr>
                <w:color w:val="000000"/>
              </w:rPr>
              <w:t>Статистика в современном мире: методы, модели, инструменты</w:t>
            </w:r>
            <w:proofErr w:type="gramStart"/>
            <w:r w:rsidRPr="004F40F6">
              <w:rPr>
                <w:color w:val="000000"/>
              </w:rPr>
              <w:t xml:space="preserve"> :</w:t>
            </w:r>
            <w:proofErr w:type="gramEnd"/>
            <w:r w:rsidRPr="004F40F6">
              <w:rPr>
                <w:color w:val="000000"/>
              </w:rPr>
              <w:t xml:space="preserve"> Материалы VI Международной научно-практической конференции, Ростов-на-Дону, 19 апреля 2018 года. – Ростов-на-Дону: Ростовский государственный экономический университет "РИНХ", </w:t>
            </w:r>
            <w:r w:rsidRPr="004F40F6">
              <w:rPr>
                <w:color w:val="000000"/>
              </w:rPr>
              <w:lastRenderedPageBreak/>
              <w:t>2018. – С. 336-342. – EDN VLHHXX.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3B6CD7" w14:textId="5436AFF5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46EC8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40F6">
              <w:rPr>
                <w:color w:val="000000"/>
              </w:rPr>
              <w:t xml:space="preserve">Бурцева </w:t>
            </w:r>
          </w:p>
          <w:p w14:paraId="26CB6E51" w14:textId="262FA75D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F40F6">
              <w:rPr>
                <w:color w:val="000000"/>
              </w:rPr>
              <w:t>К. А.</w:t>
            </w:r>
          </w:p>
        </w:tc>
      </w:tr>
      <w:tr w:rsidR="0011669A" w:rsidRPr="00037CE9" w14:paraId="6B116BA3" w14:textId="77777777" w:rsidTr="00186C67">
        <w:trPr>
          <w:trHeight w:val="55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63FA84" w14:textId="6B8EF12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  <w:r w:rsidRPr="00037CE9">
              <w:rPr>
                <w:color w:val="00000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E92D1" w14:textId="4C93F5AB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521D5">
              <w:rPr>
                <w:color w:val="000000"/>
              </w:rPr>
              <w:t>Методические подходы к проведению SWOT-анализа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30EE1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E9500" w14:textId="27DD86C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21D5">
              <w:rPr>
                <w:color w:val="000000"/>
              </w:rPr>
              <w:t>Актуальные направления развития учета, анализа, аудита и статистики в современной экономике</w:t>
            </w:r>
            <w:proofErr w:type="gramStart"/>
            <w:r w:rsidRPr="000521D5">
              <w:rPr>
                <w:color w:val="000000"/>
              </w:rPr>
              <w:t xml:space="preserve"> :</w:t>
            </w:r>
            <w:proofErr w:type="gramEnd"/>
            <w:r w:rsidRPr="000521D5">
              <w:rPr>
                <w:color w:val="000000"/>
              </w:rPr>
              <w:t xml:space="preserve"> Материалы Международной научно-практической конференции. Посвящается 65-летию Учетно-экономического факультета, Ростов-на-Дону, 08 ноября 2018 года / Ростовский государственный экономический университет "РИНХ". – Ростов-на-Дону: Ростовский государственный экономический университет "РИНХ", 2018. – С. 225-230. – EDN YNNSEP.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6E183" w14:textId="378DC120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0,3/0,1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477E" w14:textId="740FF6F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521D5">
              <w:rPr>
                <w:color w:val="000000"/>
              </w:rPr>
              <w:t xml:space="preserve">Марченко </w:t>
            </w:r>
            <w:r w:rsidRPr="00037CE9">
              <w:rPr>
                <w:color w:val="000000"/>
              </w:rPr>
              <w:t> </w:t>
            </w:r>
            <w:r w:rsidRPr="000521D5">
              <w:rPr>
                <w:color w:val="000000"/>
              </w:rPr>
              <w:t>П. И.</w:t>
            </w:r>
          </w:p>
        </w:tc>
      </w:tr>
      <w:tr w:rsidR="0011669A" w:rsidRPr="00037CE9" w14:paraId="012C04DC" w14:textId="77777777" w:rsidTr="00186C67">
        <w:trPr>
          <w:trHeight w:val="11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5B3544" w14:textId="1335E64C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37CE9">
              <w:rPr>
                <w:color w:val="000000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73EA8" w14:textId="03D3F671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711C">
              <w:rPr>
                <w:color w:val="000000"/>
              </w:rPr>
              <w:t>Перспективы участия России в интеграционных процессах ЕАЭС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B7B69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A56D0" w14:textId="53674162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711C">
              <w:rPr>
                <w:color w:val="000000"/>
              </w:rPr>
              <w:t>Сельское хозяйство России и зарубежья: современные вызовы экономического развития</w:t>
            </w:r>
            <w:proofErr w:type="gramStart"/>
            <w:r w:rsidRPr="00F5711C">
              <w:rPr>
                <w:color w:val="000000"/>
              </w:rPr>
              <w:t xml:space="preserve"> :</w:t>
            </w:r>
            <w:proofErr w:type="gramEnd"/>
            <w:r w:rsidRPr="00F5711C">
              <w:rPr>
                <w:color w:val="000000"/>
              </w:rPr>
              <w:t xml:space="preserve"> материалы международной научно-практической конференции, Ростов-на-Дону, 03–04 октября 2018 года. – Ростов-на-Дону: ООО "АзовПринт", 2018. – С. 224-230. – EDN XYVYUX.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6A70" w14:textId="719A47B6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58C2F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711C">
              <w:rPr>
                <w:color w:val="000000"/>
              </w:rPr>
              <w:t>Маркова</w:t>
            </w:r>
            <w:r w:rsidRPr="00037CE9">
              <w:rPr>
                <w:color w:val="000000"/>
              </w:rPr>
              <w:t xml:space="preserve">  </w:t>
            </w:r>
          </w:p>
          <w:p w14:paraId="618D34B6" w14:textId="291E4DA5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711C">
              <w:rPr>
                <w:color w:val="000000"/>
              </w:rPr>
              <w:t>Я. В.</w:t>
            </w:r>
          </w:p>
        </w:tc>
      </w:tr>
      <w:tr w:rsidR="0011669A" w:rsidRPr="00037CE9" w14:paraId="3D7259B9" w14:textId="77777777" w:rsidTr="00186C67">
        <w:trPr>
          <w:trHeight w:val="74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C31E21" w14:textId="7861B52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37CE9">
              <w:rPr>
                <w:color w:val="00000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7FEE" w14:textId="1C599884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434420">
              <w:rPr>
                <w:color w:val="000000"/>
              </w:rPr>
              <w:t>Методики оценки конкурентоспособности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38552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E714C" w14:textId="343CCCC1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434420">
              <w:rPr>
                <w:color w:val="000000"/>
              </w:rPr>
              <w:t>Перспективы развития агропромышленного комплекса: региональные и межгосударственные аспекты</w:t>
            </w:r>
            <w:proofErr w:type="gramStart"/>
            <w:r w:rsidRPr="00434420">
              <w:rPr>
                <w:color w:val="000000"/>
              </w:rPr>
              <w:t xml:space="preserve"> :</w:t>
            </w:r>
            <w:proofErr w:type="gramEnd"/>
            <w:r w:rsidRPr="00434420">
              <w:rPr>
                <w:color w:val="000000"/>
              </w:rPr>
              <w:t xml:space="preserve"> материалы международной научно-практической конференции, Новосибирск, 14–15 ноября 2018 года. – Новосибирск: ИЦ НГАУ «Золотой колос», 2018. – С. 193-195. – EDN YMPJNZ.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D2BEB" w14:textId="18686D2D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A9426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11669A" w:rsidRPr="00037CE9" w14:paraId="4ADD04E9" w14:textId="77777777" w:rsidTr="00186C67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DD2E" w14:textId="5B332AB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37CE9">
              <w:rPr>
                <w:color w:val="000000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A18C9" w14:textId="1B536F62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327AA7">
              <w:rPr>
                <w:color w:val="000000"/>
              </w:rPr>
              <w:t>Строительство многофункциональных комплексов как часть развития непроизводственной сферы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5A025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ADB66F" w14:textId="55364B0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7AA7">
              <w:rPr>
                <w:color w:val="000000"/>
              </w:rPr>
              <w:t>Стратегические ориентиры развития агропромышленного комплекса региона</w:t>
            </w:r>
            <w:proofErr w:type="gramStart"/>
            <w:r w:rsidRPr="00327AA7">
              <w:rPr>
                <w:color w:val="000000"/>
              </w:rPr>
              <w:t xml:space="preserve"> :</w:t>
            </w:r>
            <w:proofErr w:type="gramEnd"/>
            <w:r w:rsidRPr="00327AA7">
              <w:rPr>
                <w:color w:val="000000"/>
              </w:rPr>
              <w:t xml:space="preserve"> сборник научных трудов по итогам работы всероссийской научно-практической </w:t>
            </w:r>
            <w:proofErr w:type="spellStart"/>
            <w:r w:rsidRPr="00327AA7">
              <w:rPr>
                <w:color w:val="000000"/>
              </w:rPr>
              <w:t>конференци</w:t>
            </w:r>
            <w:proofErr w:type="spellEnd"/>
            <w:r w:rsidRPr="00327AA7">
              <w:rPr>
                <w:color w:val="000000"/>
              </w:rPr>
              <w:t>, Воронеж, 06–07 июня 2018 года. – Воронеж: Научно-исследовательский институт экономики и организации агропромышленного комплекса Центрально-Черноземного района РФ, 2018. – С. 187-191. – EDN GNMIWK.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C9811" w14:textId="77D9979D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EB4ED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7AA7">
              <w:rPr>
                <w:color w:val="000000"/>
              </w:rPr>
              <w:t xml:space="preserve">Чехова </w:t>
            </w:r>
            <w:r>
              <w:rPr>
                <w:color w:val="000000"/>
              </w:rPr>
              <w:t xml:space="preserve"> </w:t>
            </w:r>
          </w:p>
          <w:p w14:paraId="6FA2928C" w14:textId="293DA925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327AA7">
              <w:rPr>
                <w:color w:val="000000"/>
              </w:rPr>
              <w:t>И. С.</w:t>
            </w:r>
          </w:p>
        </w:tc>
      </w:tr>
      <w:tr w:rsidR="0011669A" w:rsidRPr="00037CE9" w14:paraId="254C8C4A" w14:textId="77777777" w:rsidTr="00186C67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88582" w14:textId="033EE4E0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37CE9">
              <w:rPr>
                <w:color w:val="000000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67369" w14:textId="35EE6164" w:rsidR="0011669A" w:rsidRPr="00327AA7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84600D">
              <w:rPr>
                <w:color w:val="000000"/>
              </w:rPr>
              <w:t>Особенности анализа финансового состояния в сельскохозяйственных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68345" w14:textId="151B017D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6DF49" w14:textId="4814C8D0" w:rsidR="0011669A" w:rsidRPr="00327AA7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600D">
              <w:rPr>
                <w:color w:val="000000"/>
              </w:rPr>
              <w:t>Фундаментальные и прикладные научные исследования: учет, анализ, аудит, налогообложение, статистика</w:t>
            </w:r>
            <w:proofErr w:type="gramStart"/>
            <w:r w:rsidRPr="0084600D">
              <w:rPr>
                <w:color w:val="000000"/>
              </w:rPr>
              <w:t xml:space="preserve"> :</w:t>
            </w:r>
            <w:proofErr w:type="gramEnd"/>
            <w:r w:rsidRPr="0084600D">
              <w:rPr>
                <w:color w:val="000000"/>
              </w:rPr>
              <w:t xml:space="preserve"> Посвящается 65-летию Учетно-экономического факультета Ростовского государственного экономического университета (РИНХ). – Ростов-на-Дону</w:t>
            </w:r>
            <w:proofErr w:type="gramStart"/>
            <w:r w:rsidRPr="0084600D">
              <w:rPr>
                <w:color w:val="000000"/>
              </w:rPr>
              <w:t xml:space="preserve"> :</w:t>
            </w:r>
            <w:proofErr w:type="gramEnd"/>
            <w:r w:rsidRPr="0084600D">
              <w:rPr>
                <w:color w:val="000000"/>
              </w:rPr>
              <w:t xml:space="preserve"> Ростовский государственный экономический университет "РИНХ", 2018. – С. 159-168. – EDN YNBQWL.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0B8AE" w14:textId="3989D5BD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8BA70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600D">
              <w:rPr>
                <w:color w:val="000000"/>
              </w:rPr>
              <w:t xml:space="preserve">Усенко, </w:t>
            </w:r>
          </w:p>
          <w:p w14:paraId="3439B7CA" w14:textId="2CC54397" w:rsidR="0011669A" w:rsidRPr="00327AA7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84600D">
              <w:rPr>
                <w:color w:val="000000"/>
              </w:rPr>
              <w:t>Л. Н.</w:t>
            </w:r>
          </w:p>
        </w:tc>
      </w:tr>
      <w:tr w:rsidR="0011669A" w:rsidRPr="00037CE9" w14:paraId="6CF01CA0" w14:textId="77777777" w:rsidTr="00186C67">
        <w:trPr>
          <w:trHeight w:val="8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65FA8" w14:textId="548ABD3E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37CE9">
              <w:rPr>
                <w:color w:val="000000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084ED" w14:textId="1404766B" w:rsidR="0011669A" w:rsidRPr="0084600D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E4E5F">
              <w:rPr>
                <w:color w:val="000000"/>
              </w:rPr>
              <w:t>Анализ бизнес-процессов в коммерческих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84A38" w14:textId="0A3FAB22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232E" w14:textId="4794FD09" w:rsidR="0011669A" w:rsidRPr="0084600D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E4E5F">
              <w:rPr>
                <w:color w:val="000000"/>
              </w:rPr>
              <w:t>Фундаментальные и прикладные научные исследования: учет, анализ, аудит, налогообложение, статистика</w:t>
            </w:r>
            <w:proofErr w:type="gramStart"/>
            <w:r w:rsidRPr="00FE4E5F">
              <w:rPr>
                <w:color w:val="000000"/>
              </w:rPr>
              <w:t xml:space="preserve"> :</w:t>
            </w:r>
            <w:proofErr w:type="gramEnd"/>
            <w:r w:rsidRPr="00FE4E5F">
              <w:rPr>
                <w:color w:val="000000"/>
              </w:rPr>
              <w:t xml:space="preserve"> Посвящается 65-летию Учетно-экономического факультета Ростовского государственного экономического университета (РИНХ). – Ростов-на-Дону</w:t>
            </w:r>
            <w:proofErr w:type="gramStart"/>
            <w:r w:rsidRPr="00FE4E5F">
              <w:rPr>
                <w:color w:val="000000"/>
              </w:rPr>
              <w:t xml:space="preserve"> :</w:t>
            </w:r>
            <w:proofErr w:type="gramEnd"/>
            <w:r w:rsidRPr="00FE4E5F">
              <w:rPr>
                <w:color w:val="000000"/>
              </w:rPr>
              <w:t xml:space="preserve"> Ростовский государственный экономический университет "РИНХ", 2018. – С. 144-159. – EDN PIEHGJ.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67793" w14:textId="791D2A3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61066" w14:textId="39BC1943" w:rsidR="0011669A" w:rsidRPr="0084600D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  <w:r w:rsidRPr="00FE4E5F">
              <w:rPr>
                <w:color w:val="000000"/>
              </w:rPr>
              <w:t>Усенко, Л. Н.</w:t>
            </w:r>
          </w:p>
        </w:tc>
      </w:tr>
      <w:tr w:rsidR="0011669A" w:rsidRPr="00037CE9" w14:paraId="2F96EE07" w14:textId="77777777" w:rsidTr="00186C67">
        <w:trPr>
          <w:trHeight w:val="32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1248D2" w14:textId="1EB90ADB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Pr="00037CE9">
              <w:rPr>
                <w:color w:val="000000"/>
              </w:rPr>
              <w:t>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806288" w14:textId="54D55A9E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 xml:space="preserve">Анализ влияния антироссийских санкций на развитие сельского хозяйства Российской Федерации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09E66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9823A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Бухучет в сельском хозяйстве. – 2019. – № 5. – С. 47-54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65B65F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0,4/0,2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24968" w14:textId="72322291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</w:t>
            </w:r>
            <w:r>
              <w:rPr>
                <w:color w:val="000000"/>
              </w:rPr>
              <w:t xml:space="preserve"> А.А</w:t>
            </w:r>
            <w:r w:rsidRPr="00037CE9">
              <w:rPr>
                <w:color w:val="000000"/>
              </w:rPr>
              <w:t>.</w:t>
            </w:r>
          </w:p>
        </w:tc>
      </w:tr>
      <w:tr w:rsidR="0011669A" w:rsidRPr="00037CE9" w14:paraId="4FEBDE37" w14:textId="77777777" w:rsidTr="00186C67">
        <w:trPr>
          <w:trHeight w:val="3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654D0" w14:textId="77777777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09A55" w14:textId="77777777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DA8DD" w14:textId="77777777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F509" w14:textId="77777777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C3071" w14:textId="77777777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B0E2E" w14:textId="77777777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1669A" w:rsidRPr="00037CE9" w14:paraId="5D46430D" w14:textId="77777777" w:rsidTr="00186C67">
        <w:trPr>
          <w:trHeight w:val="32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8C637" w14:textId="77777777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8E47B" w14:textId="77777777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1F483" w14:textId="77777777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E176A" w14:textId="77777777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4FE78" w14:textId="77777777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432DF0" w14:textId="77777777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</w:p>
        </w:tc>
      </w:tr>
      <w:tr w:rsidR="0011669A" w:rsidRPr="00037CE9" w14:paraId="3F3E3CAA" w14:textId="77777777" w:rsidTr="00186C67">
        <w:trPr>
          <w:trHeight w:val="134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873505" w14:textId="73081C00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9DEDA" w14:textId="18024AA0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 xml:space="preserve">Внедрение и развитие цифровых технологий в АПК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72989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14C88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Актуальные проблемы науки и практики: Гатчинские чтения–2019: сборник научных трудов по материалам VI Международной научно-практической конференции, Гатчина, 17–18 мая 2019 года. – Гатчина: Государственный институт экономики, финансов, права и технологий, 2019. – С. 562-566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B620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0,3/ 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D4D6B8" w14:textId="2516AE86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</w:t>
            </w:r>
            <w:r>
              <w:rPr>
                <w:color w:val="000000"/>
              </w:rPr>
              <w:t xml:space="preserve"> А</w:t>
            </w:r>
            <w:r w:rsidRPr="00037CE9">
              <w:rPr>
                <w:color w:val="000000"/>
              </w:rPr>
              <w:t>.</w:t>
            </w:r>
            <w:r>
              <w:rPr>
                <w:color w:val="000000"/>
              </w:rPr>
              <w:t>А.</w:t>
            </w:r>
          </w:p>
        </w:tc>
      </w:tr>
      <w:tr w:rsidR="0011669A" w:rsidRPr="00037CE9" w14:paraId="7667CC4E" w14:textId="77777777" w:rsidTr="00186C67">
        <w:trPr>
          <w:trHeight w:val="11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A2E35" w14:textId="0E0E61B2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B890A" w14:textId="73429E36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6B2EB1">
              <w:rPr>
                <w:color w:val="000000"/>
              </w:rPr>
              <w:t>Обзор зарубежного опыта использования метода регрессионного анализа для выявления мошенничества с показателями финансовой отчетности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4F9AF" w14:textId="26A8F93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B7922" w14:textId="04557F3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2EB1">
              <w:rPr>
                <w:color w:val="000000"/>
              </w:rPr>
              <w:t>Учет и статистика. – 2019. – № 4(56). – С. 39-48. – EDN GSJTEG.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B68F" w14:textId="3E5B896D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0,5/0,2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28867" w14:textId="5D562B21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2EB1">
              <w:rPr>
                <w:color w:val="000000"/>
              </w:rPr>
              <w:t>Столбовой В. С.</w:t>
            </w:r>
          </w:p>
        </w:tc>
      </w:tr>
      <w:tr w:rsidR="0011669A" w:rsidRPr="00037CE9" w14:paraId="665DFE2E" w14:textId="77777777" w:rsidTr="00186C67">
        <w:trPr>
          <w:trHeight w:val="85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15B3F7" w14:textId="3D40A1FB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5C64C" w14:textId="44935548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F5672C">
              <w:rPr>
                <w:color w:val="000000"/>
              </w:rPr>
              <w:t xml:space="preserve">Создание </w:t>
            </w:r>
            <w:proofErr w:type="spellStart"/>
            <w:r w:rsidRPr="00F5672C">
              <w:rPr>
                <w:color w:val="000000"/>
              </w:rPr>
              <w:t>логит</w:t>
            </w:r>
            <w:proofErr w:type="spellEnd"/>
            <w:r w:rsidRPr="00F5672C">
              <w:rPr>
                <w:color w:val="000000"/>
              </w:rPr>
              <w:t>-регрессионной модели оценки риска банкротства производственных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53AF6" w14:textId="612C97A4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B1AE" w14:textId="633B71E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5672C">
              <w:rPr>
                <w:color w:val="000000"/>
              </w:rPr>
              <w:t>Аудит и финансовый анализ. – 2019. – № 6. – С. 147-152. – EDN DMZNIN.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43088" w14:textId="59830305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0,5/0,2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26D248" w14:textId="4E0D9C58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6B2EB1">
              <w:rPr>
                <w:color w:val="000000"/>
              </w:rPr>
              <w:t>Столбовой В. С.</w:t>
            </w:r>
          </w:p>
        </w:tc>
      </w:tr>
      <w:tr w:rsidR="0011669A" w:rsidRPr="00037CE9" w14:paraId="67D04BB6" w14:textId="77777777" w:rsidTr="00186C67">
        <w:trPr>
          <w:trHeight w:val="977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D0560" w14:textId="1959652D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40579" w14:textId="30AEC43F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E6F76">
              <w:rPr>
                <w:color w:val="000000"/>
              </w:rPr>
              <w:t xml:space="preserve">Рекомендации по совершенствованию бухгалтерской (финансовой) отчетности в </w:t>
            </w:r>
            <w:proofErr w:type="spellStart"/>
            <w:r w:rsidRPr="009E6F76">
              <w:rPr>
                <w:color w:val="000000"/>
              </w:rPr>
              <w:t>агрокластерах</w:t>
            </w:r>
            <w:proofErr w:type="spellEnd"/>
            <w:r w:rsidRPr="009E6F76">
              <w:rPr>
                <w:color w:val="000000"/>
              </w:rPr>
              <w:t xml:space="preserve">, </w:t>
            </w:r>
            <w:proofErr w:type="spellStart"/>
            <w:r w:rsidRPr="009E6F76">
              <w:rPr>
                <w:color w:val="000000"/>
              </w:rPr>
              <w:t>сельхозпотребкооперациях</w:t>
            </w:r>
            <w:proofErr w:type="spellEnd"/>
            <w:r w:rsidRPr="009E6F76">
              <w:rPr>
                <w:color w:val="000000"/>
              </w:rPr>
              <w:t>, агрохолдингах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C561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AEC96" w14:textId="3BAB847F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E6F76">
              <w:rPr>
                <w:color w:val="000000"/>
              </w:rPr>
              <w:t>Трансграничный фактор: плюсы и минусы ведения сельского хозяйства</w:t>
            </w:r>
            <w:proofErr w:type="gramStart"/>
            <w:r w:rsidRPr="009E6F76">
              <w:rPr>
                <w:color w:val="000000"/>
              </w:rPr>
              <w:t xml:space="preserve"> :</w:t>
            </w:r>
            <w:proofErr w:type="gramEnd"/>
            <w:r w:rsidRPr="009E6F76">
              <w:rPr>
                <w:color w:val="000000"/>
              </w:rPr>
              <w:t xml:space="preserve"> материалы международной научно-практической конференции, Ростов-на-Дону, 08–10 октября 2019 года. – Ростов-на-Дону: ООО "АзовПринт", 2019. – С. 83-87. – EDN MEYZCO.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301DF" w14:textId="52A07978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B9783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 </w:t>
            </w:r>
          </w:p>
        </w:tc>
      </w:tr>
      <w:tr w:rsidR="0011669A" w:rsidRPr="00037CE9" w14:paraId="0FF19E6E" w14:textId="77777777" w:rsidTr="00186C67">
        <w:trPr>
          <w:trHeight w:val="252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F57E20" w14:textId="197B3F85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78E1" w14:textId="4C19D9C3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167F1A">
              <w:rPr>
                <w:color w:val="000000"/>
              </w:rPr>
              <w:t>Организация объектов непроизводственной сферы по принципу совместной деятельности органов местного самоуправления и сельскохозяйственных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E0EC1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8D2BC" w14:textId="460748B0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67F1A">
              <w:rPr>
                <w:color w:val="000000"/>
              </w:rPr>
              <w:t>Состояние и перспективы развития агропромышленного комплекса</w:t>
            </w:r>
            <w:proofErr w:type="gramStart"/>
            <w:r w:rsidRPr="00167F1A">
              <w:rPr>
                <w:color w:val="000000"/>
              </w:rPr>
              <w:t xml:space="preserve"> :</w:t>
            </w:r>
            <w:proofErr w:type="gramEnd"/>
            <w:r w:rsidRPr="00167F1A">
              <w:rPr>
                <w:color w:val="000000"/>
              </w:rPr>
              <w:t xml:space="preserve"> сборник научных трудов XII Международной научно-практической конференции в рамках XXII Агропромышленного форума юга России и выставки «</w:t>
            </w:r>
            <w:proofErr w:type="spellStart"/>
            <w:r w:rsidRPr="00167F1A">
              <w:rPr>
                <w:color w:val="000000"/>
              </w:rPr>
              <w:t>Интерагромаш</w:t>
            </w:r>
            <w:proofErr w:type="spellEnd"/>
            <w:r w:rsidRPr="00167F1A">
              <w:rPr>
                <w:color w:val="000000"/>
              </w:rPr>
              <w:t>», Ростов-на-Дону, 27 февраля – 01  2019 года / Донской государственный технический университет, Аграрный научный центр «Донской». – Ростов-на-Дону: Общество с ограниченной ответственностью "ДГТУ-ПРИНТ", 2019. – С. 787-791. – DOI 10.23947/interagro.2019.10.787-791. – EDN XQOQAK.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6138" w14:textId="22B747FF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382E6" w14:textId="7B478C58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167F1A">
              <w:rPr>
                <w:color w:val="000000"/>
              </w:rPr>
              <w:t>Чехова И. С.</w:t>
            </w:r>
          </w:p>
        </w:tc>
      </w:tr>
      <w:tr w:rsidR="0011669A" w:rsidRPr="00037CE9" w14:paraId="0BD25A2A" w14:textId="77777777" w:rsidTr="00186C67">
        <w:trPr>
          <w:trHeight w:val="157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579284" w14:textId="29B72010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A068" w14:textId="05E0AF14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986D93">
              <w:rPr>
                <w:color w:val="000000"/>
              </w:rPr>
              <w:t>Цифровизация информационно-аналитического обеспечения бухгалтерской (финансовой) отчетности в сельскохозяйственных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27013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6EE0" w14:textId="1A133AD6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86D93">
              <w:rPr>
                <w:color w:val="000000"/>
              </w:rPr>
              <w:t>Актуальные направления развития учета, анализа, аудита и статистики в отечественной и зарубежной практике</w:t>
            </w:r>
            <w:proofErr w:type="gramStart"/>
            <w:r w:rsidRPr="00986D93">
              <w:rPr>
                <w:color w:val="000000"/>
              </w:rPr>
              <w:t xml:space="preserve"> :</w:t>
            </w:r>
            <w:proofErr w:type="gramEnd"/>
            <w:r w:rsidRPr="00986D93">
              <w:rPr>
                <w:color w:val="000000"/>
              </w:rPr>
              <w:t xml:space="preserve"> Материалы Международной научно-практической конференции, Ростов-на-Дону, 21 ноября 2019 года. – Ростов-на-Дону: Ростовский государственный экономический университет "РИНХ", 2019. – С. 344-348. – EDN FKILDW.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8FBF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25CFD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986D93">
              <w:rPr>
                <w:color w:val="000000"/>
              </w:rPr>
              <w:t>Белоголовская</w:t>
            </w:r>
            <w:proofErr w:type="spellEnd"/>
            <w:r w:rsidRPr="00037CE9">
              <w:rPr>
                <w:color w:val="000000"/>
              </w:rPr>
              <w:t> </w:t>
            </w:r>
          </w:p>
          <w:p w14:paraId="01BB5C58" w14:textId="020BD9E2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86D93">
              <w:rPr>
                <w:color w:val="000000"/>
              </w:rPr>
              <w:t>А. В.</w:t>
            </w:r>
          </w:p>
        </w:tc>
      </w:tr>
      <w:tr w:rsidR="0011669A" w:rsidRPr="00037CE9" w14:paraId="65E9352A" w14:textId="77777777" w:rsidTr="00186C67">
        <w:trPr>
          <w:trHeight w:val="12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CA3ED" w14:textId="4F649636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9CE1" w14:textId="23326754" w:rsidR="0011669A" w:rsidRPr="00986D93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92BAB">
              <w:rPr>
                <w:color w:val="000000"/>
              </w:rPr>
              <w:t xml:space="preserve">Применение неразрушающих технологий таможенного контроля как элемент обеспечения экономической безопасности России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DB7D2" w14:textId="6B83D601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</w:p>
          <w:p w14:paraId="79643F26" w14:textId="46503F00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EBC73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2BAB">
              <w:rPr>
                <w:color w:val="000000"/>
              </w:rPr>
              <w:t>Актуальные проблемы использования высокотехнологичных методов экспертных исследований</w:t>
            </w:r>
            <w:proofErr w:type="gramStart"/>
            <w:r w:rsidRPr="00D92BAB">
              <w:rPr>
                <w:color w:val="000000"/>
              </w:rPr>
              <w:t xml:space="preserve"> :</w:t>
            </w:r>
            <w:proofErr w:type="gramEnd"/>
            <w:r w:rsidRPr="00D92BAB">
              <w:rPr>
                <w:color w:val="000000"/>
              </w:rPr>
              <w:t xml:space="preserve"> Материалы Всероссийской научно-практической конференции, Санкт-Петербург, 25 марта 2019 года</w:t>
            </w:r>
            <w:proofErr w:type="gramStart"/>
            <w:r w:rsidRPr="00D92BAB">
              <w:rPr>
                <w:color w:val="000000"/>
              </w:rPr>
              <w:t xml:space="preserve"> / П</w:t>
            </w:r>
            <w:proofErr w:type="gramEnd"/>
            <w:r w:rsidRPr="00D92BAB">
              <w:rPr>
                <w:color w:val="000000"/>
              </w:rPr>
              <w:t xml:space="preserve">од общей редакцией А.В. </w:t>
            </w:r>
            <w:proofErr w:type="spellStart"/>
            <w:r w:rsidRPr="00D92BAB">
              <w:rPr>
                <w:color w:val="000000"/>
              </w:rPr>
              <w:t>Табакова</w:t>
            </w:r>
            <w:proofErr w:type="spellEnd"/>
            <w:r w:rsidRPr="00D92BAB">
              <w:rPr>
                <w:color w:val="000000"/>
              </w:rPr>
              <w:t xml:space="preserve">. – </w:t>
            </w:r>
          </w:p>
          <w:p w14:paraId="15D785B9" w14:textId="0C2551C5" w:rsidR="0011669A" w:rsidRPr="00986D93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92BAB">
              <w:rPr>
                <w:color w:val="000000"/>
              </w:rPr>
              <w:t>Санкт-Петербург: Санкт-Петербургский государственный архитектурно-строительный университет, 2019. – С. 131-134. – EDN IBOIZK.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31D9DC" w14:textId="7223FA29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7F839E" w14:textId="3E124AC9" w:rsidR="0011669A" w:rsidRPr="00986D93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92BAB">
              <w:rPr>
                <w:color w:val="000000"/>
              </w:rPr>
              <w:t>Афонин</w:t>
            </w:r>
            <w:proofErr w:type="spellEnd"/>
            <w:r w:rsidRPr="00D92BAB">
              <w:rPr>
                <w:color w:val="000000"/>
              </w:rPr>
              <w:t>, П. Н.</w:t>
            </w:r>
          </w:p>
        </w:tc>
      </w:tr>
      <w:tr w:rsidR="0011669A" w:rsidRPr="00037CE9" w14:paraId="70D27EE6" w14:textId="77777777" w:rsidTr="00186C67">
        <w:trPr>
          <w:trHeight w:val="16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9A799" w14:textId="0C014BB1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FF54BD" w14:textId="0065AF16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 xml:space="preserve">Зарубежный опыт применения аналитических процедур в аудите сельскохозяйственных организаций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62C226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EE1D5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Состояние и перспективы развития агропромышленного комплекса: юбилейный сборник научных трудов XIII международной научно-практической конференции, посвященной 90-летию Донского государственного технического университета (Ростовского-на-Дону института сельхозмашиностроения), в рамках XXIII Агропромышленного форума юга России и выставки "</w:t>
            </w:r>
            <w:proofErr w:type="spellStart"/>
            <w:r w:rsidRPr="00037CE9">
              <w:rPr>
                <w:color w:val="000000"/>
              </w:rPr>
              <w:t>Интерагромаш</w:t>
            </w:r>
            <w:proofErr w:type="spellEnd"/>
            <w:r w:rsidRPr="00037CE9">
              <w:rPr>
                <w:color w:val="000000"/>
              </w:rPr>
              <w:t>", Ростов-на-Дону, 26–28 февраля 2020 года. В 2 т. – Ростов-на-Дону: ДГТУ-ПРИНТ, 2020. – Т.1. - С. 283-286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A5A6E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0,3/0,15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36F4B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</w:t>
            </w:r>
          </w:p>
          <w:p w14:paraId="1A9C14B1" w14:textId="58717626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37C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А.</w:t>
            </w:r>
          </w:p>
        </w:tc>
      </w:tr>
      <w:tr w:rsidR="0011669A" w:rsidRPr="00037CE9" w14:paraId="75130292" w14:textId="77777777" w:rsidTr="00186C67">
        <w:trPr>
          <w:trHeight w:val="111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37A43F" w14:textId="04309E46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4D19D" w14:textId="28045254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 xml:space="preserve">Зарубежный опыт применения «зеленой политики» в сельском хозяйстве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A4DE1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 xml:space="preserve">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A5C0C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 xml:space="preserve">Развитие регионального АПК и сельских территорий: современные проблемы и перспективы: материалы XVI Международной научно-практической конференции, посвященной 65-летию </w:t>
            </w:r>
            <w:proofErr w:type="spellStart"/>
            <w:r w:rsidRPr="00037CE9">
              <w:rPr>
                <w:color w:val="000000"/>
              </w:rPr>
              <w:t>СибНИИЭСХ</w:t>
            </w:r>
            <w:proofErr w:type="spellEnd"/>
            <w:r w:rsidRPr="00037CE9">
              <w:rPr>
                <w:color w:val="000000"/>
              </w:rPr>
              <w:t xml:space="preserve"> СФНЦА РАН, Новосибирск, 15–16 октября 2020 года. – Новосибирск: Золотой колос, 2020. – С. 63-65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11C0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0,2/0,1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EBD63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</w:t>
            </w:r>
          </w:p>
          <w:p w14:paraId="49D7C0FA" w14:textId="14C44686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37C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А.</w:t>
            </w:r>
          </w:p>
        </w:tc>
      </w:tr>
      <w:tr w:rsidR="0011669A" w:rsidRPr="00037CE9" w14:paraId="006568C4" w14:textId="77777777" w:rsidTr="00186C67">
        <w:trPr>
          <w:trHeight w:val="112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2ED7EF" w14:textId="02E87D49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EBFD2" w14:textId="734B3A31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 xml:space="preserve">Цифровой анализ финансовой отчетности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1A684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 xml:space="preserve">. 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FDE1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Статистика в современном мире: методы, модели, инструменты: материалы Международной научно-практической конференции, Ростов-на-Дону, 28 мая 2020 года. – Ростов-на-Дону: АзовПринт, 2020. – С. 256-271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11781A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0,3/0,2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4A06F" w14:textId="77777777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Удалов</w:t>
            </w:r>
          </w:p>
          <w:p w14:paraId="5D3975B4" w14:textId="092B83D1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Pr="00037CE9">
              <w:rPr>
                <w:color w:val="000000"/>
              </w:rPr>
              <w:t>.</w:t>
            </w:r>
            <w:r>
              <w:rPr>
                <w:color w:val="000000"/>
              </w:rPr>
              <w:t xml:space="preserve"> А.</w:t>
            </w:r>
          </w:p>
        </w:tc>
      </w:tr>
      <w:tr w:rsidR="0011669A" w:rsidRPr="00037CE9" w14:paraId="0DC5472C" w14:textId="77777777" w:rsidTr="00186C67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0C9AB" w14:textId="7B032F73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5943D" w14:textId="498A6AF6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DE1CE3">
              <w:rPr>
                <w:color w:val="000000"/>
              </w:rPr>
              <w:t>Практический аспект анализа финансовых результатов организации-поставщика электроэнергии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4DEB3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037CE9">
              <w:rPr>
                <w:color w:val="000000"/>
              </w:rPr>
              <w:t>Печ</w:t>
            </w:r>
            <w:proofErr w:type="spellEnd"/>
            <w:r w:rsidRPr="00037CE9"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3A49" w14:textId="1967C25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E1CE3">
              <w:rPr>
                <w:color w:val="000000"/>
              </w:rPr>
              <w:t>Актуальные направления развития учета, анализа, аудита и ста­тистики в отечественной и зарубежной практике</w:t>
            </w:r>
            <w:proofErr w:type="gramStart"/>
            <w:r w:rsidRPr="00DE1CE3">
              <w:rPr>
                <w:color w:val="000000"/>
              </w:rPr>
              <w:t xml:space="preserve"> :</w:t>
            </w:r>
            <w:proofErr w:type="gramEnd"/>
            <w:r w:rsidRPr="00DE1CE3">
              <w:rPr>
                <w:color w:val="000000"/>
              </w:rPr>
              <w:t xml:space="preserve"> Материалы Международной научно-практической конференции, Ростов-на-Дону, 20 ноября 2020 года. – Ростов-на-Дону: Ростовский государственный экономический университет "РИНХ", 2020. – С. 127-133. – EDN QKESIY.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90ABE" w14:textId="1E2ED56F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0,3/0,1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DD730" w14:textId="0D568A48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 w:rsidRPr="00DE1CE3">
              <w:rPr>
                <w:color w:val="000000"/>
              </w:rPr>
              <w:t>Хохлачева</w:t>
            </w:r>
            <w:proofErr w:type="spellEnd"/>
            <w:r w:rsidRPr="00DE1CE3">
              <w:rPr>
                <w:color w:val="000000"/>
              </w:rPr>
              <w:t xml:space="preserve"> А. С.</w:t>
            </w:r>
          </w:p>
        </w:tc>
      </w:tr>
      <w:tr w:rsidR="0011669A" w:rsidRPr="00037CE9" w14:paraId="3C6B0940" w14:textId="77777777" w:rsidTr="00186C67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D4B88B" w14:textId="5CC11094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86FEF" w14:textId="13800C6D" w:rsidR="0011669A" w:rsidRPr="00DE1CE3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756AEC">
              <w:rPr>
                <w:color w:val="000000"/>
              </w:rPr>
              <w:t>Анализ развития экспорта сельскохозяйственной продукции в России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91266" w14:textId="71CFFC36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</w:p>
          <w:p w14:paraId="7EAAE994" w14:textId="01A448CA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FD716" w14:textId="75A5F4D3" w:rsidR="0011669A" w:rsidRPr="00DE1CE3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6AEC">
              <w:rPr>
                <w:color w:val="000000"/>
              </w:rPr>
              <w:t>Стратегическое планирование и прогнозирование в АПК как инструмент достижения целей национального развития России</w:t>
            </w:r>
            <w:proofErr w:type="gramStart"/>
            <w:r w:rsidRPr="00756AEC">
              <w:rPr>
                <w:color w:val="000000"/>
              </w:rPr>
              <w:t xml:space="preserve"> :</w:t>
            </w:r>
            <w:proofErr w:type="gramEnd"/>
            <w:r w:rsidRPr="00756AEC">
              <w:rPr>
                <w:color w:val="000000"/>
              </w:rPr>
              <w:t xml:space="preserve"> Материалы Международного Круглого стола, Ростов-на-Дону, 19 мая 2021 года. – Ростов-на-Дону: Общество с ограниченной ответственностью "АзовПринт", 2021. – С. 29-33. – DOI 10.34924/FRARC.2021.46.81.001. – EDN USROQS.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7B5ECE" w14:textId="604DA7E5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0,3/0,1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0C964" w14:textId="0CB34DC1" w:rsidR="0011669A" w:rsidRPr="00DE1CE3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756AEC">
              <w:rPr>
                <w:color w:val="000000"/>
              </w:rPr>
              <w:t>Вертелецкий, Н. Н.</w:t>
            </w:r>
          </w:p>
        </w:tc>
      </w:tr>
      <w:tr w:rsidR="0011669A" w:rsidRPr="00037CE9" w14:paraId="292CD954" w14:textId="77777777" w:rsidTr="00186C67">
        <w:trPr>
          <w:trHeight w:val="94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F439DE" w14:textId="79C1238B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5CEE3D" w14:textId="2378DB61" w:rsidR="0011669A" w:rsidRPr="00756AEC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87C68">
              <w:rPr>
                <w:color w:val="000000"/>
              </w:rPr>
              <w:t>Роль и особенности экономического анализа коммерческой организации и показатели эффективности на разных этапах ее развития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5FBBD" w14:textId="4AD477DD" w:rsidR="0011669A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</w:p>
          <w:p w14:paraId="602C65E9" w14:textId="006BE1E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E8DFD" w14:textId="381DCD1F" w:rsidR="0011669A" w:rsidRPr="00756AEC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87C68">
              <w:rPr>
                <w:color w:val="000000"/>
              </w:rPr>
              <w:t>Статистика в современном мире: методы, модели, инструменты</w:t>
            </w:r>
            <w:proofErr w:type="gramStart"/>
            <w:r w:rsidRPr="00087C68">
              <w:rPr>
                <w:color w:val="000000"/>
              </w:rPr>
              <w:t xml:space="preserve"> :</w:t>
            </w:r>
            <w:proofErr w:type="gramEnd"/>
            <w:r w:rsidRPr="00087C68">
              <w:rPr>
                <w:color w:val="000000"/>
              </w:rPr>
              <w:t xml:space="preserve"> Материалы VII Международной научно-практической конференции, Ростов-на-Дону, 22 апреля 2021 года. – Ростов-на-Дону: Общество с ограниченной ответственностью "АзовПринт", 2021. – С. 222-226. – EDN RAKHAU.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9DD6E" w14:textId="766D75D0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0,3/0,1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0997B" w14:textId="6EA5AFEC" w:rsidR="0011669A" w:rsidRPr="00756AEC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87C68">
              <w:rPr>
                <w:color w:val="000000"/>
              </w:rPr>
              <w:t>Жмыхов А. В.</w:t>
            </w:r>
          </w:p>
        </w:tc>
      </w:tr>
      <w:tr w:rsidR="0011669A" w:rsidRPr="00037CE9" w14:paraId="0C4DC37A" w14:textId="77777777" w:rsidTr="00186C67">
        <w:trPr>
          <w:trHeight w:val="83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82AB0" w14:textId="3C9321CD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A9B9F" w14:textId="12095EC8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037CE9">
              <w:rPr>
                <w:color w:val="000000"/>
              </w:rPr>
              <w:t>Интеллектуальный учет как будущее направление бухгалтерского учета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0FC01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072A7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037CE9">
              <w:rPr>
                <w:color w:val="000000"/>
              </w:rPr>
              <w:t>Учет и статистика. – 2022. – № 1(65). – С. 20-29. – DOI 10.54220/1994-0874.2022.65.1.001. – EDN BQKYOV.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B44AA" w14:textId="47337E01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0,4/0,2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5F8FD" w14:textId="04FD56A2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Удалов А.А., Зубарева О.А.</w:t>
            </w:r>
          </w:p>
        </w:tc>
      </w:tr>
      <w:tr w:rsidR="0011669A" w:rsidRPr="00037CE9" w14:paraId="035258D1" w14:textId="77777777" w:rsidTr="00186C67">
        <w:trPr>
          <w:trHeight w:val="111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50D053" w14:textId="4E1DFEBD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4D20D" w14:textId="4F0A2C34" w:rsidR="0011669A" w:rsidRPr="00037CE9" w:rsidRDefault="0011669A" w:rsidP="0011669A">
            <w:pPr>
              <w:widowControl/>
              <w:autoSpaceDE/>
              <w:autoSpaceDN/>
              <w:adjustRightInd/>
              <w:rPr>
                <w:color w:val="000000"/>
              </w:rPr>
            </w:pPr>
            <w:r w:rsidRPr="00B23A8C">
              <w:rPr>
                <w:color w:val="000000"/>
              </w:rPr>
              <w:t>Анализ финансовой устойчивости сельскохозяйственных производителей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B04A7" w14:textId="77777777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Печ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62E4" w14:textId="544EAB4B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23A8C">
              <w:rPr>
                <w:color w:val="000000"/>
              </w:rPr>
              <w:t>Стратегическое развитие АПК в условиях геополитических и геоэкономических противостояний</w:t>
            </w:r>
            <w:proofErr w:type="gramStart"/>
            <w:r w:rsidRPr="00B23A8C">
              <w:rPr>
                <w:color w:val="000000"/>
              </w:rPr>
              <w:t xml:space="preserve"> :</w:t>
            </w:r>
            <w:proofErr w:type="gramEnd"/>
            <w:r w:rsidRPr="00B23A8C">
              <w:rPr>
                <w:color w:val="000000"/>
              </w:rPr>
              <w:t xml:space="preserve"> Материалы Международного Круглого стола, Ростов-на-Дону, 27 апреля 2022 года</w:t>
            </w:r>
            <w:proofErr w:type="gramStart"/>
            <w:r w:rsidRPr="00B23A8C">
              <w:rPr>
                <w:color w:val="000000"/>
              </w:rPr>
              <w:t xml:space="preserve"> / О</w:t>
            </w:r>
            <w:proofErr w:type="gramEnd"/>
            <w:r w:rsidRPr="00B23A8C">
              <w:rPr>
                <w:color w:val="000000"/>
              </w:rPr>
              <w:t>тв. редактор Л.Н. Усенко. – Ростов-на-Дону - Таганрог: Южный федеральный университет, 2022. – С. 16-19. – DOI 10.34924/FRARC.2022.24.20.001. – EDN ANKRGU.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B811" w14:textId="5FC7C1C5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0,3/0,1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64C1B" w14:textId="3AB0E702" w:rsidR="0011669A" w:rsidRPr="00037CE9" w:rsidRDefault="0011669A" w:rsidP="0011669A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B23A8C">
              <w:rPr>
                <w:color w:val="000000"/>
              </w:rPr>
              <w:t>Вертелецкий, Н. Н.</w:t>
            </w:r>
          </w:p>
        </w:tc>
      </w:tr>
    </w:tbl>
    <w:p w14:paraId="3628D099" w14:textId="77777777" w:rsidR="0047599A" w:rsidRDefault="0047599A" w:rsidP="00E0279B">
      <w:pPr>
        <w:shd w:val="clear" w:color="auto" w:fill="FFFFFF"/>
        <w:jc w:val="center"/>
        <w:rPr>
          <w:b/>
          <w:sz w:val="28"/>
          <w:szCs w:val="24"/>
        </w:rPr>
      </w:pPr>
    </w:p>
    <w:sectPr w:rsidR="0047599A" w:rsidSect="00E027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F42F8A" w14:textId="77777777" w:rsidR="008F1331" w:rsidRDefault="008F1331" w:rsidP="00057F2E">
      <w:r>
        <w:separator/>
      </w:r>
    </w:p>
  </w:endnote>
  <w:endnote w:type="continuationSeparator" w:id="0">
    <w:p w14:paraId="7CC7E048" w14:textId="77777777" w:rsidR="008F1331" w:rsidRDefault="008F1331" w:rsidP="00057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7C4328" w14:textId="77777777" w:rsidR="00057F2E" w:rsidRDefault="00057F2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F0EB55" w14:textId="77777777" w:rsidR="00057F2E" w:rsidRDefault="00057F2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ABF25" w14:textId="77777777" w:rsidR="00057F2E" w:rsidRDefault="00057F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F12716" w14:textId="77777777" w:rsidR="008F1331" w:rsidRDefault="008F1331" w:rsidP="00057F2E">
      <w:r>
        <w:separator/>
      </w:r>
    </w:p>
  </w:footnote>
  <w:footnote w:type="continuationSeparator" w:id="0">
    <w:p w14:paraId="1CE54F87" w14:textId="77777777" w:rsidR="008F1331" w:rsidRDefault="008F1331" w:rsidP="00057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111A88" w14:textId="77777777" w:rsidR="00057F2E" w:rsidRDefault="00057F2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9E91AC" w14:textId="77777777" w:rsidR="00057F2E" w:rsidRDefault="00057F2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B52BA" w14:textId="77777777" w:rsidR="00057F2E" w:rsidRDefault="00057F2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79B"/>
    <w:rsid w:val="000073CC"/>
    <w:rsid w:val="000119F7"/>
    <w:rsid w:val="000363C4"/>
    <w:rsid w:val="00037CE9"/>
    <w:rsid w:val="000521D5"/>
    <w:rsid w:val="00057F2E"/>
    <w:rsid w:val="00062725"/>
    <w:rsid w:val="00084374"/>
    <w:rsid w:val="00087C68"/>
    <w:rsid w:val="000A00C3"/>
    <w:rsid w:val="000B4E10"/>
    <w:rsid w:val="000F6C37"/>
    <w:rsid w:val="000F7378"/>
    <w:rsid w:val="00114D0B"/>
    <w:rsid w:val="0011669A"/>
    <w:rsid w:val="00144BD7"/>
    <w:rsid w:val="001571F8"/>
    <w:rsid w:val="00166715"/>
    <w:rsid w:val="00167F1A"/>
    <w:rsid w:val="00176E11"/>
    <w:rsid w:val="00185E6A"/>
    <w:rsid w:val="00186C67"/>
    <w:rsid w:val="001B0C98"/>
    <w:rsid w:val="001D02FA"/>
    <w:rsid w:val="001F1E4A"/>
    <w:rsid w:val="001F1EEE"/>
    <w:rsid w:val="00214F4E"/>
    <w:rsid w:val="002200E2"/>
    <w:rsid w:val="00255E64"/>
    <w:rsid w:val="002A7B0A"/>
    <w:rsid w:val="002B3161"/>
    <w:rsid w:val="002C33D5"/>
    <w:rsid w:val="002F01B3"/>
    <w:rsid w:val="003229D9"/>
    <w:rsid w:val="00322F20"/>
    <w:rsid w:val="0032495E"/>
    <w:rsid w:val="00324E1E"/>
    <w:rsid w:val="003260F4"/>
    <w:rsid w:val="00326C8E"/>
    <w:rsid w:val="00327AA7"/>
    <w:rsid w:val="0033311A"/>
    <w:rsid w:val="00371965"/>
    <w:rsid w:val="00381C3A"/>
    <w:rsid w:val="003D048B"/>
    <w:rsid w:val="003E194C"/>
    <w:rsid w:val="003F26AA"/>
    <w:rsid w:val="00407E9B"/>
    <w:rsid w:val="00421AC1"/>
    <w:rsid w:val="00434420"/>
    <w:rsid w:val="0047599A"/>
    <w:rsid w:val="0049053B"/>
    <w:rsid w:val="00493408"/>
    <w:rsid w:val="0049412D"/>
    <w:rsid w:val="004C0ED8"/>
    <w:rsid w:val="004E2912"/>
    <w:rsid w:val="004F40F6"/>
    <w:rsid w:val="00504590"/>
    <w:rsid w:val="00505F67"/>
    <w:rsid w:val="00537C03"/>
    <w:rsid w:val="005521C2"/>
    <w:rsid w:val="00563737"/>
    <w:rsid w:val="005A26CB"/>
    <w:rsid w:val="00601940"/>
    <w:rsid w:val="00613EF0"/>
    <w:rsid w:val="00617F07"/>
    <w:rsid w:val="00625EC5"/>
    <w:rsid w:val="00646E5D"/>
    <w:rsid w:val="0065039F"/>
    <w:rsid w:val="00673CEE"/>
    <w:rsid w:val="006B2EB1"/>
    <w:rsid w:val="006D619A"/>
    <w:rsid w:val="006E480C"/>
    <w:rsid w:val="006E5A1A"/>
    <w:rsid w:val="007014F0"/>
    <w:rsid w:val="0071278E"/>
    <w:rsid w:val="00715796"/>
    <w:rsid w:val="00756AEC"/>
    <w:rsid w:val="00787F74"/>
    <w:rsid w:val="00797257"/>
    <w:rsid w:val="007C2866"/>
    <w:rsid w:val="00802D1A"/>
    <w:rsid w:val="00837B80"/>
    <w:rsid w:val="0084600D"/>
    <w:rsid w:val="00846793"/>
    <w:rsid w:val="00866F3C"/>
    <w:rsid w:val="00873208"/>
    <w:rsid w:val="008811B3"/>
    <w:rsid w:val="0089043C"/>
    <w:rsid w:val="0089366E"/>
    <w:rsid w:val="008955A1"/>
    <w:rsid w:val="008A526A"/>
    <w:rsid w:val="008F1331"/>
    <w:rsid w:val="00905132"/>
    <w:rsid w:val="009072A0"/>
    <w:rsid w:val="00921DA2"/>
    <w:rsid w:val="009717D6"/>
    <w:rsid w:val="00986D93"/>
    <w:rsid w:val="009A2F95"/>
    <w:rsid w:val="009A6E57"/>
    <w:rsid w:val="009C260B"/>
    <w:rsid w:val="009C4FFF"/>
    <w:rsid w:val="009E4160"/>
    <w:rsid w:val="009E5B3D"/>
    <w:rsid w:val="009E6F76"/>
    <w:rsid w:val="00A1141F"/>
    <w:rsid w:val="00A21384"/>
    <w:rsid w:val="00A53202"/>
    <w:rsid w:val="00A71786"/>
    <w:rsid w:val="00A71BE7"/>
    <w:rsid w:val="00AB3B6E"/>
    <w:rsid w:val="00AD418C"/>
    <w:rsid w:val="00AF18D5"/>
    <w:rsid w:val="00B23A8C"/>
    <w:rsid w:val="00B25C90"/>
    <w:rsid w:val="00B31E69"/>
    <w:rsid w:val="00B63806"/>
    <w:rsid w:val="00B77EE5"/>
    <w:rsid w:val="00BB65A5"/>
    <w:rsid w:val="00BE0122"/>
    <w:rsid w:val="00C03361"/>
    <w:rsid w:val="00C26CDC"/>
    <w:rsid w:val="00C40DA6"/>
    <w:rsid w:val="00C44A56"/>
    <w:rsid w:val="00C51F39"/>
    <w:rsid w:val="00C531BE"/>
    <w:rsid w:val="00C60CE9"/>
    <w:rsid w:val="00C678C6"/>
    <w:rsid w:val="00C70889"/>
    <w:rsid w:val="00C833AE"/>
    <w:rsid w:val="00C849B7"/>
    <w:rsid w:val="00CB1757"/>
    <w:rsid w:val="00CC7BBC"/>
    <w:rsid w:val="00CD2E31"/>
    <w:rsid w:val="00CD5AAA"/>
    <w:rsid w:val="00D04AF9"/>
    <w:rsid w:val="00D42D00"/>
    <w:rsid w:val="00D44600"/>
    <w:rsid w:val="00D520C0"/>
    <w:rsid w:val="00D61FBC"/>
    <w:rsid w:val="00D64294"/>
    <w:rsid w:val="00D66ED3"/>
    <w:rsid w:val="00D702FD"/>
    <w:rsid w:val="00D872F0"/>
    <w:rsid w:val="00D91444"/>
    <w:rsid w:val="00D92BAB"/>
    <w:rsid w:val="00DA3513"/>
    <w:rsid w:val="00DA3CBF"/>
    <w:rsid w:val="00DA4032"/>
    <w:rsid w:val="00DC1B99"/>
    <w:rsid w:val="00DE1CE3"/>
    <w:rsid w:val="00DE225C"/>
    <w:rsid w:val="00DF16D2"/>
    <w:rsid w:val="00E0279B"/>
    <w:rsid w:val="00E21D24"/>
    <w:rsid w:val="00EE7F73"/>
    <w:rsid w:val="00F46F4A"/>
    <w:rsid w:val="00F5672C"/>
    <w:rsid w:val="00F5711C"/>
    <w:rsid w:val="00F5768D"/>
    <w:rsid w:val="00F67974"/>
    <w:rsid w:val="00F80B1F"/>
    <w:rsid w:val="00F86C41"/>
    <w:rsid w:val="00FA1C2F"/>
    <w:rsid w:val="00FA677D"/>
    <w:rsid w:val="00FB214C"/>
    <w:rsid w:val="00FC4A2D"/>
    <w:rsid w:val="00FE04E7"/>
    <w:rsid w:val="00FE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DA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9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279B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05F67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57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7F2E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057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7F2E"/>
    <w:rPr>
      <w:rFonts w:eastAsia="Times New Roman"/>
    </w:rPr>
  </w:style>
  <w:style w:type="character" w:styleId="a9">
    <w:name w:val="FollowedHyperlink"/>
    <w:basedOn w:val="a0"/>
    <w:uiPriority w:val="99"/>
    <w:semiHidden/>
    <w:unhideWhenUsed/>
    <w:rsid w:val="00057F2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F1EE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9340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79B"/>
    <w:pPr>
      <w:widowControl w:val="0"/>
      <w:autoSpaceDE w:val="0"/>
      <w:autoSpaceDN w:val="0"/>
      <w:adjustRightInd w:val="0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0279B"/>
    <w:rPr>
      <w:color w:val="0000FF"/>
      <w:u w:val="single"/>
    </w:rPr>
  </w:style>
  <w:style w:type="paragraph" w:customStyle="1" w:styleId="a4">
    <w:name w:val="Нормальный (таблица)"/>
    <w:basedOn w:val="a"/>
    <w:next w:val="a"/>
    <w:uiPriority w:val="99"/>
    <w:rsid w:val="00505F67"/>
    <w:pPr>
      <w:jc w:val="both"/>
    </w:pPr>
    <w:rPr>
      <w:rFonts w:ascii="Times New Roman CYR" w:hAnsi="Times New Roman CYR" w:cs="Times New Roman CYR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57F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7F2E"/>
    <w:rPr>
      <w:rFonts w:eastAsia="Times New Roman"/>
    </w:rPr>
  </w:style>
  <w:style w:type="paragraph" w:styleId="a7">
    <w:name w:val="footer"/>
    <w:basedOn w:val="a"/>
    <w:link w:val="a8"/>
    <w:uiPriority w:val="99"/>
    <w:unhideWhenUsed/>
    <w:rsid w:val="00057F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57F2E"/>
    <w:rPr>
      <w:rFonts w:eastAsia="Times New Roman"/>
    </w:rPr>
  </w:style>
  <w:style w:type="character" w:styleId="a9">
    <w:name w:val="FollowedHyperlink"/>
    <w:basedOn w:val="a0"/>
    <w:uiPriority w:val="99"/>
    <w:semiHidden/>
    <w:unhideWhenUsed/>
    <w:rsid w:val="00057F2E"/>
    <w:rPr>
      <w:color w:val="800080" w:themeColor="followedHyperlink"/>
      <w:u w:val="single"/>
    </w:rPr>
  </w:style>
  <w:style w:type="paragraph" w:styleId="aa">
    <w:name w:val="List Paragraph"/>
    <w:basedOn w:val="a"/>
    <w:uiPriority w:val="34"/>
    <w:qFormat/>
    <w:rsid w:val="001F1EEE"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sid w:val="004934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6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07/978-3-031-11058-0_169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iopscience.iop.org/article/10.1088/1755-1315/403/1/01214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7</Pages>
  <Words>3160</Words>
  <Characters>18013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21131</CharactersWithSpaces>
  <SharedDoc>false</SharedDoc>
  <HLinks>
    <vt:vector size="6" baseType="variant">
      <vt:variant>
        <vt:i4>1245184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http://blanker.ru/doc/spisok-nauchnih-trudov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Профессор</dc:creator>
  <cp:lastModifiedBy>Алина</cp:lastModifiedBy>
  <cp:revision>380</cp:revision>
  <dcterms:created xsi:type="dcterms:W3CDTF">2022-11-11T08:39:00Z</dcterms:created>
  <dcterms:modified xsi:type="dcterms:W3CDTF">2023-03-10T06:54:00Z</dcterms:modified>
</cp:coreProperties>
</file>