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F4" w:rsidRDefault="00DE0197" w:rsidP="00DE019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9273E9">
        <w:rPr>
          <w:b/>
          <w:sz w:val="28"/>
          <w:szCs w:val="28"/>
        </w:rPr>
        <w:t>Список трудов</w:t>
      </w:r>
      <w:r w:rsidR="004448F4">
        <w:rPr>
          <w:b/>
          <w:sz w:val="28"/>
          <w:szCs w:val="28"/>
        </w:rPr>
        <w:t xml:space="preserve"> к.э.н., доцента Блохиной Виктории Георгиевны</w:t>
      </w:r>
      <w:r w:rsidR="004448F4" w:rsidRPr="009273E9">
        <w:rPr>
          <w:b/>
          <w:sz w:val="28"/>
          <w:szCs w:val="28"/>
        </w:rPr>
        <w:t xml:space="preserve"> </w:t>
      </w:r>
    </w:p>
    <w:p w:rsidR="004448F4" w:rsidRDefault="004448F4" w:rsidP="00DE019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Анализа хозяйственной деятельности и прогнозирования</w:t>
      </w:r>
    </w:p>
    <w:p w:rsidR="00DE0197" w:rsidRPr="009273E9" w:rsidRDefault="00DE0197" w:rsidP="00DE0197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730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851"/>
        <w:gridCol w:w="1559"/>
      </w:tblGrid>
      <w:tr w:rsidR="00DE0197" w:rsidRPr="003D541A" w:rsidTr="00660EB2">
        <w:trPr>
          <w:trHeight w:hRule="exact" w:val="11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DE0197" w:rsidP="00764822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3D541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21458F" w:rsidP="0076482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hyperlink r:id="rId8" w:history="1">
              <w:r w:rsidR="00DE0197" w:rsidRPr="003D541A">
                <w:rPr>
                  <w:rStyle w:val="a3"/>
                  <w:color w:val="000000"/>
                  <w:spacing w:val="-7"/>
                  <w:sz w:val="24"/>
                  <w:szCs w:val="24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DE0197" w:rsidP="00764822">
            <w:pPr>
              <w:shd w:val="clear" w:color="auto" w:fill="FFFFFF"/>
              <w:rPr>
                <w:sz w:val="24"/>
                <w:szCs w:val="24"/>
              </w:rPr>
            </w:pPr>
            <w:r w:rsidRPr="003D541A">
              <w:rPr>
                <w:color w:val="000000"/>
                <w:spacing w:val="-1"/>
                <w:sz w:val="24"/>
                <w:szCs w:val="24"/>
              </w:rPr>
              <w:t xml:space="preserve">Форма (рукопись или </w:t>
            </w:r>
            <w:proofErr w:type="gramStart"/>
            <w:r w:rsidRPr="003D541A">
              <w:rPr>
                <w:color w:val="000000"/>
                <w:spacing w:val="-2"/>
                <w:sz w:val="24"/>
                <w:szCs w:val="24"/>
              </w:rPr>
              <w:t>печатные</w:t>
            </w:r>
            <w:proofErr w:type="gramEnd"/>
            <w:r w:rsidRPr="003D541A">
              <w:rPr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DE0197" w:rsidP="00764822">
            <w:pPr>
              <w:shd w:val="clear" w:color="auto" w:fill="FFFFFF"/>
              <w:rPr>
                <w:sz w:val="24"/>
                <w:szCs w:val="24"/>
              </w:rPr>
            </w:pPr>
            <w:r w:rsidRPr="003D541A">
              <w:rPr>
                <w:color w:val="000000"/>
                <w:sz w:val="24"/>
                <w:szCs w:val="24"/>
              </w:rPr>
              <w:t xml:space="preserve">Название издательства, </w:t>
            </w:r>
            <w:r w:rsidRPr="003D541A">
              <w:rPr>
                <w:color w:val="000000"/>
                <w:spacing w:val="-1"/>
                <w:sz w:val="24"/>
                <w:szCs w:val="24"/>
              </w:rPr>
              <w:t xml:space="preserve">журнала (номер, год) или </w:t>
            </w:r>
            <w:r w:rsidRPr="003D541A">
              <w:rPr>
                <w:color w:val="000000"/>
                <w:sz w:val="24"/>
                <w:szCs w:val="24"/>
              </w:rPr>
              <w:t>номер авторского свидетельства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color w:val="000000"/>
                <w:spacing w:val="-1"/>
                <w:sz w:val="24"/>
                <w:szCs w:val="24"/>
              </w:rPr>
              <w:t xml:space="preserve">Кол-во </w:t>
            </w:r>
            <w:proofErr w:type="spellStart"/>
            <w:r w:rsidRPr="003D541A">
              <w:rPr>
                <w:color w:val="000000"/>
                <w:spacing w:val="-2"/>
                <w:sz w:val="24"/>
                <w:szCs w:val="24"/>
              </w:rPr>
              <w:t>п.</w:t>
            </w:r>
            <w:proofErr w:type="gramStart"/>
            <w:r w:rsidRPr="003D541A">
              <w:rPr>
                <w:color w:val="000000"/>
                <w:spacing w:val="-2"/>
                <w:sz w:val="24"/>
                <w:szCs w:val="24"/>
              </w:rPr>
              <w:t>л</w:t>
            </w:r>
            <w:proofErr w:type="spellEnd"/>
            <w:proofErr w:type="gramEnd"/>
            <w:r w:rsidRPr="003D541A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DE0197" w:rsidP="00764822">
            <w:pPr>
              <w:shd w:val="clear" w:color="auto" w:fill="FFFFFF"/>
              <w:rPr>
                <w:sz w:val="24"/>
                <w:szCs w:val="24"/>
              </w:rPr>
            </w:pPr>
            <w:r w:rsidRPr="003D541A">
              <w:rPr>
                <w:color w:val="000000"/>
                <w:spacing w:val="-4"/>
                <w:sz w:val="24"/>
                <w:szCs w:val="24"/>
              </w:rPr>
              <w:t>ФИО авторов</w:t>
            </w:r>
            <w:r w:rsidRPr="003D541A">
              <w:rPr>
                <w:color w:val="000000"/>
                <w:spacing w:val="-4"/>
                <w:sz w:val="24"/>
                <w:szCs w:val="24"/>
                <w:lang w:val="en-US"/>
              </w:rPr>
              <w:t>/</w:t>
            </w:r>
            <w:r w:rsidRPr="003D541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3D541A">
              <w:rPr>
                <w:color w:val="000000"/>
                <w:spacing w:val="-5"/>
                <w:sz w:val="24"/>
                <w:szCs w:val="24"/>
              </w:rPr>
              <w:t>соавторов работ</w:t>
            </w:r>
          </w:p>
        </w:tc>
      </w:tr>
      <w:tr w:rsidR="00DE0197" w:rsidRPr="003D541A" w:rsidTr="00764822">
        <w:trPr>
          <w:trHeight w:val="241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D541A">
              <w:rPr>
                <w:b/>
                <w:sz w:val="24"/>
                <w:szCs w:val="24"/>
              </w:rPr>
              <w:t xml:space="preserve">СТАТЬИ В ИЗДАНИЯХ </w:t>
            </w:r>
            <w:r w:rsidRPr="003D541A">
              <w:rPr>
                <w:b/>
                <w:sz w:val="24"/>
                <w:szCs w:val="24"/>
                <w:lang w:val="en-US"/>
              </w:rPr>
              <w:t>SCOPUS</w:t>
            </w:r>
          </w:p>
        </w:tc>
      </w:tr>
      <w:tr w:rsidR="00DE0197" w:rsidRPr="003D541A" w:rsidTr="00764822">
        <w:trPr>
          <w:trHeight w:val="4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jc w:val="center"/>
              <w:rPr>
                <w:sz w:val="24"/>
                <w:szCs w:val="24"/>
                <w:lang w:val="en-US"/>
              </w:rPr>
            </w:pPr>
            <w:r w:rsidRPr="003D541A">
              <w:rPr>
                <w:sz w:val="24"/>
                <w:szCs w:val="24"/>
                <w:lang w:val="en-US"/>
              </w:rPr>
              <w:t>Accounting Engineering Tools in the Research of Economic Costs and Benefits</w:t>
            </w:r>
          </w:p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3D541A">
              <w:rPr>
                <w:sz w:val="24"/>
                <w:szCs w:val="24"/>
                <w:lang w:val="en-US"/>
              </w:rPr>
              <w:t>European Research Studies Volume XX, Issue 3, 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jc w:val="center"/>
              <w:rPr>
                <w:rStyle w:val="shorttext"/>
                <w:sz w:val="24"/>
                <w:szCs w:val="24"/>
              </w:rPr>
            </w:pPr>
            <w:proofErr w:type="spellStart"/>
            <w:r w:rsidRPr="003D541A">
              <w:rPr>
                <w:sz w:val="24"/>
                <w:szCs w:val="24"/>
              </w:rPr>
              <w:t>A.I.Belousov</w:t>
            </w:r>
            <w:proofErr w:type="spellEnd"/>
            <w:r w:rsidRPr="003D541A">
              <w:rPr>
                <w:sz w:val="24"/>
                <w:szCs w:val="24"/>
              </w:rPr>
              <w:t xml:space="preserve">, G.V. </w:t>
            </w:r>
            <w:proofErr w:type="spellStart"/>
            <w:r w:rsidRPr="003D541A">
              <w:rPr>
                <w:sz w:val="24"/>
                <w:szCs w:val="24"/>
              </w:rPr>
              <w:t>Mihajlova</w:t>
            </w:r>
            <w:proofErr w:type="spellEnd"/>
            <w:r w:rsidRPr="003D541A">
              <w:rPr>
                <w:sz w:val="24"/>
                <w:szCs w:val="24"/>
              </w:rPr>
              <w:t>,</w:t>
            </w:r>
            <w:r w:rsidRPr="003D541A">
              <w:rPr>
                <w:rStyle w:val="shorttext"/>
                <w:sz w:val="24"/>
                <w:szCs w:val="24"/>
              </w:rPr>
              <w:t xml:space="preserve"> F.M. </w:t>
            </w:r>
            <w:proofErr w:type="spellStart"/>
            <w:r w:rsidRPr="003D541A">
              <w:rPr>
                <w:rStyle w:val="shorttext"/>
                <w:sz w:val="24"/>
                <w:szCs w:val="24"/>
              </w:rPr>
              <w:t>Uzdenova</w:t>
            </w:r>
            <w:proofErr w:type="spellEnd"/>
            <w:r w:rsidRPr="003D541A">
              <w:rPr>
                <w:rStyle w:val="shorttext"/>
                <w:sz w:val="24"/>
                <w:szCs w:val="24"/>
              </w:rPr>
              <w:t>,</w:t>
            </w:r>
          </w:p>
          <w:p w:rsidR="00DE0197" w:rsidRPr="003D541A" w:rsidRDefault="00DE0197" w:rsidP="00764822">
            <w:pPr>
              <w:jc w:val="center"/>
              <w:rPr>
                <w:sz w:val="24"/>
                <w:szCs w:val="24"/>
              </w:rPr>
            </w:pPr>
            <w:r w:rsidRPr="003D541A">
              <w:rPr>
                <w:rStyle w:val="shorttext"/>
                <w:sz w:val="24"/>
                <w:szCs w:val="24"/>
              </w:rPr>
              <w:t xml:space="preserve">V.G. </w:t>
            </w:r>
            <w:proofErr w:type="spellStart"/>
            <w:r w:rsidRPr="003D541A">
              <w:rPr>
                <w:rStyle w:val="shorttext"/>
                <w:sz w:val="24"/>
                <w:szCs w:val="24"/>
              </w:rPr>
              <w:t>Blokhina</w:t>
            </w:r>
            <w:proofErr w:type="spellEnd"/>
          </w:p>
        </w:tc>
      </w:tr>
      <w:tr w:rsidR="00227F7B" w:rsidRPr="00227F7B" w:rsidTr="00764822">
        <w:trPr>
          <w:trHeight w:val="46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7F7B" w:rsidRPr="003D541A" w:rsidRDefault="00227F7B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7B" w:rsidRPr="00660EB2" w:rsidRDefault="00227F7B" w:rsidP="00227F7B">
            <w:pPr>
              <w:pStyle w:val="Default"/>
              <w:rPr>
                <w:lang w:val="en-US"/>
              </w:rPr>
            </w:pPr>
          </w:p>
          <w:p w:rsidR="00227F7B" w:rsidRPr="00660EB2" w:rsidRDefault="00227F7B" w:rsidP="00227F7B">
            <w:pPr>
              <w:jc w:val="center"/>
              <w:rPr>
                <w:sz w:val="24"/>
                <w:szCs w:val="24"/>
                <w:lang w:val="en-US"/>
              </w:rPr>
            </w:pPr>
            <w:r w:rsidRPr="00660EB2">
              <w:rPr>
                <w:sz w:val="24"/>
                <w:lang w:val="en-US"/>
              </w:rPr>
              <w:t xml:space="preserve"> </w:t>
            </w:r>
            <w:r w:rsidRPr="00660EB2">
              <w:rPr>
                <w:bCs/>
                <w:sz w:val="24"/>
                <w:szCs w:val="28"/>
                <w:lang w:val="en-US"/>
              </w:rPr>
              <w:t>Statistical Analysis and Forecast of Assessing the Development of Grain Market on the South of Russia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7B" w:rsidRPr="00660EB2" w:rsidRDefault="00227F7B" w:rsidP="00764822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660EB2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7B" w:rsidRPr="00660EB2" w:rsidRDefault="00227F7B" w:rsidP="00227F7B">
            <w:pPr>
              <w:pStyle w:val="Default"/>
              <w:rPr>
                <w:lang w:val="en-US"/>
              </w:rPr>
            </w:pPr>
          </w:p>
          <w:p w:rsidR="00227F7B" w:rsidRPr="00660EB2" w:rsidRDefault="00227F7B" w:rsidP="00227F7B">
            <w:pPr>
              <w:pStyle w:val="Default"/>
              <w:rPr>
                <w:szCs w:val="28"/>
                <w:lang w:val="en-US"/>
              </w:rPr>
            </w:pPr>
            <w:r w:rsidRPr="00660EB2">
              <w:rPr>
                <w:lang w:val="en-US"/>
              </w:rPr>
              <w:t xml:space="preserve"> </w:t>
            </w:r>
            <w:r w:rsidRPr="00660EB2">
              <w:rPr>
                <w:iCs/>
                <w:szCs w:val="28"/>
                <w:lang w:val="en-US"/>
              </w:rPr>
              <w:t xml:space="preserve">International Journal of Economics and Business Administration </w:t>
            </w:r>
          </w:p>
          <w:p w:rsidR="00227F7B" w:rsidRPr="00660EB2" w:rsidRDefault="00227F7B" w:rsidP="00227F7B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60EB2">
              <w:rPr>
                <w:iCs/>
                <w:sz w:val="24"/>
                <w:szCs w:val="28"/>
              </w:rPr>
              <w:t>Volume</w:t>
            </w:r>
            <w:proofErr w:type="spellEnd"/>
            <w:r w:rsidRPr="00660EB2">
              <w:rPr>
                <w:iCs/>
                <w:sz w:val="24"/>
                <w:szCs w:val="28"/>
              </w:rPr>
              <w:t xml:space="preserve"> VII, </w:t>
            </w:r>
            <w:proofErr w:type="spellStart"/>
            <w:r w:rsidRPr="00660EB2">
              <w:rPr>
                <w:iCs/>
                <w:sz w:val="24"/>
                <w:szCs w:val="28"/>
              </w:rPr>
              <w:t>Special</w:t>
            </w:r>
            <w:proofErr w:type="spellEnd"/>
            <w:r w:rsidRPr="00660EB2">
              <w:rPr>
                <w:iCs/>
                <w:sz w:val="24"/>
                <w:szCs w:val="28"/>
              </w:rPr>
              <w:t xml:space="preserve"> </w:t>
            </w:r>
            <w:proofErr w:type="spellStart"/>
            <w:r w:rsidRPr="00660EB2">
              <w:rPr>
                <w:iCs/>
                <w:sz w:val="24"/>
                <w:szCs w:val="28"/>
              </w:rPr>
              <w:t>Issue</w:t>
            </w:r>
            <w:proofErr w:type="spellEnd"/>
            <w:r w:rsidRPr="00660EB2">
              <w:rPr>
                <w:iCs/>
                <w:sz w:val="24"/>
                <w:szCs w:val="28"/>
              </w:rPr>
              <w:t xml:space="preserve"> 1, 2019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7B" w:rsidRPr="00227F7B" w:rsidRDefault="00227F7B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7F7B" w:rsidRDefault="00227F7B" w:rsidP="00227F7B">
            <w:pPr>
              <w:pStyle w:val="Default"/>
            </w:pPr>
          </w:p>
          <w:p w:rsidR="00227F7B" w:rsidRPr="00227F7B" w:rsidRDefault="00227F7B" w:rsidP="00227F7B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 w:rsidRPr="00227F7B">
              <w:rPr>
                <w:sz w:val="24"/>
                <w:szCs w:val="24"/>
              </w:rPr>
              <w:t>Smertina</w:t>
            </w:r>
            <w:proofErr w:type="spellEnd"/>
            <w:r w:rsidRPr="00227F7B">
              <w:rPr>
                <w:sz w:val="24"/>
                <w:szCs w:val="24"/>
              </w:rPr>
              <w:t xml:space="preserve"> E.N., </w:t>
            </w:r>
            <w:proofErr w:type="spellStart"/>
            <w:r w:rsidRPr="00227F7B">
              <w:rPr>
                <w:sz w:val="24"/>
                <w:szCs w:val="24"/>
              </w:rPr>
              <w:t>Demyanenko</w:t>
            </w:r>
            <w:proofErr w:type="spellEnd"/>
            <w:r w:rsidRPr="00227F7B">
              <w:rPr>
                <w:sz w:val="24"/>
                <w:szCs w:val="24"/>
              </w:rPr>
              <w:t xml:space="preserve"> </w:t>
            </w:r>
            <w:proofErr w:type="spellStart"/>
            <w:r w:rsidRPr="00227F7B">
              <w:rPr>
                <w:sz w:val="24"/>
                <w:szCs w:val="24"/>
              </w:rPr>
              <w:t>E.Yu</w:t>
            </w:r>
            <w:proofErr w:type="spellEnd"/>
            <w:r w:rsidRPr="00227F7B">
              <w:rPr>
                <w:sz w:val="24"/>
                <w:szCs w:val="24"/>
              </w:rPr>
              <w:t xml:space="preserve">., </w:t>
            </w:r>
            <w:proofErr w:type="spellStart"/>
            <w:r w:rsidRPr="00227F7B">
              <w:rPr>
                <w:sz w:val="24"/>
                <w:szCs w:val="24"/>
              </w:rPr>
              <w:t>Blokhina</w:t>
            </w:r>
            <w:proofErr w:type="spellEnd"/>
            <w:r w:rsidRPr="00227F7B">
              <w:rPr>
                <w:sz w:val="24"/>
                <w:szCs w:val="24"/>
              </w:rPr>
              <w:t xml:space="preserve"> V.G., </w:t>
            </w:r>
            <w:proofErr w:type="spellStart"/>
            <w:r w:rsidRPr="00227F7B">
              <w:rPr>
                <w:sz w:val="24"/>
                <w:szCs w:val="24"/>
              </w:rPr>
              <w:t>Radchenko</w:t>
            </w:r>
            <w:proofErr w:type="spellEnd"/>
            <w:r w:rsidRPr="00227F7B">
              <w:rPr>
                <w:sz w:val="24"/>
                <w:szCs w:val="24"/>
              </w:rPr>
              <w:t xml:space="preserve"> </w:t>
            </w:r>
            <w:proofErr w:type="spellStart"/>
            <w:r w:rsidRPr="00227F7B">
              <w:rPr>
                <w:sz w:val="24"/>
                <w:szCs w:val="24"/>
              </w:rPr>
              <w:t>Yu.V</w:t>
            </w:r>
            <w:proofErr w:type="spellEnd"/>
            <w:r w:rsidRPr="00227F7B">
              <w:rPr>
                <w:sz w:val="24"/>
                <w:szCs w:val="24"/>
              </w:rPr>
              <w:t>.</w:t>
            </w:r>
          </w:p>
        </w:tc>
      </w:tr>
      <w:tr w:rsidR="00DE0197" w:rsidRPr="003D541A" w:rsidTr="00764822">
        <w:trPr>
          <w:trHeight w:val="578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3D541A">
              <w:rPr>
                <w:b/>
                <w:sz w:val="24"/>
                <w:szCs w:val="24"/>
              </w:rPr>
              <w:t>СТАТЬИ В ЖУРНАЛАХ ВАК И ИЗДАНИЯХ, ИНДЕКСИРУЕМЫХ В РИНЦ</w:t>
            </w:r>
          </w:p>
        </w:tc>
      </w:tr>
      <w:tr w:rsidR="00DE0197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7" w:rsidRPr="00DE0197" w:rsidRDefault="00660EB2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DE0197" w:rsidP="00764822">
            <w:pPr>
              <w:jc w:val="both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Использование данных отчета о движении денежных средств в анализе финансовой устойчивости и платежеспособности предприятия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66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541A">
              <w:rPr>
                <w:color w:val="000000"/>
                <w:sz w:val="24"/>
                <w:szCs w:val="24"/>
              </w:rPr>
              <w:t>Ростовский научный журнал,</w:t>
            </w:r>
          </w:p>
          <w:p w:rsidR="00DE0197" w:rsidRPr="003D541A" w:rsidRDefault="00DE0197" w:rsidP="0076482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541A">
              <w:rPr>
                <w:color w:val="000000"/>
                <w:sz w:val="24"/>
                <w:szCs w:val="24"/>
              </w:rPr>
              <w:t xml:space="preserve"> выпуск № 4 апрель 2017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Блохина В.Г.</w:t>
            </w:r>
          </w:p>
        </w:tc>
      </w:tr>
      <w:tr w:rsidR="00DE0197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7" w:rsidRPr="00DE0197" w:rsidRDefault="00660EB2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DE0197" w:rsidP="00764822">
            <w:pPr>
              <w:jc w:val="both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Совершенствование анализа финансового состояния предприятия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66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541A">
              <w:rPr>
                <w:color w:val="000000"/>
                <w:sz w:val="24"/>
                <w:szCs w:val="24"/>
              </w:rPr>
              <w:t>Ростовский научный журнал,</w:t>
            </w:r>
          </w:p>
          <w:p w:rsidR="00DE0197" w:rsidRPr="003D541A" w:rsidRDefault="00DE0197" w:rsidP="0076482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541A">
              <w:rPr>
                <w:color w:val="000000"/>
                <w:sz w:val="24"/>
                <w:szCs w:val="24"/>
              </w:rPr>
              <w:t xml:space="preserve"> выпуск № 5 апрель 2017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Блохина В.Г.</w:t>
            </w:r>
          </w:p>
        </w:tc>
      </w:tr>
      <w:tr w:rsidR="00DE0197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197" w:rsidRPr="00DE0197" w:rsidRDefault="00660EB2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197" w:rsidRPr="003D541A" w:rsidRDefault="00DE0197" w:rsidP="00764822">
            <w:pPr>
              <w:jc w:val="both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Проблемы и пути совершенствования анализа финансового состояния предприятия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66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D541A">
              <w:rPr>
                <w:color w:val="000000"/>
                <w:sz w:val="24"/>
                <w:szCs w:val="24"/>
              </w:rPr>
              <w:t xml:space="preserve">Статистика в современном мире: методы, модели, инструменты: Материалы </w:t>
            </w:r>
            <w:r w:rsidRPr="003D541A">
              <w:rPr>
                <w:color w:val="000000"/>
                <w:sz w:val="24"/>
                <w:szCs w:val="24"/>
                <w:lang w:val="en-US"/>
              </w:rPr>
              <w:t>V</w:t>
            </w:r>
            <w:r w:rsidRPr="003D541A">
              <w:rPr>
                <w:color w:val="000000"/>
                <w:sz w:val="24"/>
                <w:szCs w:val="24"/>
              </w:rPr>
              <w:t xml:space="preserve"> Международной научно-практической конференции. – Ростов н</w:t>
            </w:r>
            <w:proofErr w:type="gramStart"/>
            <w:r w:rsidRPr="003D541A">
              <w:rPr>
                <w:color w:val="000000"/>
                <w:sz w:val="24"/>
                <w:szCs w:val="24"/>
              </w:rPr>
              <w:t>/Д</w:t>
            </w:r>
            <w:proofErr w:type="gramEnd"/>
            <w:r w:rsidRPr="003D541A">
              <w:rPr>
                <w:color w:val="000000"/>
                <w:sz w:val="24"/>
                <w:szCs w:val="24"/>
              </w:rPr>
              <w:t>: Изд-во ООО «АзовПринт»,2017.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0197" w:rsidRPr="003D541A" w:rsidRDefault="00DE0197" w:rsidP="0076482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Блохина В.Г.</w:t>
            </w:r>
          </w:p>
        </w:tc>
      </w:tr>
      <w:tr w:rsidR="00E734C1" w:rsidRPr="003D541A" w:rsidTr="00E734C1">
        <w:trPr>
          <w:trHeight w:val="110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4C1" w:rsidRPr="00DE0197" w:rsidRDefault="00660EB2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C1" w:rsidRPr="003D541A" w:rsidRDefault="00E734C1" w:rsidP="00E734C1">
            <w:pPr>
              <w:ind w:hanging="40"/>
              <w:jc w:val="both"/>
              <w:rPr>
                <w:sz w:val="24"/>
                <w:szCs w:val="24"/>
              </w:rPr>
            </w:pPr>
            <w:r w:rsidRPr="00E734C1">
              <w:rPr>
                <w:sz w:val="24"/>
                <w:szCs w:val="24"/>
              </w:rPr>
              <w:t>Особенности анализа финансовой отчетности предприятий гостиничного сектора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4C1" w:rsidRPr="003D541A" w:rsidRDefault="00E734C1" w:rsidP="0066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4C1" w:rsidRPr="00E734C1" w:rsidRDefault="00E734C1" w:rsidP="00E734C1">
            <w:pPr>
              <w:suppressAutoHyphens/>
              <w:jc w:val="both"/>
              <w:rPr>
                <w:rFonts w:ascii="Cambria" w:hAnsi="Cambria"/>
                <w:caps/>
                <w:sz w:val="24"/>
                <w:szCs w:val="24"/>
              </w:rPr>
            </w:pPr>
            <w:r w:rsidRPr="00E734C1">
              <w:rPr>
                <w:sz w:val="24"/>
                <w:szCs w:val="24"/>
              </w:rPr>
              <w:t>«Статистика в современном мире: методы, модели, инструменты»</w:t>
            </w:r>
          </w:p>
          <w:p w:rsidR="00E734C1" w:rsidRPr="00E734C1" w:rsidRDefault="00E734C1" w:rsidP="00E734C1">
            <w:pPr>
              <w:jc w:val="both"/>
              <w:rPr>
                <w:sz w:val="24"/>
                <w:szCs w:val="24"/>
              </w:rPr>
            </w:pPr>
            <w:r w:rsidRPr="00E734C1">
              <w:rPr>
                <w:sz w:val="24"/>
                <w:szCs w:val="24"/>
              </w:rPr>
              <w:t xml:space="preserve">Материалы </w:t>
            </w:r>
            <w:r w:rsidRPr="00E734C1">
              <w:rPr>
                <w:sz w:val="24"/>
                <w:szCs w:val="24"/>
                <w:lang w:val="en-US"/>
              </w:rPr>
              <w:t>VI</w:t>
            </w:r>
            <w:r w:rsidRPr="00E734C1">
              <w:rPr>
                <w:sz w:val="24"/>
                <w:szCs w:val="24"/>
              </w:rPr>
              <w:t xml:space="preserve"> Ме</w:t>
            </w:r>
            <w:r w:rsidR="00227F7B">
              <w:rPr>
                <w:sz w:val="24"/>
                <w:szCs w:val="24"/>
              </w:rPr>
              <w:t>ждународной научно-практической конференции /РГЭУ (РИНХ), 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4C1" w:rsidRPr="003D541A" w:rsidRDefault="00E734C1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4C1" w:rsidRPr="003D541A" w:rsidRDefault="00E734C1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Блохина В.Г</w:t>
            </w:r>
          </w:p>
        </w:tc>
      </w:tr>
      <w:tr w:rsidR="00E734C1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4C1" w:rsidRPr="00DE0197" w:rsidRDefault="00660EB2" w:rsidP="00EE29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34C1" w:rsidRPr="003D541A" w:rsidRDefault="00E734C1" w:rsidP="00227F7B">
            <w:pPr>
              <w:jc w:val="both"/>
              <w:rPr>
                <w:sz w:val="24"/>
                <w:szCs w:val="24"/>
              </w:rPr>
            </w:pPr>
            <w:r w:rsidRPr="00E734C1">
              <w:rPr>
                <w:sz w:val="24"/>
                <w:szCs w:val="24"/>
              </w:rPr>
              <w:t xml:space="preserve">Проблемы анализа хозяйственной </w:t>
            </w:r>
            <w:r w:rsidRPr="00E734C1">
              <w:rPr>
                <w:sz w:val="24"/>
                <w:szCs w:val="24"/>
              </w:rPr>
              <w:lastRenderedPageBreak/>
              <w:t xml:space="preserve">деятельности </w:t>
            </w:r>
            <w:r w:rsidR="00227F7B">
              <w:rPr>
                <w:sz w:val="24"/>
                <w:szCs w:val="24"/>
              </w:rPr>
              <w:t>п</w:t>
            </w:r>
            <w:r w:rsidRPr="00E734C1">
              <w:rPr>
                <w:sz w:val="24"/>
                <w:szCs w:val="24"/>
              </w:rPr>
              <w:t xml:space="preserve">редприятий </w:t>
            </w:r>
            <w:r w:rsidR="00EE299A" w:rsidRPr="00E734C1">
              <w:rPr>
                <w:sz w:val="24"/>
                <w:szCs w:val="24"/>
              </w:rPr>
              <w:t>АПК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4C1" w:rsidRPr="003D541A" w:rsidRDefault="00E734C1" w:rsidP="0066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4C1" w:rsidRPr="00E734C1" w:rsidRDefault="00E734C1" w:rsidP="00E734C1">
            <w:pPr>
              <w:suppressAutoHyphens/>
              <w:jc w:val="both"/>
              <w:rPr>
                <w:rFonts w:ascii="Cambria" w:hAnsi="Cambria"/>
                <w:caps/>
                <w:sz w:val="24"/>
                <w:szCs w:val="24"/>
              </w:rPr>
            </w:pPr>
            <w:r w:rsidRPr="00E734C1">
              <w:rPr>
                <w:sz w:val="24"/>
                <w:szCs w:val="24"/>
              </w:rPr>
              <w:t xml:space="preserve">«Статистика в современном мире: методы, модели, </w:t>
            </w:r>
            <w:r w:rsidRPr="00E734C1">
              <w:rPr>
                <w:sz w:val="24"/>
                <w:szCs w:val="24"/>
              </w:rPr>
              <w:lastRenderedPageBreak/>
              <w:t>инструменты»</w:t>
            </w:r>
          </w:p>
          <w:p w:rsidR="00E734C1" w:rsidRPr="003D541A" w:rsidRDefault="00227F7B" w:rsidP="00E734C1">
            <w:pPr>
              <w:jc w:val="both"/>
              <w:rPr>
                <w:color w:val="000000"/>
                <w:sz w:val="24"/>
                <w:szCs w:val="24"/>
              </w:rPr>
            </w:pPr>
            <w:r w:rsidRPr="00E734C1">
              <w:rPr>
                <w:sz w:val="24"/>
                <w:szCs w:val="24"/>
              </w:rPr>
              <w:t xml:space="preserve">Материалы </w:t>
            </w:r>
            <w:r w:rsidRPr="00E734C1">
              <w:rPr>
                <w:sz w:val="24"/>
                <w:szCs w:val="24"/>
                <w:lang w:val="en-US"/>
              </w:rPr>
              <w:t>VI</w:t>
            </w:r>
            <w:r w:rsidRPr="00E734C1">
              <w:rPr>
                <w:sz w:val="24"/>
                <w:szCs w:val="24"/>
              </w:rPr>
              <w:t xml:space="preserve"> Ме</w:t>
            </w:r>
            <w:r>
              <w:rPr>
                <w:sz w:val="24"/>
                <w:szCs w:val="24"/>
              </w:rPr>
              <w:t>ждународной научно-практической конференции /РГЭУ (РИНХ), 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4C1" w:rsidRPr="003D541A" w:rsidRDefault="00E734C1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34C1" w:rsidRPr="003D541A" w:rsidRDefault="00E734C1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D541A">
              <w:rPr>
                <w:sz w:val="24"/>
                <w:szCs w:val="24"/>
              </w:rPr>
              <w:t>Блохина В.Г</w:t>
            </w:r>
          </w:p>
        </w:tc>
      </w:tr>
      <w:tr w:rsidR="00EE299A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9A" w:rsidRDefault="00660EB2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99A" w:rsidRPr="00E734C1" w:rsidRDefault="00EE299A" w:rsidP="00E73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доступности и цены источников финансирования инвестиционных проектов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99A" w:rsidRDefault="00EE299A" w:rsidP="0066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99A" w:rsidRPr="00E734C1" w:rsidRDefault="00EE299A" w:rsidP="00E734C1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направления развития учета, анализа, аудита и статистики в современной экономике: Материалы Международной научно-практической конференции/РГЭУ (РИНХ). – Ростов-на-Дону, 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99A" w:rsidRDefault="00EE299A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99A" w:rsidRPr="003D541A" w:rsidRDefault="00EE299A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</w:t>
            </w:r>
          </w:p>
        </w:tc>
      </w:tr>
      <w:tr w:rsidR="00EE299A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299A" w:rsidRDefault="00660EB2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299A" w:rsidRPr="00E734C1" w:rsidRDefault="00227F7B" w:rsidP="00E734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рейтинговой оценки финансового положения предприятия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99A" w:rsidRDefault="00227F7B" w:rsidP="00660EB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99A" w:rsidRPr="00E734C1" w:rsidRDefault="00227F7B" w:rsidP="00227F7B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направления научной мысли: Материалы Межрегиональной научно-практической конференции/ /РГЭУ (РИНХ). – Ростов-на-Дону, 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99A" w:rsidRDefault="00227F7B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E299A" w:rsidRPr="003D541A" w:rsidRDefault="00227F7B" w:rsidP="00E734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</w:t>
            </w:r>
          </w:p>
        </w:tc>
      </w:tr>
      <w:tr w:rsidR="004448F4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F4" w:rsidRDefault="00660EB2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F4" w:rsidRPr="00E734C1" w:rsidRDefault="004448F4" w:rsidP="0044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финансовой деятельности предприятия гостиничной индустрии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F4" w:rsidRDefault="004448F4" w:rsidP="00660EB2">
            <w:pPr>
              <w:jc w:val="center"/>
            </w:pPr>
            <w:r w:rsidRPr="00332B80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Pr="00E734C1" w:rsidRDefault="004448F4" w:rsidP="004448F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направления развития учета, анализа, аудита и статистики в отечественной и зарубежной практике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Материалы Международной научно-практической конференции/РГЭУ (РИНХ). – Ростов-на-Дону, 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Pr="003D541A" w:rsidRDefault="004448F4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</w:t>
            </w:r>
          </w:p>
        </w:tc>
      </w:tr>
      <w:tr w:rsidR="004448F4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F4" w:rsidRDefault="00660EB2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F4" w:rsidRDefault="004448F4" w:rsidP="0044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показателей и факторов, используемых в экономическом анализе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F4" w:rsidRDefault="004448F4" w:rsidP="00660EB2">
            <w:pPr>
              <w:jc w:val="center"/>
            </w:pPr>
            <w:r w:rsidRPr="00332B80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Актуальные направления развития учета, анализа, аудита и статистики в отечественной и зарубежной практике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 Материалы Международной научно-практической конференции/РГЭУ (РИНХ). – Ростов-на-Дону, 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</w:t>
            </w:r>
          </w:p>
        </w:tc>
      </w:tr>
      <w:tr w:rsidR="004448F4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F4" w:rsidRDefault="00660EB2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F4" w:rsidRDefault="004448F4" w:rsidP="0044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анализ рыночной среды предприятий АПК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F4" w:rsidRDefault="004448F4" w:rsidP="00660EB2">
            <w:pPr>
              <w:jc w:val="center"/>
            </w:pPr>
            <w:r w:rsidRPr="00332B80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проблемы и пути развития учета, анализа, аудита и статистики в отечественной и зарубежной практике:  Материалы Международной научно-практической конференции/РГЭУ (РИНХ). – Ростов-на-Дону: Изд-в</w:t>
            </w:r>
            <w:proofErr w:type="gramStart"/>
            <w:r>
              <w:rPr>
                <w:sz w:val="24"/>
                <w:szCs w:val="24"/>
              </w:rPr>
              <w:t>о ООО</w:t>
            </w:r>
            <w:proofErr w:type="gramEnd"/>
            <w:r>
              <w:rPr>
                <w:sz w:val="24"/>
                <w:szCs w:val="24"/>
              </w:rPr>
              <w:t xml:space="preserve"> «АзовПринт», 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</w:t>
            </w:r>
          </w:p>
        </w:tc>
      </w:tr>
      <w:tr w:rsidR="004448F4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8F4" w:rsidRDefault="00660EB2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F4" w:rsidRDefault="004448F4" w:rsidP="0044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понятий «финансовая устойчивость» и «платежеспособность» в современных условиях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8F4" w:rsidRDefault="004448F4" w:rsidP="00660EB2">
            <w:pPr>
              <w:jc w:val="center"/>
            </w:pPr>
            <w:r w:rsidRPr="00332B80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проблемы и пути развития учета, анализа, аудита и статистики в отечественной и зарубежной практике:  Материалы Международной научно-практической конференции/РГЭУ (РИНХ). – Ростов-на-Дону: Изд-в</w:t>
            </w:r>
            <w:proofErr w:type="gramStart"/>
            <w:r>
              <w:rPr>
                <w:sz w:val="24"/>
                <w:szCs w:val="24"/>
              </w:rPr>
              <w:t>о ООО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«АзовПринт», 2019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8F4" w:rsidRDefault="004448F4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</w:t>
            </w:r>
          </w:p>
        </w:tc>
      </w:tr>
      <w:tr w:rsidR="00B02B39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39" w:rsidRDefault="00660EB2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39" w:rsidRDefault="00B02B39" w:rsidP="00444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сбалансированных показателей как инструмент повышения эффективности деятельности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39" w:rsidRPr="00332B80" w:rsidRDefault="00B02B39" w:rsidP="006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Default="00B02B39" w:rsidP="004448F4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в современном миру: методы, модели, инструменты: материалы Международной научно-практической конференции/ РГЭ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РИНХ).- Ростов н</w:t>
            </w:r>
            <w:proofErr w:type="gramStart"/>
            <w:r>
              <w:rPr>
                <w:sz w:val="24"/>
                <w:szCs w:val="24"/>
              </w:rPr>
              <w:t>/Д</w:t>
            </w:r>
            <w:proofErr w:type="gramEnd"/>
            <w:r>
              <w:rPr>
                <w:sz w:val="24"/>
                <w:szCs w:val="24"/>
              </w:rPr>
              <w:t>: Изд-во ООО «АзовПринт», 2020.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Default="00B02B39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Default="00B02B39" w:rsidP="004448F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В.Г., Новикова А.С.</w:t>
            </w:r>
          </w:p>
        </w:tc>
      </w:tr>
      <w:tr w:rsidR="00B02B39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39" w:rsidRDefault="00660EB2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39" w:rsidRDefault="00B02B39" w:rsidP="00B02B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анализ как метод формирования стратегии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39" w:rsidRPr="00332B80" w:rsidRDefault="00B02B39" w:rsidP="006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Default="00B02B39" w:rsidP="00B02B39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 в современном миру: методы, модели, инструменты: материалы Международной научно-практической конференции/ РГЭ</w:t>
            </w:r>
            <w:proofErr w:type="gramStart"/>
            <w:r>
              <w:rPr>
                <w:sz w:val="24"/>
                <w:szCs w:val="24"/>
              </w:rPr>
              <w:t>У(</w:t>
            </w:r>
            <w:proofErr w:type="gramEnd"/>
            <w:r>
              <w:rPr>
                <w:sz w:val="24"/>
                <w:szCs w:val="24"/>
              </w:rPr>
              <w:t>РИНХ).- Ростов н</w:t>
            </w:r>
            <w:proofErr w:type="gramStart"/>
            <w:r>
              <w:rPr>
                <w:sz w:val="24"/>
                <w:szCs w:val="24"/>
              </w:rPr>
              <w:t>/Д</w:t>
            </w:r>
            <w:proofErr w:type="gramEnd"/>
            <w:r>
              <w:rPr>
                <w:sz w:val="24"/>
                <w:szCs w:val="24"/>
              </w:rPr>
              <w:t>: Изд-во ООО «АзовПринт», 2020.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Default="00B02B39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Default="00B02B39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В.Г., Новикова А.С.</w:t>
            </w:r>
          </w:p>
        </w:tc>
      </w:tr>
      <w:tr w:rsidR="00B02B39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39" w:rsidRPr="00B02B39" w:rsidRDefault="00660EB2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39" w:rsidRPr="00B02B39" w:rsidRDefault="00B02B39" w:rsidP="00B02B39">
            <w:pPr>
              <w:jc w:val="center"/>
              <w:rPr>
                <w:sz w:val="24"/>
                <w:szCs w:val="24"/>
              </w:rPr>
            </w:pPr>
            <w:r w:rsidRPr="00B02B39">
              <w:rPr>
                <w:sz w:val="24"/>
                <w:szCs w:val="24"/>
              </w:rPr>
              <w:t>Особенности использования финансовых коэффициентов при анализе финансового состояния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39" w:rsidRPr="00B02B39" w:rsidRDefault="00B02B39" w:rsidP="006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Pr="00B02B39" w:rsidRDefault="00B02B39" w:rsidP="00B02B39">
            <w:pPr>
              <w:suppressAutoHyphens/>
              <w:jc w:val="both"/>
              <w:rPr>
                <w:sz w:val="24"/>
                <w:szCs w:val="24"/>
              </w:rPr>
            </w:pPr>
            <w:r w:rsidRPr="00B02B39">
              <w:rPr>
                <w:sz w:val="24"/>
                <w:szCs w:val="24"/>
              </w:rPr>
              <w:t>ПУТИ ПОВЫШЕНИЯ ЭКОНОМИЧЕСКОЙ БЕЗОПАСНОСТИ СОВРЕМЕННОЙ РОССИИ. ТОМ 1 . AUS PUBLISHERS . 2020.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Pr="00B02B39" w:rsidRDefault="00B02B39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B39"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Pr="00B02B39" w:rsidRDefault="00B02B39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02B39">
              <w:rPr>
                <w:sz w:val="24"/>
                <w:szCs w:val="24"/>
              </w:rPr>
              <w:t>Блохина В. Г., Донченко Е. И.</w:t>
            </w:r>
          </w:p>
        </w:tc>
      </w:tr>
      <w:tr w:rsidR="00B02B39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B39" w:rsidRPr="00201A38" w:rsidRDefault="00660EB2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39" w:rsidRPr="00201A38" w:rsidRDefault="00B02B39" w:rsidP="00B02B39">
            <w:pPr>
              <w:jc w:val="center"/>
              <w:rPr>
                <w:sz w:val="24"/>
                <w:szCs w:val="24"/>
              </w:rPr>
            </w:pPr>
            <w:r w:rsidRPr="00201A38">
              <w:rPr>
                <w:sz w:val="24"/>
                <w:szCs w:val="24"/>
              </w:rPr>
              <w:t>К вопросу об анализе финансового состояния торговой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B39" w:rsidRPr="00201A38" w:rsidRDefault="00B02B39" w:rsidP="00660EB2">
            <w:pPr>
              <w:jc w:val="center"/>
              <w:rPr>
                <w:sz w:val="24"/>
                <w:szCs w:val="24"/>
              </w:rPr>
            </w:pPr>
            <w:r w:rsidRPr="00201A38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Pr="00201A38" w:rsidRDefault="00B02B39" w:rsidP="00B02B39">
            <w:pPr>
              <w:suppressAutoHyphens/>
              <w:jc w:val="both"/>
              <w:rPr>
                <w:sz w:val="24"/>
                <w:szCs w:val="24"/>
              </w:rPr>
            </w:pPr>
            <w:r w:rsidRPr="00201A38">
              <w:rPr>
                <w:sz w:val="24"/>
                <w:szCs w:val="24"/>
              </w:rPr>
              <w:t>ПУТИ ПОВЫШЕНИЯ ЭКОНОМИЧЕСКОЙ БЕЗОПАСНОСТИ СОВРЕМЕННОЙ РОССИИ. ТОМ 3 . AUS PUBLISHERS . 2020.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Pr="00201A38" w:rsidRDefault="00B02B39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A38"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2B39" w:rsidRPr="00201A38" w:rsidRDefault="00B02B39" w:rsidP="00B02B3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01A38">
              <w:rPr>
                <w:sz w:val="24"/>
                <w:szCs w:val="24"/>
              </w:rPr>
              <w:t>Блохина В. Г., Донченко Е. И.</w:t>
            </w:r>
          </w:p>
        </w:tc>
      </w:tr>
      <w:tr w:rsidR="00F0289C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89C" w:rsidRPr="00F0289C" w:rsidRDefault="00660EB2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89C" w:rsidRPr="00F0289C" w:rsidRDefault="00F0289C" w:rsidP="00F0289C">
            <w:pPr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Понятие инвестиций и их роль в жизнедеятельности организации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89C" w:rsidRPr="00F0289C" w:rsidRDefault="00F0289C" w:rsidP="00660EB2">
            <w:pPr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Актуальные направления развития учета, анализа и аудита и статистики в отечественной и зарубежной практике: материалы Международной научно-практической конференции/ РГЭУ (РИНХ). – Ростов-на-Дону,2020.</w:t>
            </w:r>
          </w:p>
          <w:p w:rsidR="00F0289C" w:rsidRPr="00F0289C" w:rsidRDefault="00F0289C" w:rsidP="00F0289C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Блохина В.Г.</w:t>
            </w:r>
          </w:p>
        </w:tc>
      </w:tr>
      <w:tr w:rsidR="00F0289C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89C" w:rsidRPr="00F0289C" w:rsidRDefault="00660EB2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89C" w:rsidRPr="00F0289C" w:rsidRDefault="00F0289C" w:rsidP="00F0289C">
            <w:pPr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Проблемы развития инвестиционной деятельности в России в 2020 году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89C" w:rsidRPr="00F0289C" w:rsidRDefault="00F0289C" w:rsidP="00660EB2">
            <w:pPr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 xml:space="preserve">Материалы </w:t>
            </w:r>
            <w:r w:rsidRPr="00F0289C">
              <w:rPr>
                <w:sz w:val="24"/>
                <w:szCs w:val="24"/>
                <w:lang w:val="en-US"/>
              </w:rPr>
              <w:t>VII</w:t>
            </w:r>
            <w:r w:rsidRPr="00F0289C">
              <w:rPr>
                <w:sz w:val="24"/>
                <w:szCs w:val="24"/>
              </w:rPr>
              <w:t xml:space="preserve"> Международной научно-практической конференции «Статистика в современной мире: методы, модели инструменты   </w:t>
            </w:r>
            <w:r w:rsidRPr="00F0289C">
              <w:rPr>
                <w:bCs/>
                <w:sz w:val="24"/>
                <w:szCs w:val="24"/>
              </w:rPr>
              <w:t>22.04.2021г</w:t>
            </w:r>
            <w:proofErr w:type="gramStart"/>
            <w:r w:rsidRPr="00F0289C">
              <w:rPr>
                <w:bCs/>
                <w:sz w:val="24"/>
                <w:szCs w:val="24"/>
              </w:rPr>
              <w:t>.с</w:t>
            </w:r>
            <w:proofErr w:type="gramEnd"/>
            <w:r w:rsidRPr="00F0289C">
              <w:rPr>
                <w:bCs/>
                <w:sz w:val="24"/>
                <w:szCs w:val="24"/>
              </w:rPr>
              <w:t>тр. 227-230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Блохина В.Г., Фисенко О.А.</w:t>
            </w:r>
          </w:p>
        </w:tc>
      </w:tr>
      <w:tr w:rsidR="00F0289C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89C" w:rsidRPr="00F0289C" w:rsidRDefault="00660EB2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89C" w:rsidRPr="00F0289C" w:rsidRDefault="00F0289C" w:rsidP="00F0289C">
            <w:pPr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Инвестиционная деятельность в России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89C" w:rsidRPr="00F0289C" w:rsidRDefault="00F0289C" w:rsidP="00660EB2">
            <w:pPr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rPr>
                <w:bCs/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 xml:space="preserve">Научный вектор: сборник научных трудов Выпуск 7 </w:t>
            </w:r>
            <w:r w:rsidRPr="00F0289C">
              <w:rPr>
                <w:bCs/>
                <w:sz w:val="24"/>
                <w:szCs w:val="24"/>
              </w:rPr>
              <w:t>2021 г.</w:t>
            </w:r>
          </w:p>
          <w:p w:rsidR="00F0289C" w:rsidRPr="00F0289C" w:rsidRDefault="00F0289C" w:rsidP="00F0289C">
            <w:pPr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F0289C">
              <w:rPr>
                <w:bCs/>
                <w:sz w:val="24"/>
                <w:szCs w:val="24"/>
              </w:rPr>
              <w:t>Стр. 122-125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289C" w:rsidRPr="00F0289C" w:rsidRDefault="00F0289C" w:rsidP="00F028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Блохина В.Г., Фисенко О.А.</w:t>
            </w:r>
          </w:p>
        </w:tc>
      </w:tr>
      <w:tr w:rsidR="00EF7ACE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ACE" w:rsidRPr="00660EB2" w:rsidRDefault="00660EB2" w:rsidP="00EF7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ACE" w:rsidRPr="00F0289C" w:rsidRDefault="00EF7ACE" w:rsidP="00EF7ACE">
            <w:pPr>
              <w:rPr>
                <w:sz w:val="24"/>
                <w:szCs w:val="24"/>
              </w:rPr>
            </w:pPr>
            <w:r w:rsidRPr="00EF7ACE">
              <w:rPr>
                <w:sz w:val="24"/>
                <w:szCs w:val="24"/>
              </w:rPr>
              <w:t>Применение методики анализа чувствительности инвестиционного проекта к изменяющимся условиям реализации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ACE" w:rsidRPr="00F0289C" w:rsidRDefault="00EF7ACE" w:rsidP="00660EB2">
            <w:pPr>
              <w:jc w:val="center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ACE" w:rsidRPr="00F0289C" w:rsidRDefault="00EF7ACE" w:rsidP="00EF7ACE">
            <w:pPr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F0289C">
              <w:rPr>
                <w:sz w:val="24"/>
                <w:szCs w:val="24"/>
              </w:rPr>
              <w:t xml:space="preserve">Материалы </w:t>
            </w:r>
            <w:r w:rsidRPr="00F0289C">
              <w:rPr>
                <w:sz w:val="24"/>
                <w:szCs w:val="24"/>
                <w:lang w:val="en-US"/>
              </w:rPr>
              <w:t>VII</w:t>
            </w:r>
            <w:r>
              <w:rPr>
                <w:sz w:val="24"/>
                <w:szCs w:val="24"/>
                <w:lang w:val="en-US"/>
              </w:rPr>
              <w:t>I</w:t>
            </w:r>
            <w:r w:rsidRPr="00F0289C">
              <w:rPr>
                <w:sz w:val="24"/>
                <w:szCs w:val="24"/>
              </w:rPr>
              <w:t xml:space="preserve"> Международной научно-практической </w:t>
            </w:r>
            <w:r>
              <w:rPr>
                <w:sz w:val="24"/>
                <w:szCs w:val="24"/>
              </w:rPr>
              <w:t xml:space="preserve">онлайн </w:t>
            </w:r>
            <w:r w:rsidRPr="00F0289C">
              <w:rPr>
                <w:sz w:val="24"/>
                <w:szCs w:val="24"/>
              </w:rPr>
              <w:t xml:space="preserve">конференции «Статистика в современной мире: методы, модели инструменты   </w:t>
            </w:r>
            <w:r w:rsidRPr="00F0289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1</w:t>
            </w:r>
            <w:r w:rsidRPr="00F0289C">
              <w:rPr>
                <w:bCs/>
                <w:sz w:val="24"/>
                <w:szCs w:val="24"/>
              </w:rPr>
              <w:t>.04.202</w:t>
            </w:r>
            <w:r>
              <w:rPr>
                <w:bCs/>
                <w:sz w:val="24"/>
                <w:szCs w:val="24"/>
              </w:rPr>
              <w:t>2</w:t>
            </w:r>
            <w:r w:rsidRPr="00F0289C">
              <w:rPr>
                <w:bCs/>
                <w:sz w:val="24"/>
                <w:szCs w:val="24"/>
              </w:rPr>
              <w:t>г</w:t>
            </w:r>
            <w:proofErr w:type="gramStart"/>
            <w:r w:rsidRPr="00F0289C">
              <w:rPr>
                <w:bCs/>
                <w:sz w:val="24"/>
                <w:szCs w:val="24"/>
              </w:rPr>
              <w:t>.</w:t>
            </w:r>
            <w:r w:rsidRPr="00AA3F95">
              <w:rPr>
                <w:bCs/>
                <w:sz w:val="24"/>
                <w:szCs w:val="24"/>
              </w:rPr>
              <w:t>с</w:t>
            </w:r>
            <w:proofErr w:type="gramEnd"/>
            <w:r w:rsidRPr="00AA3F95">
              <w:rPr>
                <w:bCs/>
                <w:sz w:val="24"/>
                <w:szCs w:val="24"/>
              </w:rPr>
              <w:t>тр. 227-230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ACE" w:rsidRPr="00EF7ACE" w:rsidRDefault="00EF7ACE" w:rsidP="00EF7ACE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ACE" w:rsidRPr="00EF7ACE" w:rsidRDefault="00EF7ACE" w:rsidP="00EF7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В.Г.</w:t>
            </w:r>
          </w:p>
        </w:tc>
      </w:tr>
      <w:tr w:rsidR="00764822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22" w:rsidRPr="00660EB2" w:rsidRDefault="00660EB2" w:rsidP="00EF7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822" w:rsidRPr="00EF7ACE" w:rsidRDefault="00764822" w:rsidP="00EF7ACE">
            <w:pPr>
              <w:rPr>
                <w:sz w:val="24"/>
                <w:szCs w:val="24"/>
              </w:rPr>
            </w:pPr>
            <w:r w:rsidRPr="00764822">
              <w:rPr>
                <w:sz w:val="24"/>
                <w:szCs w:val="24"/>
              </w:rPr>
              <w:t>Использование методики поправки на риск коэффициента дисконтирования для оценки запаса прочности проекта в условиях неопределенности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822" w:rsidRPr="00F0289C" w:rsidRDefault="00764822" w:rsidP="00660E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22" w:rsidRPr="00AA3F95" w:rsidRDefault="00AA3F95" w:rsidP="00AA3F95">
            <w:pPr>
              <w:jc w:val="both"/>
              <w:rPr>
                <w:sz w:val="24"/>
                <w:szCs w:val="24"/>
              </w:rPr>
            </w:pPr>
            <w:r w:rsidRPr="00AA3F95">
              <w:rPr>
                <w:sz w:val="24"/>
                <w:szCs w:val="24"/>
              </w:rPr>
              <w:t xml:space="preserve">Проблемы учета, анализа, аудита и статистики в условиях рынка: ученые записки. – Ростов-на-Дону: Издательско-полиграфический комплекс </w:t>
            </w:r>
            <w:proofErr w:type="spellStart"/>
            <w:r w:rsidRPr="00AA3F95">
              <w:rPr>
                <w:sz w:val="24"/>
                <w:szCs w:val="24"/>
              </w:rPr>
              <w:t>Рост</w:t>
            </w:r>
            <w:proofErr w:type="gramStart"/>
            <w:r w:rsidRPr="00AA3F95">
              <w:rPr>
                <w:sz w:val="24"/>
                <w:szCs w:val="24"/>
              </w:rPr>
              <w:t>.г</w:t>
            </w:r>
            <w:proofErr w:type="gramEnd"/>
            <w:r w:rsidRPr="00AA3F95">
              <w:rPr>
                <w:sz w:val="24"/>
                <w:szCs w:val="24"/>
              </w:rPr>
              <w:t>ос.экон.ун</w:t>
            </w:r>
            <w:proofErr w:type="spellEnd"/>
            <w:r w:rsidRPr="00AA3F95">
              <w:rPr>
                <w:sz w:val="24"/>
                <w:szCs w:val="24"/>
              </w:rPr>
              <w:t>-та (РИНХ) , 2022. – Вып.25. – 280 с.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22" w:rsidRPr="00AA3F95" w:rsidRDefault="00764822" w:rsidP="00EF7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3F95">
              <w:rPr>
                <w:sz w:val="24"/>
                <w:szCs w:val="24"/>
              </w:rPr>
              <w:t>0,5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22" w:rsidRPr="00AA3F95" w:rsidRDefault="00764822" w:rsidP="00EF7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3F95">
              <w:rPr>
                <w:sz w:val="24"/>
                <w:szCs w:val="24"/>
              </w:rPr>
              <w:t>Блохина В.Г.</w:t>
            </w:r>
          </w:p>
        </w:tc>
      </w:tr>
      <w:tr w:rsidR="00764822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822" w:rsidRPr="00764822" w:rsidRDefault="00660EB2" w:rsidP="00EF7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822" w:rsidRPr="00764822" w:rsidRDefault="00764822" w:rsidP="00764822">
            <w:pPr>
              <w:pStyle w:val="2"/>
              <w:spacing w:line="240" w:lineRule="auto"/>
              <w:jc w:val="both"/>
              <w:rPr>
                <w:rFonts w:eastAsiaTheme="minorEastAsia" w:cs="Times New Roman"/>
                <w:b w:val="0"/>
                <w:bCs w:val="0"/>
                <w:iCs w:val="0"/>
                <w:sz w:val="24"/>
                <w:szCs w:val="24"/>
              </w:rPr>
            </w:pPr>
            <w:r w:rsidRPr="00764822">
              <w:rPr>
                <w:rFonts w:eastAsiaTheme="minorEastAsia" w:cs="Times New Roman"/>
                <w:b w:val="0"/>
                <w:bCs w:val="0"/>
                <w:iCs w:val="0"/>
                <w:sz w:val="24"/>
                <w:szCs w:val="24"/>
              </w:rPr>
              <w:t>Анализ себестоимости продукции растениеводства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4822" w:rsidRPr="00F0289C" w:rsidRDefault="00764822" w:rsidP="00660EB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22" w:rsidRPr="00764822" w:rsidRDefault="001015AA" w:rsidP="00EF7ACE">
            <w:pPr>
              <w:numPr>
                <w:ilvl w:val="0"/>
                <w:numId w:val="1"/>
              </w:numPr>
              <w:ind w:left="0"/>
              <w:jc w:val="both"/>
              <w:rPr>
                <w:color w:val="FF0000"/>
                <w:sz w:val="24"/>
                <w:szCs w:val="24"/>
              </w:rPr>
            </w:pPr>
            <w:r>
              <w:t>Стратегическое развитие АПК в условиях геополитических и геоэкономических противостояний</w:t>
            </w:r>
            <w:proofErr w:type="gramStart"/>
            <w:r>
              <w:t xml:space="preserve"> :</w:t>
            </w:r>
            <w:proofErr w:type="gramEnd"/>
            <w:r>
              <w:t xml:space="preserve"> материалы Международного Круглого стола (27 апреля 2022 г.) / отв. ред. Л.Н. Усенко ; ФГБНУ ФРАНЦ. – Ростов-на-Дону ; Таганрог : Издательство </w:t>
            </w:r>
            <w:proofErr w:type="gramStart"/>
            <w:r>
              <w:t>Южного</w:t>
            </w:r>
            <w:proofErr w:type="gramEnd"/>
            <w:r>
              <w:t xml:space="preserve"> федерального университета, 2022. – 111 с. ISBN 978-5-9275-4101-0 УДК 338.436.33:005.21(063) ISBN 978-5-9275-4101-0 ББК 65.291.213я431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22" w:rsidRPr="00615F37" w:rsidRDefault="00764822" w:rsidP="00EF7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5F37">
              <w:rPr>
                <w:sz w:val="24"/>
                <w:szCs w:val="24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4822" w:rsidRPr="00615F37" w:rsidRDefault="00764822" w:rsidP="00EF7AC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15F37">
              <w:rPr>
                <w:sz w:val="24"/>
                <w:szCs w:val="24"/>
              </w:rPr>
              <w:t>Блохина В.Г.</w:t>
            </w:r>
          </w:p>
        </w:tc>
      </w:tr>
      <w:tr w:rsidR="00EF7ACE" w:rsidRPr="003D541A" w:rsidTr="00764822">
        <w:trPr>
          <w:trHeight w:val="578"/>
        </w:trPr>
        <w:tc>
          <w:tcPr>
            <w:tcW w:w="105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F7ACE" w:rsidRPr="00DE0197" w:rsidRDefault="00EF7ACE" w:rsidP="00EF7AC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DE0197">
              <w:rPr>
                <w:b/>
                <w:sz w:val="24"/>
                <w:szCs w:val="24"/>
              </w:rPr>
              <w:t>УЧЕБНИКИ И УЧЕБНЫЕ ПОСОБИЯ</w:t>
            </w:r>
          </w:p>
        </w:tc>
      </w:tr>
      <w:tr w:rsidR="00EF7ACE" w:rsidRPr="003D541A" w:rsidTr="00764822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ACE" w:rsidRPr="006518F5" w:rsidRDefault="00660EB2" w:rsidP="00EF7AC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ACE" w:rsidRPr="006518F5" w:rsidRDefault="00EF7ACE" w:rsidP="00EF7ACE">
            <w:pPr>
              <w:pStyle w:val="aa"/>
              <w:rPr>
                <w:sz w:val="24"/>
                <w:szCs w:val="24"/>
              </w:rPr>
            </w:pPr>
            <w:r w:rsidRPr="006518F5">
              <w:rPr>
                <w:sz w:val="24"/>
                <w:szCs w:val="24"/>
              </w:rPr>
              <w:t xml:space="preserve">Методические указания </w:t>
            </w:r>
          </w:p>
          <w:p w:rsidR="00EF7ACE" w:rsidRPr="006518F5" w:rsidRDefault="00EF7ACE" w:rsidP="00EF7ACE">
            <w:pPr>
              <w:pStyle w:val="aa"/>
              <w:rPr>
                <w:sz w:val="24"/>
                <w:szCs w:val="24"/>
              </w:rPr>
            </w:pPr>
            <w:r w:rsidRPr="006518F5">
              <w:rPr>
                <w:sz w:val="24"/>
                <w:szCs w:val="24"/>
              </w:rPr>
              <w:t>по написанию курсовой работы</w:t>
            </w:r>
          </w:p>
          <w:p w:rsidR="00EF7ACE" w:rsidRPr="006518F5" w:rsidRDefault="00EF7ACE" w:rsidP="00EF7ACE">
            <w:pPr>
              <w:jc w:val="center"/>
              <w:rPr>
                <w:sz w:val="24"/>
                <w:szCs w:val="24"/>
              </w:rPr>
            </w:pPr>
            <w:r w:rsidRPr="006518F5">
              <w:rPr>
                <w:sz w:val="24"/>
                <w:szCs w:val="24"/>
              </w:rPr>
              <w:t xml:space="preserve">по дисциплине «Комплексный экономический анализ </w:t>
            </w:r>
          </w:p>
          <w:p w:rsidR="00EF7ACE" w:rsidRPr="006518F5" w:rsidRDefault="00EF7ACE" w:rsidP="00EF7ACE">
            <w:pPr>
              <w:jc w:val="center"/>
              <w:rPr>
                <w:sz w:val="24"/>
                <w:szCs w:val="24"/>
              </w:rPr>
            </w:pPr>
            <w:r w:rsidRPr="006518F5">
              <w:rPr>
                <w:sz w:val="24"/>
                <w:szCs w:val="24"/>
              </w:rPr>
              <w:t>хозяйственной деятельности»</w:t>
            </w:r>
          </w:p>
          <w:p w:rsidR="00EF7ACE" w:rsidRPr="006518F5" w:rsidRDefault="00EF7ACE" w:rsidP="00EF7ACE">
            <w:pPr>
              <w:pStyle w:val="aa"/>
              <w:rPr>
                <w:sz w:val="24"/>
                <w:szCs w:val="24"/>
              </w:rPr>
            </w:pPr>
            <w:r w:rsidRPr="006518F5">
              <w:rPr>
                <w:sz w:val="24"/>
                <w:szCs w:val="24"/>
              </w:rPr>
              <w:t xml:space="preserve">направление 38.03.01 «Экономика» </w:t>
            </w:r>
          </w:p>
          <w:p w:rsidR="00EF7ACE" w:rsidRPr="006518F5" w:rsidRDefault="00EF7ACE" w:rsidP="00EF7ACE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ACE" w:rsidRPr="006518F5" w:rsidRDefault="00EF7ACE" w:rsidP="00EF7ACE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 w:rsidRPr="006518F5">
              <w:rPr>
                <w:sz w:val="24"/>
                <w:szCs w:val="24"/>
              </w:rPr>
              <w:t>Печ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ACE" w:rsidRPr="006518F5" w:rsidRDefault="00EF7ACE" w:rsidP="00EF7ACE">
            <w:pPr>
              <w:rPr>
                <w:sz w:val="24"/>
                <w:szCs w:val="24"/>
              </w:rPr>
            </w:pPr>
            <w:r w:rsidRPr="006518F5">
              <w:rPr>
                <w:sz w:val="24"/>
                <w:szCs w:val="24"/>
              </w:rPr>
              <w:t>Издательство РГЭУ «РИНХ»: Ростов-на-Дону – 2022. Тираж 100 экз.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ACE" w:rsidRPr="006518F5" w:rsidRDefault="00EF7ACE" w:rsidP="00EF7ACE">
            <w:pPr>
              <w:jc w:val="center"/>
              <w:rPr>
                <w:sz w:val="24"/>
                <w:szCs w:val="24"/>
              </w:rPr>
            </w:pPr>
            <w:r w:rsidRPr="006518F5">
              <w:rPr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F7ACE" w:rsidRPr="006518F5" w:rsidRDefault="00EF7ACE" w:rsidP="00EF7ACE">
            <w:pPr>
              <w:rPr>
                <w:sz w:val="24"/>
                <w:szCs w:val="24"/>
              </w:rPr>
            </w:pPr>
            <w:r w:rsidRPr="006518F5">
              <w:rPr>
                <w:sz w:val="24"/>
                <w:szCs w:val="24"/>
              </w:rPr>
              <w:t>Блохина В.Г., Удалова З.В., Щемелев А.Н.</w:t>
            </w:r>
          </w:p>
        </w:tc>
      </w:tr>
    </w:tbl>
    <w:p w:rsidR="00764822" w:rsidRDefault="00764822"/>
    <w:sectPr w:rsidR="00764822" w:rsidSect="00DE0197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8F" w:rsidRDefault="0021458F" w:rsidP="00DE0197">
      <w:r>
        <w:separator/>
      </w:r>
    </w:p>
  </w:endnote>
  <w:endnote w:type="continuationSeparator" w:id="0">
    <w:p w:rsidR="0021458F" w:rsidRDefault="0021458F" w:rsidP="00DE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19377"/>
      <w:docPartObj>
        <w:docPartGallery w:val="Page Numbers (Bottom of Page)"/>
        <w:docPartUnique/>
      </w:docPartObj>
    </w:sdtPr>
    <w:sdtEndPr/>
    <w:sdtContent>
      <w:p w:rsidR="00764822" w:rsidRDefault="007648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EB2">
          <w:rPr>
            <w:noProof/>
          </w:rPr>
          <w:t>1</w:t>
        </w:r>
        <w:r>
          <w:fldChar w:fldCharType="end"/>
        </w:r>
      </w:p>
    </w:sdtContent>
  </w:sdt>
  <w:p w:rsidR="00764822" w:rsidRDefault="007648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8F" w:rsidRDefault="0021458F" w:rsidP="00DE0197">
      <w:r>
        <w:separator/>
      </w:r>
    </w:p>
  </w:footnote>
  <w:footnote w:type="continuationSeparator" w:id="0">
    <w:p w:rsidR="0021458F" w:rsidRDefault="0021458F" w:rsidP="00DE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591B"/>
    <w:multiLevelType w:val="hybridMultilevel"/>
    <w:tmpl w:val="924E299E"/>
    <w:lvl w:ilvl="0" w:tplc="B84A99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10E50"/>
    <w:multiLevelType w:val="multilevel"/>
    <w:tmpl w:val="F06A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25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3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0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22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312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97"/>
    <w:rsid w:val="000B0AE6"/>
    <w:rsid w:val="001015AA"/>
    <w:rsid w:val="00174CCE"/>
    <w:rsid w:val="00182341"/>
    <w:rsid w:val="001B0818"/>
    <w:rsid w:val="001D44BB"/>
    <w:rsid w:val="001E05DF"/>
    <w:rsid w:val="00201A38"/>
    <w:rsid w:val="0021458F"/>
    <w:rsid w:val="00227F7B"/>
    <w:rsid w:val="002C5FF7"/>
    <w:rsid w:val="003E2747"/>
    <w:rsid w:val="004448F4"/>
    <w:rsid w:val="004E3B87"/>
    <w:rsid w:val="0050493F"/>
    <w:rsid w:val="005A3C11"/>
    <w:rsid w:val="00615F37"/>
    <w:rsid w:val="00660EB2"/>
    <w:rsid w:val="006B425E"/>
    <w:rsid w:val="006D7F54"/>
    <w:rsid w:val="00764822"/>
    <w:rsid w:val="00770942"/>
    <w:rsid w:val="0093430F"/>
    <w:rsid w:val="009C362D"/>
    <w:rsid w:val="00AA3F95"/>
    <w:rsid w:val="00B02B39"/>
    <w:rsid w:val="00BB6F64"/>
    <w:rsid w:val="00C94F65"/>
    <w:rsid w:val="00CC0080"/>
    <w:rsid w:val="00DE0197"/>
    <w:rsid w:val="00E734C1"/>
    <w:rsid w:val="00EE299A"/>
    <w:rsid w:val="00EF7ACE"/>
    <w:rsid w:val="00F0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4822"/>
    <w:pPr>
      <w:keepNext/>
      <w:autoSpaceDE/>
      <w:autoSpaceDN/>
      <w:adjustRightInd/>
      <w:spacing w:line="360" w:lineRule="auto"/>
      <w:jc w:val="center"/>
      <w:outlineLvl w:val="1"/>
    </w:pPr>
    <w:rPr>
      <w:rFonts w:eastAsia="Times New Roman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197"/>
    <w:rPr>
      <w:color w:val="0000FF"/>
      <w:u w:val="single"/>
    </w:rPr>
  </w:style>
  <w:style w:type="character" w:customStyle="1" w:styleId="shorttext">
    <w:name w:val="short_text"/>
    <w:basedOn w:val="a0"/>
    <w:rsid w:val="00DE0197"/>
    <w:rPr>
      <w:rFonts w:cs="Times New Roman"/>
    </w:rPr>
  </w:style>
  <w:style w:type="paragraph" w:customStyle="1" w:styleId="1">
    <w:name w:val="Обычный1"/>
    <w:rsid w:val="00DE0197"/>
    <w:pPr>
      <w:widowControl w:val="0"/>
      <w:spacing w:after="0" w:line="260" w:lineRule="auto"/>
      <w:ind w:left="800" w:hanging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0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0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0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19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27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F0289C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F02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link w:val="ad"/>
    <w:uiPriority w:val="1"/>
    <w:qFormat/>
    <w:rsid w:val="00EF7A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1"/>
    <w:locked/>
    <w:rsid w:val="00EF7AC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64822"/>
    <w:rPr>
      <w:rFonts w:ascii="Times New Roman" w:eastAsia="Times New Roman" w:hAnsi="Times New Roman" w:cstheme="majorBidi"/>
      <w:b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4822"/>
    <w:pPr>
      <w:keepNext/>
      <w:autoSpaceDE/>
      <w:autoSpaceDN/>
      <w:adjustRightInd/>
      <w:spacing w:line="360" w:lineRule="auto"/>
      <w:jc w:val="center"/>
      <w:outlineLvl w:val="1"/>
    </w:pPr>
    <w:rPr>
      <w:rFonts w:eastAsia="Times New Roman" w:cstheme="majorBidi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197"/>
    <w:rPr>
      <w:color w:val="0000FF"/>
      <w:u w:val="single"/>
    </w:rPr>
  </w:style>
  <w:style w:type="character" w:customStyle="1" w:styleId="shorttext">
    <w:name w:val="short_text"/>
    <w:basedOn w:val="a0"/>
    <w:rsid w:val="00DE0197"/>
    <w:rPr>
      <w:rFonts w:cs="Times New Roman"/>
    </w:rPr>
  </w:style>
  <w:style w:type="paragraph" w:customStyle="1" w:styleId="1">
    <w:name w:val="Обычный1"/>
    <w:rsid w:val="00DE0197"/>
    <w:pPr>
      <w:widowControl w:val="0"/>
      <w:spacing w:after="0" w:line="260" w:lineRule="auto"/>
      <w:ind w:left="800" w:hanging="2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01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E01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19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0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019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227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rsid w:val="00F0289C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F028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link w:val="ad"/>
    <w:uiPriority w:val="1"/>
    <w:qFormat/>
    <w:rsid w:val="00EF7AC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1"/>
    <w:locked/>
    <w:rsid w:val="00EF7AC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64822"/>
    <w:rPr>
      <w:rFonts w:ascii="Times New Roman" w:eastAsia="Times New Roman" w:hAnsi="Times New Roman" w:cstheme="majorBidi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pisok-nauchnih-trud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Алина</cp:lastModifiedBy>
  <cp:revision>4</cp:revision>
  <cp:lastPrinted>2017-08-27T14:00:00Z</cp:lastPrinted>
  <dcterms:created xsi:type="dcterms:W3CDTF">2022-11-11T10:11:00Z</dcterms:created>
  <dcterms:modified xsi:type="dcterms:W3CDTF">2022-11-15T11:17:00Z</dcterms:modified>
</cp:coreProperties>
</file>